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956" w:rsidRPr="00F54956" w:rsidRDefault="00F54956" w:rsidP="00F549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49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Key Insights – </w:t>
      </w:r>
      <w:proofErr w:type="spellStart"/>
      <w:r w:rsidRPr="00F549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Blinkit</w:t>
      </w:r>
      <w:proofErr w:type="spellEnd"/>
      <w:r w:rsidRPr="00F549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Dashboard</w:t>
      </w:r>
    </w:p>
    <w:p w:rsidR="00F54956" w:rsidRPr="00F54956" w:rsidRDefault="00F54956" w:rsidP="00F54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495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549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Sales Insights</w:t>
      </w:r>
    </w:p>
    <w:p w:rsidR="00F54956" w:rsidRPr="00F54956" w:rsidRDefault="00F54956" w:rsidP="00F54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sales show a </w:t>
      </w:r>
      <w:r w:rsidRPr="00F54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steady growth trend</w:t>
      </w: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increasing customer demand.</w:t>
      </w:r>
    </w:p>
    <w:p w:rsidR="00F54956" w:rsidRPr="00F54956" w:rsidRDefault="00F54956" w:rsidP="00F54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few top products contribute to a </w:t>
      </w:r>
      <w:r w:rsidRPr="00F54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 portion of revenue (Pareto effect)</w:t>
      </w: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4956" w:rsidRPr="00F54956" w:rsidRDefault="00F54956" w:rsidP="00F54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are higher during specific periods, showing </w:t>
      </w:r>
      <w:r w:rsidRPr="00F54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seasonal demand patterns</w:t>
      </w: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4956" w:rsidRPr="00F54956" w:rsidRDefault="00F54956" w:rsidP="00F549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categories perform consistently better than others, helping identify </w:t>
      </w:r>
      <w:r w:rsidRPr="00F54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high-profit segments</w:t>
      </w: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4956" w:rsidRPr="00F54956" w:rsidRDefault="00F54956" w:rsidP="00F54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54956" w:rsidRPr="00F54956" w:rsidRDefault="00F54956" w:rsidP="00F54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495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549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Customer &amp; Marketing Insights</w:t>
      </w:r>
    </w:p>
    <w:p w:rsidR="00F54956" w:rsidRPr="00F54956" w:rsidRDefault="00F54956" w:rsidP="00F54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Certain campaigns generate </w:t>
      </w:r>
      <w:r w:rsidRPr="00F54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engagement and conversions</w:t>
      </w: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, proving more effective.</w:t>
      </w:r>
    </w:p>
    <w:p w:rsidR="00F54956" w:rsidRPr="00F54956" w:rsidRDefault="00F54956" w:rsidP="00F54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customers contribute significantly, indicating </w:t>
      </w:r>
      <w:r w:rsidRPr="00F54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 customer retention</w:t>
      </w: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4956" w:rsidRPr="00F54956" w:rsidRDefault="00F54956" w:rsidP="00F54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Discounts and offers increase short-term sales but may impact overall profit margins.</w:t>
      </w:r>
    </w:p>
    <w:p w:rsidR="00F54956" w:rsidRPr="00F54956" w:rsidRDefault="00F54956" w:rsidP="00F549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preferences vary across product categories, helping in </w:t>
      </w:r>
      <w:r w:rsidRPr="00F54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marketing</w:t>
      </w: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4956" w:rsidRPr="00F54956" w:rsidRDefault="00F54956" w:rsidP="00F54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54956" w:rsidRPr="00F54956" w:rsidRDefault="00F54956" w:rsidP="00F54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495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549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Inventory Insights</w:t>
      </w:r>
    </w:p>
    <w:p w:rsidR="00F54956" w:rsidRPr="00F54956" w:rsidRDefault="00F54956" w:rsidP="00F54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products frequently go </w:t>
      </w:r>
      <w:r w:rsidRPr="00F54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 of stock</w:t>
      </w: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, leading to potential lost sales.</w:t>
      </w:r>
    </w:p>
    <w:p w:rsidR="00F54956" w:rsidRPr="00F54956" w:rsidRDefault="00F54956" w:rsidP="00F54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few items have </w:t>
      </w:r>
      <w:r w:rsidRPr="00F54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demand but high stock</w:t>
      </w: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, causing inventory holding issues.</w:t>
      </w:r>
    </w:p>
    <w:p w:rsidR="00F54956" w:rsidRPr="00F54956" w:rsidRDefault="00F54956" w:rsidP="00F54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Fast-moving products require better stock planning to avoid shortages.</w:t>
      </w:r>
    </w:p>
    <w:p w:rsidR="00F54956" w:rsidRPr="00F54956" w:rsidRDefault="00F54956" w:rsidP="00F549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turnover can be improved by focusing on </w:t>
      </w:r>
      <w:r w:rsidRPr="00F54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demand-based restocking</w:t>
      </w: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4956" w:rsidRPr="00F54956" w:rsidRDefault="00F54956" w:rsidP="00F54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54956" w:rsidRPr="00F54956" w:rsidRDefault="00F54956" w:rsidP="00F549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495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549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Overall Business Insights</w:t>
      </w:r>
    </w:p>
    <w:p w:rsidR="00F54956" w:rsidRPr="00F54956" w:rsidRDefault="00F54956" w:rsidP="00F54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shows the importance of balancing </w:t>
      </w:r>
      <w:r w:rsidRPr="00F549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sales, marketing, and inventory together</w:t>
      </w: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4956" w:rsidRPr="00F54956" w:rsidRDefault="00F54956" w:rsidP="00F54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High-performing products should be prioritized in marketing campaigns.</w:t>
      </w:r>
    </w:p>
    <w:p w:rsidR="00F54956" w:rsidRPr="00F54956" w:rsidRDefault="00F54956" w:rsidP="00F54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inventory planning can directly improve customer satisfaction and revenue.</w:t>
      </w:r>
    </w:p>
    <w:p w:rsidR="00F54956" w:rsidRPr="00F54956" w:rsidRDefault="00F54956" w:rsidP="00F549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4956">
        <w:rPr>
          <w:rFonts w:ascii="Times New Roman" w:eastAsia="Times New Roman" w:hAnsi="Times New Roman" w:cs="Times New Roman"/>
          <w:sz w:val="24"/>
          <w:szCs w:val="24"/>
          <w:lang w:eastAsia="en-IN"/>
        </w:rPr>
        <w:t>Data-driven decisions can significantly enhance business performance.</w:t>
      </w:r>
    </w:p>
    <w:p w:rsidR="00F54956" w:rsidRPr="00F54956" w:rsidRDefault="00F54956" w:rsidP="00F54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F54956" w:rsidRPr="00F54956" w:rsidRDefault="00F54956" w:rsidP="00F549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7CCE" w:rsidRDefault="002B7CCE"/>
    <w:sectPr w:rsidR="002B7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963237"/>
    <w:multiLevelType w:val="multilevel"/>
    <w:tmpl w:val="6860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73B76"/>
    <w:multiLevelType w:val="multilevel"/>
    <w:tmpl w:val="966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54838"/>
    <w:multiLevelType w:val="multilevel"/>
    <w:tmpl w:val="B25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1732D"/>
    <w:multiLevelType w:val="multilevel"/>
    <w:tmpl w:val="C454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83899"/>
    <w:multiLevelType w:val="multilevel"/>
    <w:tmpl w:val="101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956"/>
    <w:rsid w:val="002B7CCE"/>
    <w:rsid w:val="00F5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C8BD"/>
  <w15:chartTrackingRefBased/>
  <w15:docId w15:val="{CD031EEC-A189-48BC-BFC0-84D65B19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49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549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49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549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4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49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</cp:revision>
  <dcterms:created xsi:type="dcterms:W3CDTF">2026-04-16T03:03:00Z</dcterms:created>
  <dcterms:modified xsi:type="dcterms:W3CDTF">2026-04-16T03:04:00Z</dcterms:modified>
</cp:coreProperties>
</file>