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To,</w:t>
      </w:r>
    </w:p>
    <w:p>
      <w:r>
        <w:t>Mr. [Client Name],</w:t>
      </w:r>
    </w:p>
    <w:p>
      <w:r>
        <w:t>[Company/Institute Name],</w:t>
      </w:r>
    </w:p>
    <w:p>
      <w:r>
        <w:t>[Location].</w:t>
      </w:r>
    </w:p>
    <w:p/>
    <w:p>
      <w:pPr>
        <w:pStyle w:val="Heading2"/>
      </w:pPr>
      <w:r>
        <w:t>Website Description</w:t>
      </w:r>
    </w:p>
    <w:p>
      <w:r>
        <w:t>The website will be developed using React + TypeScript + Tailwind CSS with Vite setup. It will include responsive UI/UX design, form handling with validation, file upload/download functionality, and GitHub CI/CD integration for continuous deployment. The website will be hosted on Netlify/Vercel (recommended) and integrated with your existing GoDaddy domain.</w:t>
      </w:r>
    </w:p>
    <w:p/>
    <w:p>
      <w:pPr>
        <w:pStyle w:val="Heading2"/>
      </w:pPr>
      <w:r>
        <w:t>Investment for Website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Sr. No.</w:t>
            </w:r>
          </w:p>
        </w:tc>
        <w:tc>
          <w:tcPr>
            <w:tcW w:type="dxa" w:w="2880"/>
          </w:tcPr>
          <w:p>
            <w:r>
              <w:t>Particulars</w:t>
            </w:r>
          </w:p>
        </w:tc>
        <w:tc>
          <w:tcPr>
            <w:tcW w:type="dxa" w:w="2880"/>
          </w:tcPr>
          <w:p>
            <w:r>
              <w:t>Amount (INR)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Website Development (React + TS + Tailwind + GitHub CI/CD + Features)</w:t>
            </w:r>
          </w:p>
        </w:tc>
        <w:tc>
          <w:tcPr>
            <w:tcW w:type="dxa" w:w="2880"/>
          </w:tcPr>
          <w:p>
            <w:r>
              <w:t>₹30,000/-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Hosting (Netlify/Vercel – Free plan recommended, else up to ₹12,000/year)</w:t>
            </w:r>
          </w:p>
        </w:tc>
        <w:tc>
          <w:tcPr>
            <w:tcW w:type="dxa" w:w="2880"/>
          </w:tcPr>
          <w:p>
            <w:r>
              <w:t>₹0 – ₹12,000/-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Yearly Maintenance (Bug fixes, updates, monitoring)</w:t>
            </w:r>
          </w:p>
        </w:tc>
        <w:tc>
          <w:tcPr>
            <w:tcW w:type="dxa" w:w="2880"/>
          </w:tcPr>
          <w:p>
            <w:r>
              <w:t>₹15,000/-</w:t>
            </w:r>
          </w:p>
        </w:tc>
      </w:tr>
    </w:tbl>
    <w:p/>
    <w:p>
      <w:pPr>
        <w:pStyle w:val="Heading2"/>
      </w:pPr>
      <w:r>
        <w:t>Final Costing (First Year)</w:t>
      </w:r>
    </w:p>
    <w:p>
      <w:r>
        <w:t>- If hosted on Free Netlify/Vercel → ₹45,000/-</w:t>
        <w:br/>
        <w:t>- If hosted on Paid Hosting (GoDaddy cPanel/Netlify Pro) → ₹57,000/-</w:t>
        <w:br/>
        <w:br/>
        <w:t>(From second year onwards, only yearly maintenance charges of ₹15,000/- will apply, excluding optional hosting charges.)</w:t>
      </w:r>
    </w:p>
    <w:p>
      <w:r>
        <w:t>Date: [Insert Date]</w:t>
      </w:r>
    </w:p>
    <w:p>
      <w:r>
        <w:t>Authorized By</w:t>
      </w:r>
    </w:p>
    <w:p>
      <w:r>
        <w:t>Enlarge Business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