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Calibri" w:cs="Calibri" w:eastAsia="Calibri" w:hAnsi="Calibri"/>
          <w:b/>
          <w:bCs/>
          <w:color w:val="1F3864"/>
          <w:sz w:val="52"/>
          <w:szCs w:val="52"/>
        </w:rPr>
        <w:t xml:space="preserve">LEVEL 2 — CORE COMPONENTS</w:t>
      </w:r>
    </w:p>
    <w:p>
      <w:pPr>
        <w:spacing w:after="100"/>
        <w:jc w:val="center"/>
      </w:pPr>
      <w:r>
        <w:rPr>
          <w:rFonts w:ascii="Calibri" w:cs="Calibri" w:eastAsia="Calibri" w:hAnsi="Calibri"/>
          <w:color w:val="595959"/>
          <w:sz w:val="26"/>
          <w:szCs w:val="26"/>
        </w:rPr>
        <w:t xml:space="preserve">Chapters 10–20  |  The Learning Map</w:t>
      </w:r>
    </w:p>
    <w:p>
      <w:pPr>
        <w:spacing w:after="500"/>
        <w:jc w:val="center"/>
      </w:pPr>
      <w:r>
        <w:rPr>
          <w:rFonts w:ascii="Calibri" w:cs="Calibri" w:eastAsia="Calibri" w:hAnsi="Calibri"/>
          <w:i/>
          <w:iCs/>
          <w:color w:val="595959"/>
          <w:sz w:val="19"/>
          <w:szCs w:val="19"/>
        </w:rPr>
        <w:t xml:space="preserve">Read this before Chapter 10. It is the orientation document, not a chapter.</w:t>
      </w:r>
    </w:p>
    <w:p>
      <w:pPr>
        <w:pBdr>
          <w:top w:val="single" w:color="BFBFBF" w:sz="4" w:space="12"/>
          <w:bottom w:val="single" w:color="BFBFBF" w:sz="4" w:space="12"/>
        </w:pBdr>
        <w:spacing w:after="500"/>
        <w:jc w:val="center"/>
      </w:pPr>
      <w:r>
        <w:rPr>
          <w:rFonts w:ascii="Calibri" w:cs="Calibri" w:eastAsia="Calibri" w:hAnsi="Calibri"/>
          <w:i/>
          <w:iCs/>
          <w:color w:val="262626"/>
          <w:sz w:val="21"/>
          <w:szCs w:val="21"/>
        </w:rPr>
        <w:t xml:space="preserve">From “I can draw the runtime” to “I can open the implementation and explain the machinery”</w:t>
      </w:r>
    </w:p>
    <w:p>
      <w:pPr>
        <w:spacing w:after="1200"/>
      </w:pPr>
    </w:p>
    <w:p>
      <w:pPr>
        <w:spacing w:after="60"/>
        <w:jc w:val="center"/>
      </w:pPr>
      <w:r>
        <w:rPr>
          <w:rFonts w:ascii="Calibri" w:cs="Calibri" w:eastAsia="Calibri" w:hAnsi="Calibri"/>
          <w:b/>
          <w:bCs/>
          <w:color w:val="595959"/>
          <w:sz w:val="20"/>
          <w:szCs w:val="20"/>
        </w:rPr>
        <w:t xml:space="preserve">Current learning position</w:t>
      </w:r>
    </w:p>
    <w:p>
      <w:pPr>
        <w:spacing w:after="20"/>
        <w:jc w:val="center"/>
      </w:pPr>
      <w:r>
        <w:rPr>
          <w:rFonts w:ascii="Calibri" w:cs="Calibri" w:eastAsia="Calibri" w:hAnsi="Calibri"/>
          <w:color w:val="262626"/>
          <w:sz w:val="20"/>
          <w:szCs w:val="20"/>
        </w:rPr>
        <w:t xml:space="preserve">Level 1 — COMPLETE (Chapters 2–9)</w:t>
      </w:r>
    </w:p>
    <w:p>
      <w:pPr>
        <w:jc w:val="center"/>
      </w:pPr>
      <w:r>
        <w:rPr>
          <w:rFonts w:ascii="Calibri" w:cs="Calibri" w:eastAsia="Calibri" w:hAnsi="Calibri"/>
          <w:color w:val="262626"/>
          <w:sz w:val="20"/>
          <w:szCs w:val="20"/>
        </w:rPr>
        <w:t xml:space="preserve">Level 2 — beginning. Chapter 10 is next.</w:t>
      </w:r>
    </w:p>
    <w:p>
      <w:r>
        <w:br w:type="page"/>
      </w:r>
    </w:p>
    <w:p>
      <w:pPr>
        <w:spacing w:after="24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595959"/>
          <w:sz w:val="18"/>
          <w:szCs w:val="18"/>
        </w:rPr>
        <w:t xml:space="preserve">(Right-click and choose “Update Field” in Word if page numbers show as blank.)</w:t>
      </w:r>
    </w:p>
    <w:p>
      <w:r>
        <w:br w:type="page"/>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What Changes at Level 2</w:t>
      </w:r>
    </w:p>
    <w:p>
      <w:pPr>
        <w:spacing w:after="120"/>
      </w:pPr>
      <w:r>
        <w:rPr>
          <w:rFonts w:ascii="Calibri" w:cs="Calibri" w:eastAsia="Calibri" w:hAnsi="Calibri"/>
          <w:color w:val="262626"/>
          <w:sz w:val="21"/>
          <w:szCs w:val="21"/>
        </w:rPr>
        <w:t xml:space="preserve">Level 1 taught you to reason about the runtime from outside: its shape, its units, who owns what, which clock you are on, which reading answers a question. Level 2 opens eleven components and shows how each one turns those architectural rules into machinery that actually runs.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3600"/>
        <w:gridCol w:w="41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LEVEL 1 (done)</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LEVEL 2 (this level)</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question</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this belong, and who owns it?</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is this actually built, and what does it do at runtime?</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artifact</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diagram you can draw from memory</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implementation you can read and diagnose</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unit</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Layers, nouns, states, flows</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Components: eleven of them, each with an interface and a lifetime</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test</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Given a stuck run, name which noun is stuck and who is responsible</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Given a stuck run, name which component owns the decision, which state it may write, and which invariant would prove the diagnosis</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failure you avoid</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Putting code in the wrong layer</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Building a component that violates a boundary the layer diagram cannot see</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SHIFT IN ONE SENTENCE</w:t>
            </w:r>
          </w:p>
          <w:p>
            <w:pPr>
              <w:spacing w:after="40"/>
            </w:pPr>
            <w:r>
              <w:rPr>
                <w:rFonts w:ascii="Calibri" w:cs="Calibri" w:eastAsia="Calibri" w:hAnsi="Calibri"/>
                <w:color w:val="262626"/>
                <w:sz w:val="20"/>
                <w:szCs w:val="20"/>
              </w:rPr>
              <w:t xml:space="preserve">Level 1: "I can draw the runtime and reason about its nouns, ownership, lifecycles and flows."</w:t>
            </w:r>
          </w:p>
          <w:p>
            <w:pPr>
              <w:spacing w:after="40"/>
            </w:pPr>
            <w:r>
              <w:rPr>
                <w:rFonts w:ascii="Calibri" w:cs="Calibri" w:eastAsia="Calibri" w:hAnsi="Calibri"/>
                <w:color w:val="262626"/>
                <w:sz w:val="20"/>
                <w:szCs w:val="20"/>
              </w:rPr>
              <w:t xml:space="preserve">Level 2: "I can open the implementation and explain exactly how each major runtime component turns those architectural rules into executable machinery."</w:t>
            </w:r>
          </w:p>
        </w:tc>
      </w:tr>
    </w:tbl>
    <w:p>
      <w:pPr>
        <w:pStyle w:val="Heading2"/>
        <w:spacing w:after="140" w:before="280"/>
      </w:pPr>
      <w:r>
        <w:rPr>
          <w:rFonts w:ascii="Calibri" w:cs="Calibri" w:eastAsia="Calibri" w:hAnsi="Calibri"/>
          <w:b/>
          <w:bCs/>
          <w:color w:val="1F3864"/>
          <w:sz w:val="26"/>
          <w:szCs w:val="26"/>
        </w:rPr>
        <w:t xml:space="preserve">Level 2 Is the Level You Implement From</w:t>
      </w:r>
    </w:p>
    <w:p>
      <w:pPr>
        <w:spacing w:after="120"/>
      </w:pPr>
      <w:r>
        <w:rPr>
          <w:rFonts w:ascii="Calibri" w:cs="Calibri" w:eastAsia="Calibri" w:hAnsi="Calibri"/>
          <w:color w:val="262626"/>
          <w:sz w:val="21"/>
          <w:szCs w:val="21"/>
        </w:rPr>
        <w:t xml:space="preserve">The handbook says this directly, and it changes how you should read. Level 1 chapters could be read once and carried as vocabulary. Level 2 chapters are reference material you will return to with a specific implementation question — which is why every chapter in this level carries the full nine-diagram treatment rather than Level 1's five. [CONFIRMED]</w:t>
      </w:r>
    </w:p>
    <w:p>
      <w:pPr>
        <w:pStyle w:val="Heading2"/>
        <w:spacing w:after="140" w:before="280"/>
      </w:pPr>
      <w:r>
        <w:rPr>
          <w:rFonts w:ascii="Calibri" w:cs="Calibri" w:eastAsia="Calibri" w:hAnsi="Calibri"/>
          <w:b/>
          <w:bCs/>
          <w:color w:val="1F3864"/>
          <w:sz w:val="26"/>
          <w:szCs w:val="26"/>
        </w:rPr>
        <w:t xml:space="preserve">The Method We Will Use on Every Component</w:t>
      </w:r>
    </w:p>
    <w:p>
      <w:pPr>
        <w:spacing w:after="120"/>
      </w:pPr>
      <w:r>
        <w:rPr>
          <w:rFonts w:ascii="Calibri" w:cs="Calibri" w:eastAsia="Calibri" w:hAnsi="Calibri"/>
          <w:color w:val="262626"/>
          <w:sz w:val="21"/>
          <w:szCs w:val="21"/>
        </w:rPr>
        <w:t xml:space="preserve">You asked to build the ability to recognise architecture in unfamiliar code, not to memorise terminology. So each chapter runs the same loop rather than presenting a definition: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OBSERVE    what the component actually does at runtime,</w:t>
            </w:r>
          </w:p>
          <w:p>
            <w:pPr>
              <w:spacing w:after="0"/>
            </w:pPr>
            <w:r>
              <w:rPr>
                <w:rFonts w:ascii="Consolas" w:cs="Consolas" w:eastAsia="Consolas" w:hAnsi="Consolas"/>
                <w:color w:val="262626"/>
                <w:sz w:val="18"/>
                <w:szCs w:val="18"/>
              </w:rPr>
              <w:t xml:space="preserve">             with concrete values from one continuous trace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DETECT     the underlying pattern -- what problem shape is this?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ABSTRACT   state the rule independently of this component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TRANSFER   where else does the same pattern appear in the runtime?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PREDICT    given the rule, what SHOULD happen in a case we</w:t>
            </w:r>
          </w:p>
          <w:p>
            <w:pPr>
              <w:spacing w:after="0"/>
            </w:pPr>
            <w:r>
              <w:rPr>
                <w:rFonts w:ascii="Consolas" w:cs="Consolas" w:eastAsia="Consolas" w:hAnsi="Consolas"/>
                <w:color w:val="262626"/>
                <w:sz w:val="18"/>
                <w:szCs w:val="18"/>
              </w:rPr>
              <w:t xml:space="preserve">             have not looked at yet?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TEST       a failure case that would falsify the prediction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UPDATE     what the failure teaches, and how you would</w:t>
            </w:r>
          </w:p>
          <w:p>
            <w:pPr>
              <w:spacing w:after="0"/>
            </w:pPr>
            <w:r>
              <w:rPr>
                <w:rFonts w:ascii="Consolas" w:cs="Consolas" w:eastAsia="Consolas" w:hAnsi="Consolas"/>
                <w:color w:val="262626"/>
                <w:sz w:val="18"/>
                <w:szCs w:val="18"/>
              </w:rPr>
              <w:t xml:space="preserve">             recognise this component in unfamiliar code</w:t>
            </w:r>
          </w:p>
        </w:tc>
      </w:tr>
    </w:tbl>
    <w:p>
      <w:pPr>
        <w:pStyle w:val="Heading2"/>
        <w:spacing w:after="140" w:before="280"/>
      </w:pPr>
      <w:r>
        <w:rPr>
          <w:rFonts w:ascii="Calibri" w:cs="Calibri" w:eastAsia="Calibri" w:hAnsi="Calibri"/>
          <w:b/>
          <w:bCs/>
          <w:color w:val="1F3864"/>
          <w:sz w:val="26"/>
          <w:szCs w:val="26"/>
        </w:rPr>
        <w:t xml:space="preserve">The Contrasts Level 2 Turns On</w:t>
      </w:r>
    </w:p>
    <w:p>
      <w:pPr>
        <w:spacing w:after="120"/>
      </w:pPr>
      <w:r>
        <w:rPr>
          <w:rFonts w:ascii="Calibri" w:cs="Calibri" w:eastAsia="Calibri" w:hAnsi="Calibri"/>
          <w:color w:val="262626"/>
          <w:sz w:val="21"/>
          <w:szCs w:val="21"/>
        </w:rPr>
        <w:t xml:space="preserve">Level 1 established several boundaries. Level 2 adds a set that only becomes visible once components exist. Each row is a real bug class — the left and right sides get confused in production, not in theory.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6450"/>
        <w:gridCol w:w="85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Boundary</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confusing them causes bugs</w:t>
            </w:r>
          </w:p>
        </w:tc>
        <w:tc>
          <w:tcPr>
            <w:tcW w:type="dxa" w:w="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 ≠ Run Driver</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PROPOSES; the other ADVANCES state. Merge them and "why did it do that?" loses its single answer.</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10, 18</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 ≠ Step</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plan is an immutable set; a step is one position in it. Editing a plan in place lets an approval transfer to an action nobody approved.</w:t>
            </w:r>
          </w:p>
        </w:tc>
        <w:tc>
          <w:tcPr>
            <w:tcW w:type="dxa" w:w="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 Activity Runner</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row versus the code that claims and executes it. Confusing them hides where identity is checked.</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14, 17</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 Memory</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is assembled per call and discarded; memory persists across runs. Confuse them and a run's scratch becomes permanent.</w:t>
            </w:r>
          </w:p>
        </w:tc>
        <w:tc>
          <w:tcPr>
            <w:tcW w:type="dxa" w:w="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11, 12</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 ≠ authoritative state</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trajectory records what happened; it is not what the runtime reads to decide. Confusing them makes replay read a transcript.</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 execution</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proposes; the runtime executes only after validation and gating. Merging them gives the model write authority.</w:t>
            </w:r>
          </w:p>
        </w:tc>
        <w:tc>
          <w:tcPr>
            <w:tcW w:type="dxa" w:w="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13, 14</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 planner</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gate can only BLOCK, never propose an alternative. A gate that reroutes has become a second proposer.</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14, 10</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Manager ≠ Run Loop</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owns HOW state is written (CAS, leases); the other owns WHEN. Merging them scatters the CAS discipline.</w:t>
            </w:r>
          </w:p>
        </w:tc>
        <w:tc>
          <w:tcPr>
            <w:tcW w:type="dxa" w:w="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17, 18</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 projection</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fact versus a view derived from facts. A projection treated as an event becomes a second source of truth.</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 replay</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re-executes and re-spends; replay reuses a stored result by identity. Level 2 shows where the check physically happens.</w:t>
            </w:r>
          </w:p>
        </w:tc>
        <w:tc>
          <w:tcPr>
            <w:tcW w:type="dxa" w:w="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14, 17</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cancellation ≠ timeout</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timeout stops YOUR waiting; cancellation must reach the real call.</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 ≠ durable work</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process versus a row. Level 2 shows the claim/checkpoint/release code that enforces it.</w:t>
            </w:r>
          </w:p>
        </w:tc>
        <w:tc>
          <w:tcPr>
            <w:tcW w:type="dxa" w:w="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17, 18</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 ≠ job title</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sub-agent is a CONTEXT BOUNDARY. Treating it as a specialist role produces coordination failures that look like model failures.</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Level 2 Learning Map</w:t>
      </w:r>
    </w:p>
    <w:p>
      <w:pPr>
        <w:spacing w:after="120"/>
      </w:pPr>
      <w:r>
        <w:rPr>
          <w:rFonts w:ascii="Calibri" w:cs="Calibri" w:eastAsia="Calibri" w:hAnsi="Calibri"/>
          <w:color w:val="262626"/>
          <w:sz w:val="21"/>
          <w:szCs w:val="21"/>
        </w:rPr>
        <w:t xml:space="preserve">Eleven components. They are not a list — they are a dependency graph with two independent entry points that converge on Chapter 18. Seeing that shape before you start is worth more than any individual chapter summary, because it tells you what you can build in parallel and what genuinely has to wait.</w:t>
      </w:r>
    </w:p>
    <w:p>
      <w:pPr>
        <w:pStyle w:val="Heading2"/>
        <w:spacing w:after="140" w:before="280"/>
      </w:pPr>
      <w:r>
        <w:rPr>
          <w:rFonts w:ascii="Calibri" w:cs="Calibri" w:eastAsia="Calibri" w:hAnsi="Calibri"/>
          <w:b/>
          <w:bCs/>
          <w:color w:val="1F3864"/>
          <w:sz w:val="26"/>
          <w:szCs w:val="26"/>
        </w:rPr>
        <w:t xml:space="preserve">The Dependency Spine — Taken From the Chapters' Own Headers</w:t>
      </w:r>
    </w:p>
    <w:p>
      <w:pPr>
        <w:spacing w:after="120"/>
      </w:pPr>
      <w:r>
        <w:rPr>
          <w:rFonts w:ascii="Calibri" w:cs="Calibri" w:eastAsia="Calibri" w:hAnsi="Calibri"/>
          <w:color w:val="262626"/>
          <w:sz w:val="21"/>
          <w:szCs w:val="21"/>
        </w:rPr>
        <w:t xml:space="preserve">Every chapter declares what it requires. Reading those declarations together produces the graph below. This is CONFIRMED — it is the chapters' own metadata, not an interpretation.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ALL OF LEVEL 1 (Ch 4-9)</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CHAIN A         |              | CHAIN B         |</w:t>
            </w:r>
          </w:p>
          <w:p>
            <w:pPr>
              <w:spacing w:after="0"/>
            </w:pPr>
            <w:r>
              <w:rPr>
                <w:rFonts w:ascii="Consolas" w:cs="Consolas" w:eastAsia="Consolas" w:hAnsi="Consolas"/>
                <w:color w:val="262626"/>
                <w:sz w:val="18"/>
                <w:szCs w:val="18"/>
              </w:rPr>
              <w:t xml:space="preserve">  | the model-facing|              | the durability  |</w:t>
            </w:r>
          </w:p>
          <w:p>
            <w:pPr>
              <w:spacing w:after="0"/>
            </w:pPr>
            <w:r>
              <w:rPr>
                <w:rFonts w:ascii="Consolas" w:cs="Consolas" w:eastAsia="Consolas" w:hAnsi="Consolas"/>
                <w:color w:val="262626"/>
                <w:sz w:val="18"/>
                <w:szCs w:val="18"/>
              </w:rPr>
              <w:t xml:space="preserve">  | chain           |              | chain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Ch 10 PLANNER                     Ch 17 STATE MANAGER</w:t>
            </w:r>
          </w:p>
          <w:p>
            <w:pPr>
              <w:spacing w:after="0"/>
            </w:pPr>
            <w:r>
              <w:rPr>
                <w:rFonts w:ascii="Consolas" w:cs="Consolas" w:eastAsia="Consolas" w:hAnsi="Consolas"/>
                <w:color w:val="262626"/>
                <w:sz w:val="18"/>
                <w:szCs w:val="18"/>
              </w:rPr>
              <w:t xml:space="preserve">   (needs 5,6,8,9)                   (needs 5,6,8,9)</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Ch 11 CONTEXT                           |</w:t>
            </w:r>
          </w:p>
          <w:p>
            <w:pPr>
              <w:spacing w:after="0"/>
            </w:pPr>
            <w:r>
              <w:rPr>
                <w:rFonts w:ascii="Consolas" w:cs="Consolas" w:eastAsia="Consolas" w:hAnsi="Consolas"/>
                <w:color w:val="262626"/>
                <w:sz w:val="18"/>
                <w:szCs w:val="18"/>
              </w:rPr>
              <w:t xml:space="preserve">   (needs 6,9,10)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v      v                             |</w:t>
            </w:r>
          </w:p>
          <w:p>
            <w:pPr>
              <w:spacing w:after="0"/>
            </w:pPr>
            <w:r>
              <w:rPr>
                <w:rFonts w:ascii="Consolas" w:cs="Consolas" w:eastAsia="Consolas" w:hAnsi="Consolas"/>
                <w:color w:val="262626"/>
                <w:sz w:val="18"/>
                <w:szCs w:val="18"/>
              </w:rPr>
              <w:t xml:space="preserve"> Ch 12    Ch 13                            |</w:t>
            </w:r>
          </w:p>
          <w:p>
            <w:pPr>
              <w:spacing w:after="0"/>
            </w:pPr>
            <w:r>
              <w:rPr>
                <w:rFonts w:ascii="Consolas" w:cs="Consolas" w:eastAsia="Consolas" w:hAnsi="Consolas"/>
                <w:color w:val="262626"/>
                <w:sz w:val="18"/>
                <w:szCs w:val="18"/>
              </w:rPr>
              <w:t xml:space="preserve"> MEMORY   REASONING ENGINE                 |</w:t>
            </w:r>
          </w:p>
          <w:p>
            <w:pPr>
              <w:spacing w:after="0"/>
            </w:pPr>
            <w:r>
              <w:rPr>
                <w:rFonts w:ascii="Consolas" w:cs="Consolas" w:eastAsia="Consolas" w:hAnsi="Consolas"/>
                <w:color w:val="262626"/>
                <w:sz w:val="18"/>
                <w:szCs w:val="18"/>
              </w:rPr>
              <w:t xml:space="preserve"> (6,10,   (6,9,11)                         |</w:t>
            </w:r>
          </w:p>
          <w:p>
            <w:pPr>
              <w:spacing w:after="0"/>
            </w:pPr>
            <w:r>
              <w:rPr>
                <w:rFonts w:ascii="Consolas" w:cs="Consolas" w:eastAsia="Consolas" w:hAnsi="Consolas"/>
                <w:color w:val="262626"/>
                <w:sz w:val="18"/>
                <w:szCs w:val="18"/>
              </w:rPr>
              <w:t xml:space="preserve">  11)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Ch 14 TOOL EXECUTION               |</w:t>
            </w:r>
          </w:p>
          <w:p>
            <w:pPr>
              <w:spacing w:after="0"/>
            </w:pPr>
            <w:r>
              <w:rPr>
                <w:rFonts w:ascii="Consolas" w:cs="Consolas" w:eastAsia="Consolas" w:hAnsi="Consolas"/>
                <w:color w:val="262626"/>
                <w:sz w:val="18"/>
                <w:szCs w:val="18"/>
              </w:rPr>
              <w:t xml:space="preserve">        (9,10,11,13)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Ch 15 ACI DESIGN                   |</w:t>
            </w:r>
          </w:p>
          <w:p>
            <w:pPr>
              <w:spacing w:after="0"/>
            </w:pPr>
            <w:r>
              <w:rPr>
                <w:rFonts w:ascii="Consolas" w:cs="Consolas" w:eastAsia="Consolas" w:hAnsi="Consolas"/>
                <w:color w:val="262626"/>
                <w:sz w:val="18"/>
                <w:szCs w:val="18"/>
              </w:rPr>
              <w:t xml:space="preserve">        (13,14)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Ch 16 OBSERVATION                  |</w:t>
            </w:r>
          </w:p>
          <w:p>
            <w:pPr>
              <w:spacing w:after="0"/>
            </w:pPr>
            <w:r>
              <w:rPr>
                <w:rFonts w:ascii="Consolas" w:cs="Consolas" w:eastAsia="Consolas" w:hAnsi="Consolas"/>
                <w:color w:val="262626"/>
                <w:sz w:val="18"/>
                <w:szCs w:val="18"/>
              </w:rPr>
              <w:t xml:space="preserve">        (9,11,13,14,15)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Ch 18 RUNTIME LOOP</w:t>
            </w:r>
          </w:p>
          <w:p>
            <w:pPr>
              <w:spacing w:after="0"/>
            </w:pPr>
            <w:r>
              <w:rPr>
                <w:rFonts w:ascii="Consolas" w:cs="Consolas" w:eastAsia="Consolas" w:hAnsi="Consolas"/>
                <w:color w:val="262626"/>
                <w:sz w:val="18"/>
                <w:szCs w:val="18"/>
              </w:rPr>
              <w:t xml:space="preserve">                    (5,8,10,13,14,17)   &lt;-- THE CONVERGENCE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Ch 19 MULTI-AGENT</w:t>
            </w:r>
          </w:p>
          <w:p>
            <w:pPr>
              <w:spacing w:after="0"/>
            </w:pPr>
            <w:r>
              <w:rPr>
                <w:rFonts w:ascii="Consolas" w:cs="Consolas" w:eastAsia="Consolas" w:hAnsi="Consolas"/>
                <w:color w:val="262626"/>
                <w:sz w:val="18"/>
                <w:szCs w:val="18"/>
              </w:rPr>
              <w:t xml:space="preserve">                    (11,14,16,18)</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Ch 20 SELF-EVOLVING (overview)</w:t>
            </w:r>
          </w:p>
          <w:p>
            <w:pPr>
              <w:spacing w:after="0"/>
            </w:pPr>
            <w:r>
              <w:rPr>
                <w:rFonts w:ascii="Consolas" w:cs="Consolas" w:eastAsia="Consolas" w:hAnsi="Consolas"/>
                <w:color w:val="262626"/>
                <w:sz w:val="18"/>
                <w:szCs w:val="18"/>
              </w:rPr>
              <w:t xml:space="preserve">                    (14,15,16,18,19)</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FINDING WORTH ACTING ON</w:t>
            </w:r>
          </w:p>
          <w:p>
            <w:pPr>
              <w:spacing w:after="40"/>
            </w:pPr>
            <w:r>
              <w:rPr>
                <w:rFonts w:ascii="Calibri" w:cs="Calibri" w:eastAsia="Calibri" w:hAnsi="Calibri"/>
                <w:color w:val="262626"/>
                <w:sz w:val="20"/>
                <w:szCs w:val="20"/>
              </w:rPr>
              <w:t xml:space="preserve">Chapter 17 (The State Manager) requires ONLY Level 1 — chapters 5, 6, 8, and 9. It is not downstream of Chapters 10–16 at all.</w:t>
            </w:r>
          </w:p>
          <w:p>
            <w:pPr>
              <w:spacing w:after="40"/>
            </w:pPr>
            <w:r>
              <w:rPr>
                <w:rFonts w:ascii="Calibri" w:cs="Calibri" w:eastAsia="Calibri" w:hAnsi="Calibri"/>
                <w:color w:val="262626"/>
                <w:sz w:val="20"/>
                <w:szCs w:val="20"/>
              </w:rPr>
              <w:t xml:space="preserve">That means the durability machinery (claim, checkpoint, release, CAS, leases) can be built and tested BEFORE any of the model-facing chain exists. If you are actually implementing, that is the natural first thing to build: it is the part with no model dependency, it is fully testable with fake work, and Chapter 18 cannot be assembled without it.</w:t>
            </w:r>
          </w:p>
          <w:p>
            <w:pPr>
              <w:spacing w:after="40"/>
            </w:pPr>
            <w:r>
              <w:rPr>
                <w:rFonts w:ascii="Calibri" w:cs="Calibri" w:eastAsia="Calibri" w:hAnsi="Calibri"/>
                <w:color w:val="262626"/>
                <w:sz w:val="20"/>
                <w:szCs w:val="20"/>
              </w:rPr>
              <w:t xml:space="preserve">[INFERENCE — the dependency data is CONFIRMED from the chapter headers; the recommendation to build it first is a reading of that data, not a claim the handbook makes.]</w:t>
            </w:r>
          </w:p>
        </w:tc>
      </w:tr>
    </w:tbl>
    <w:p>
      <w:pPr>
        <w:pStyle w:val="Heading2"/>
        <w:spacing w:after="140" w:before="280"/>
      </w:pPr>
      <w:r>
        <w:rPr>
          <w:rFonts w:ascii="Calibri" w:cs="Calibri" w:eastAsia="Calibri" w:hAnsi="Calibri"/>
          <w:b/>
          <w:bCs/>
          <w:color w:val="1F3864"/>
          <w:sz w:val="26"/>
          <w:szCs w:val="26"/>
        </w:rPr>
        <w:t xml:space="preserve">Why the Published Order Is Still 10 → 20</w:t>
      </w:r>
    </w:p>
    <w:p>
      <w:pPr>
        <w:spacing w:after="120"/>
      </w:pPr>
      <w:r>
        <w:rPr>
          <w:rFonts w:ascii="Calibri" w:cs="Calibri" w:eastAsia="Calibri" w:hAnsi="Calibri"/>
          <w:color w:val="262626"/>
          <w:sz w:val="21"/>
          <w:szCs w:val="21"/>
        </w:rPr>
        <w:t xml:space="preserve">The handbook teaches Chapter 17 in position 17 rather than first, and that is a teaching decision rather than a dependency one. [INFERENCE] Chapters 10–16 build the components whose state the State Manager exists to persist — so by the time you reach 17 you know what a checkpoint is actually saving. Reading 17 first would give you correct mechanics attached to nothing concrete.</w:t>
      </w:r>
    </w:p>
    <w:p>
      <w:pPr>
        <w:spacing w:after="120"/>
      </w:pPr>
      <w:r>
        <w:rPr>
          <w:rFonts w:ascii="Calibri" w:cs="Calibri" w:eastAsia="Calibri" w:hAnsi="Calibri"/>
          <w:color w:val="262626"/>
          <w:sz w:val="21"/>
          <w:szCs w:val="21"/>
        </w:rPr>
        <w:t xml:space="preserve">So: read in published order. But if you are writing code alongside, Chapter 17's machinery is the piece with no upstream dependency, and building it early costs nothing.</w:t>
      </w:r>
    </w:p>
    <w:p>
      <w:pPr>
        <w:pStyle w:val="Heading2"/>
        <w:spacing w:after="140" w:before="280"/>
      </w:pPr>
      <w:r>
        <w:rPr>
          <w:rFonts w:ascii="Calibri" w:cs="Calibri" w:eastAsia="Calibri" w:hAnsi="Calibri"/>
          <w:b/>
          <w:bCs/>
          <w:color w:val="1F3864"/>
          <w:sz w:val="26"/>
          <w:szCs w:val="26"/>
        </w:rPr>
        <w:t xml:space="preserve">The Three Phases of Level 2</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50"/>
        <w:gridCol w:w="1450"/>
        <w:gridCol w:w="5750"/>
      </w:tblGrid>
      <w:tr>
        <w:trPr>
          <w:cantSplit/>
          <w:tblHeader/>
        </w:trPr>
        <w:tc>
          <w:tcPr>
            <w:tcW w:type="dxa" w:w="2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Phase</w:t>
            </w:r>
          </w:p>
        </w:tc>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Chapters</w:t>
            </w:r>
          </w:p>
        </w:tc>
        <w:tc>
          <w:tcPr>
            <w:tcW w:type="dxa" w:w="5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can do at the end of it</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The model-facing surface</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10, 11, 12, 13</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Turn a goal into ordered work, assemble what the model sees under a budget, know which of four memories a run may write, and call a model through one metered abortable door.</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Touching the world</w:t>
            </w:r>
          </w:p>
        </w:tc>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14, 15, 16</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Execute a proposed tool call safely — classified, validated, identity-keyed, bounded, gated — design that surface so a model can use it reliably, and record what happened without confusing the record with the truth.</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Assembly</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17, 18, 19, 20</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 and recover run ownership, sequence everything above in one bounded loop that owns nothing, add sub-agents as context boundaries, and see what all of it becomes when a second agent starts editing the harness.</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WHERE THE LEVEL ACTUALLY PEAKS</w:t>
            </w:r>
          </w:p>
          <w:p>
            <w:pPr>
              <w:spacing w:after="40"/>
            </w:pPr>
            <w:r>
              <w:rPr>
                <w:rFonts w:ascii="Calibri" w:cs="Calibri" w:eastAsia="Calibri" w:hAnsi="Calibri"/>
                <w:color w:val="262626"/>
                <w:sz w:val="20"/>
                <w:szCs w:val="20"/>
              </w:rPr>
              <w:t xml:space="preserve">Chapter 18 (The Runtime Loop) is the keystone. The handbook describes it as roughly forty lines that sequence everything in the previous eight chapters and DECIDE NOTHING THEMSELVES.</w:t>
            </w:r>
          </w:p>
          <w:p>
            <w:pPr>
              <w:spacing w:after="40"/>
            </w:pPr>
            <w:r>
              <w:rPr>
                <w:rFonts w:ascii="Calibri" w:cs="Calibri" w:eastAsia="Calibri" w:hAnsi="Calibri"/>
                <w:color w:val="262626"/>
                <w:sz w:val="20"/>
                <w:szCs w:val="20"/>
              </w:rPr>
              <w:t xml:space="preserve">That is the sentence to hold through all of Level 2. Every component you meet before 18 exists to be called from those forty lines — and every one of them owns a decision the loop is deliberately not allowed to make. If you find yourself designing a loop that decides things, you have absorbed the components but not the architecture. [CONFIRMED]</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What Each Chapter Adds</w:t>
      </w:r>
    </w:p>
    <w:p>
      <w:pPr>
        <w:spacing w:after="120"/>
      </w:pPr>
      <w:r>
        <w:rPr>
          <w:rFonts w:ascii="Calibri" w:cs="Calibri" w:eastAsia="Calibri" w:hAnsi="Calibri"/>
          <w:color w:val="262626"/>
          <w:sz w:val="21"/>
          <w:szCs w:val="21"/>
        </w:rPr>
        <w:t xml:space="preserve">For each component: the capability it gives you that you do not have now, and the one idea the chapter is actually built around. Sourced from each chapter's own plain-language section — CONFIRMED unless marked.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800"/>
        <w:gridCol w:w="1550"/>
        <w:gridCol w:w="3050"/>
        <w:gridCol w:w="3950"/>
      </w:tblGrid>
      <w:tr>
        <w:trPr>
          <w:cantSplit/>
          <w:tblHeader/>
        </w:trPr>
        <w:tc>
          <w:tcPr>
            <w:tcW w:type="dxa" w:w="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Component</w:t>
            </w:r>
          </w:p>
        </w:tc>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capability it adds</w:t>
            </w:r>
          </w:p>
        </w:tc>
        <w:tc>
          <w:tcPr>
            <w:tcW w:type="dxa" w:w="3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one idea it is built around</w:t>
            </w:r>
          </w:p>
        </w:tc>
      </w:tr>
      <w:tr>
        <w:trPr>
          <w:cantSplit/>
        </w:trPr>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Turn a goal into ordered concrete work, and decide after each result whether to continue or think again.</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plan is NEVER edited. A change mints a new plan with a new identity; the old one is kept, finished, exactly as it was. That one rule is what makes human steering and crash recovery the same mechanism.</w:t>
            </w:r>
          </w:p>
        </w:tc>
      </w:tr>
      <w:tr>
        <w:trPr>
          <w:cantSplit/>
        </w:trPr>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System</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Build, fresh on every single call, the whole package of text the model sees — under a hard ceiling that the material keeps outgrowing.</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is a budgeted, cache-keyed resource, not string concatenation. Everything included is paid for on every call, and the ORDER you assemble in is a cost decision because of prefix caching.</w:t>
            </w:r>
          </w:p>
        </w:tc>
      </w:tr>
      <w:tr>
        <w:trPr>
          <w:cantSplit/>
        </w:trPr>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 System</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Distinguish four things called "memory", know who owns each, and know which single one a run may write about itself.</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 is the only one a run writes to itself while running. Everything valuable about that and everything dangerous about it come from the same property: the system is keeping its own conclusions.</w:t>
            </w:r>
          </w:p>
        </w:tc>
      </w:tr>
      <w:tr>
        <w:trPr>
          <w:cantSplit/>
        </w:trPr>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Reasoning Engine</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metered, capped, abortable door to the model — so cost can be counted, latency bounded, non-determinism confined, and providers swapped.</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Stopping the WAIT is not stopping the SPEND. A timeout that abandons your end of a call leaves it running and billing. Cancellation has to reach the real call.</w:t>
            </w:r>
          </w:p>
        </w:tc>
      </w:tr>
      <w:tr>
        <w:trPr>
          <w:cantSplit/>
        </w:trPr>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Tool Execution Engine</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Turn a proposed tool call into real execution safely: description vs implementation, pure vs effectful, validation, identity, output limits, gating.</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tool is TWO surfaces — the code that runs and the description the model reads — and they are edited, tested, and versioned separately. When they disagree the model is not reasoning badly; it is being misinformed and cannot find out.</w:t>
            </w:r>
          </w:p>
        </w:tc>
      </w:tr>
      <w:tr>
        <w:trPr>
          <w:cantSplit/>
        </w:trPr>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ACI Design</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the tool surface so a model can reliably use it: which tools exist, what arguments it must construct, what it gets back, and what it is told when it is wrong.</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errors are INSTRUCTIONS FOR THE NEXT DECISION, not diagnostics for a human. When a model repeats a mistake, changing the tool so the mistake is impossible beats adding a line to the prompt telling it not to.</w:t>
            </w:r>
          </w:p>
        </w:tc>
      </w:tr>
      <w:tr>
        <w:trPr>
          <w:cantSplit/>
        </w:trPr>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Observation System</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 what the model COULD SEE at each moment — not merely what it did — without confusing that record with authoritative state.</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kinds of record with three different rules: metrics (cheap, losable), facts (small, permanent, relied upon), trajectories (enormous, the only thing that answers WHY, and containing everything sensitive the run touched). Redaction happens at WRITE time.</w:t>
            </w:r>
          </w:p>
        </w:tc>
      </w:tr>
      <w:tr>
        <w:trPr>
          <w:cantSplit/>
        </w:trPr>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State Manager</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checkpoint, and release a run so that exactly one machine advances it, ownership survives the machine holding it, and orphans are queryable.</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Make ownership a VALUE IN A ROW, not a LOCK on a row. Two columns — who owns it, until when — and "which runs are orphaned?" becomes a query instead of a restart.</w:t>
            </w:r>
          </w:p>
        </w:tc>
      </w:tr>
      <w:tr>
        <w:trPr>
          <w:cantSplit/>
        </w:trPr>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Loop</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Sequence planning, context, model, tools, checkpoints, gates, signals, and exits — in a bounded window that yields the worker.</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runs for an EPISODE, not for the job. Four exit reasons and no others: wall clock, step budget, park, signal. So "why did this run stop?" always has a precise answer.</w:t>
            </w:r>
          </w:p>
        </w:tc>
      </w:tr>
      <w:tr>
        <w:trPr>
          <w:cantSplit/>
        </w:trPr>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Multi-Agent Runtime</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Introduce sub-agents where they genuinely help, and recognise the far more common case where a tool is better.</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sub-agent is a CONTEXT BOUNDARY, never a job title. It is worth it when a large amount of material must be LOOKED AT to produce a SMALL answer. Division of labour is the tempting reason and the wrong one.</w:t>
            </w:r>
          </w:p>
        </w:tc>
      </w:tr>
      <w:tr>
        <w:trPr>
          <w:cantSplit/>
        </w:trPr>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Self-Evolving Runtime (overview)</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how the components above become the substrate for a loop that reads failures, edits the harness, and measures whether it helped.</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works because of three things earlier chapters already built, and fails without any: separable replaceable parts, a record of what actually happened, and a WRITTEN PREDICTION attached to every edit.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Implementation Questions Each Chapter Answers</w:t>
      </w:r>
    </w:p>
    <w:p>
      <w:pPr>
        <w:spacing w:after="120"/>
      </w:pPr>
      <w:r>
        <w:rPr>
          <w:rFonts w:ascii="Calibri" w:cs="Calibri" w:eastAsia="Calibri" w:hAnsi="Calibri"/>
          <w:color w:val="262626"/>
          <w:sz w:val="21"/>
          <w:szCs w:val="21"/>
        </w:rPr>
        <w:t xml:space="preserve">These are the questions to hold while reading. If you finish a chapter and cannot answer its row, you have read it but not absorbed it. [INFERENCE — derived from each chapter's stated scope; the questions are framed for implementation rather than quoted from the source.]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800"/>
        <w:gridCol w:w="8550"/>
      </w:tblGrid>
      <w:tr>
        <w:trPr>
          <w:cantSplit/>
          <w:tblHeader/>
        </w:trPr>
        <w:tc>
          <w:tcPr>
            <w:tcW w:type="dxa" w:w="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c>
          <w:tcPr>
            <w:tcW w:type="dxa" w:w="8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questions to be able to answer when you finish</w:t>
            </w:r>
          </w:p>
        </w:tc>
      </w:tr>
      <w:tr>
        <w:trPr>
          <w:cantSplit/>
        </w:trPr>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8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stored when a plan is committed — one row, or many?</w:t>
            </w:r>
          </w:p>
          <w:p>
            <w:pPr>
              <w:spacing w:after="30"/>
            </w:pPr>
            <w:r>
              <w:rPr>
                <w:rFonts w:ascii="Calibri" w:cs="Calibri" w:eastAsia="Calibri" w:hAnsi="Calibri"/>
                <w:color w:val="262626"/>
                <w:sz w:val="19"/>
                <w:szCs w:val="19"/>
              </w:rPr>
              <w:t xml:space="preserve">What exactly does plan_id key, and what breaks if a step is keyed without it?</w:t>
            </w:r>
          </w:p>
          <w:p>
            <w:pPr>
              <w:spacing w:after="30"/>
            </w:pPr>
            <w:r>
              <w:rPr>
                <w:rFonts w:ascii="Calibri" w:cs="Calibri" w:eastAsia="Calibri" w:hAnsi="Calibri"/>
                <w:color w:val="262626"/>
                <w:sz w:val="19"/>
                <w:szCs w:val="19"/>
              </w:rPr>
              <w:t xml:space="preserve">On a replan, what happens to the old plan's rows?</w:t>
            </w:r>
          </w:p>
          <w:p>
            <w:pPr>
              <w:spacing w:after="30"/>
            </w:pPr>
            <w:r>
              <w:rPr>
                <w:rFonts w:ascii="Calibri" w:cs="Calibri" w:eastAsia="Calibri" w:hAnsi="Calibri"/>
                <w:color w:val="262626"/>
                <w:sz w:val="19"/>
                <w:szCs w:val="19"/>
              </w:rPr>
              <w:t xml:space="preserve">What does the planner return, and who is allowed to refuse it?</w:t>
            </w:r>
          </w:p>
        </w:tc>
      </w:tr>
      <w:tr>
        <w:trPr>
          <w:cantSplit/>
        </w:trPr>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8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assembly ORDER, and why is it a cost decision rather than a style one?</w:t>
            </w:r>
          </w:p>
          <w:p>
            <w:pPr>
              <w:spacing w:after="30"/>
            </w:pPr>
            <w:r>
              <w:rPr>
                <w:rFonts w:ascii="Calibri" w:cs="Calibri" w:eastAsia="Calibri" w:hAnsi="Calibri"/>
                <w:color w:val="262626"/>
                <w:sz w:val="19"/>
                <w:szCs w:val="19"/>
              </w:rPr>
              <w:t xml:space="preserve">What gets dropped first when the budget is exceeded, and who decides?</w:t>
            </w:r>
          </w:p>
          <w:p>
            <w:pPr>
              <w:spacing w:after="30"/>
            </w:pPr>
            <w:r>
              <w:rPr>
                <w:rFonts w:ascii="Calibri" w:cs="Calibri" w:eastAsia="Calibri" w:hAnsi="Calibri"/>
                <w:color w:val="262626"/>
                <w:sz w:val="19"/>
                <w:szCs w:val="19"/>
              </w:rPr>
              <w:t xml:space="preserve">What is compaction, and at what point does it run?</w:t>
            </w:r>
          </w:p>
          <w:p>
            <w:pPr>
              <w:spacing w:after="30"/>
            </w:pPr>
            <w:r>
              <w:rPr>
                <w:rFonts w:ascii="Calibri" w:cs="Calibri" w:eastAsia="Calibri" w:hAnsi="Calibri"/>
                <w:color w:val="262626"/>
                <w:sz w:val="19"/>
                <w:szCs w:val="19"/>
              </w:rPr>
              <w:t xml:space="preserve">What is the cache prefix, and what invalidates it?</w:t>
            </w:r>
          </w:p>
        </w:tc>
      </w:tr>
      <w:tr>
        <w:trPr>
          <w:cantSplit/>
        </w:trPr>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8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of the four memories does a run write, and through what path?</w:t>
            </w:r>
          </w:p>
          <w:p>
            <w:pPr>
              <w:spacing w:after="30"/>
            </w:pPr>
            <w:r>
              <w:rPr>
                <w:rFonts w:ascii="Calibri" w:cs="Calibri" w:eastAsia="Calibri" w:hAnsi="Calibri"/>
                <w:color w:val="262626"/>
                <w:sz w:val="19"/>
                <w:szCs w:val="19"/>
              </w:rPr>
              <w:t xml:space="preserve">What is the write path — direct, or a reviewed proposal?</w:t>
            </w:r>
          </w:p>
          <w:p>
            <w:pPr>
              <w:spacing w:after="30"/>
            </w:pPr>
            <w:r>
              <w:rPr>
                <w:rFonts w:ascii="Calibri" w:cs="Calibri" w:eastAsia="Calibri" w:hAnsi="Calibri"/>
                <w:color w:val="262626"/>
                <w:sz w:val="19"/>
                <w:szCs w:val="19"/>
              </w:rPr>
              <w:t xml:space="preserve">What makes a long-term memory entry safe to keep (evidence, decay, abstraction)?</w:t>
            </w:r>
          </w:p>
          <w:p>
            <w:pPr>
              <w:spacing w:after="30"/>
            </w:pPr>
            <w:r>
              <w:rPr>
                <w:rFonts w:ascii="Calibri" w:cs="Calibri" w:eastAsia="Calibri" w:hAnsi="Calibri"/>
                <w:color w:val="262626"/>
                <w:sz w:val="19"/>
                <w:szCs w:val="19"/>
              </w:rPr>
              <w:t xml:space="preserve">What reads each of the four, and when?</w:t>
            </w:r>
          </w:p>
        </w:tc>
      </w:tr>
      <w:tr>
        <w:trPr>
          <w:cantSplit/>
        </w:trPr>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8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the model port's interface actually look like — complete, stream, abort?</w:t>
            </w:r>
          </w:p>
          <w:p>
            <w:pPr>
              <w:spacing w:after="30"/>
            </w:pPr>
            <w:r>
              <w:rPr>
                <w:rFonts w:ascii="Calibri" w:cs="Calibri" w:eastAsia="Calibri" w:hAnsi="Calibri"/>
                <w:color w:val="262626"/>
                <w:sz w:val="19"/>
                <w:szCs w:val="19"/>
              </w:rPr>
              <w:t xml:space="preserve">Where is the budget reserved, and where is it settled?</w:t>
            </w:r>
          </w:p>
          <w:p>
            <w:pPr>
              <w:spacing w:after="30"/>
            </w:pPr>
            <w:r>
              <w:rPr>
                <w:rFonts w:ascii="Calibri" w:cs="Calibri" w:eastAsia="Calibri" w:hAnsi="Calibri"/>
                <w:color w:val="262626"/>
                <w:sz w:val="19"/>
                <w:szCs w:val="19"/>
              </w:rPr>
              <w:t xml:space="preserve">What does abort physically do to an in-flight provider call?</w:t>
            </w:r>
          </w:p>
          <w:p>
            <w:pPr>
              <w:spacing w:after="30"/>
            </w:pPr>
            <w:r>
              <w:rPr>
                <w:rFonts w:ascii="Calibri" w:cs="Calibri" w:eastAsia="Calibri" w:hAnsi="Calibri"/>
                <w:color w:val="262626"/>
                <w:sz w:val="19"/>
                <w:szCs w:val="19"/>
              </w:rPr>
              <w:t xml:space="preserve">How are provider-specific errors normalised, and why must that vocabulary not escape?</w:t>
            </w:r>
          </w:p>
        </w:tc>
      </w:tr>
      <w:tr>
        <w:trPr>
          <w:cantSplit/>
        </w:trPr>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8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is the pure/effectful tag stored, and what code path reads it?</w:t>
            </w:r>
          </w:p>
          <w:p>
            <w:pPr>
              <w:spacing w:after="30"/>
            </w:pPr>
            <w:r>
              <w:rPr>
                <w:rFonts w:ascii="Calibri" w:cs="Calibri" w:eastAsia="Calibri" w:hAnsi="Calibri"/>
                <w:color w:val="262626"/>
                <w:sz w:val="19"/>
                <w:szCs w:val="19"/>
              </w:rPr>
              <w:t xml:space="preserve">Where is a tool call validated against its schema — before or after identity is computed?</w:t>
            </w:r>
          </w:p>
          <w:p>
            <w:pPr>
              <w:spacing w:after="30"/>
            </w:pPr>
            <w:r>
              <w:rPr>
                <w:rFonts w:ascii="Calibri" w:cs="Calibri" w:eastAsia="Calibri" w:hAnsi="Calibri"/>
                <w:color w:val="262626"/>
                <w:sz w:val="19"/>
                <w:szCs w:val="19"/>
              </w:rPr>
              <w:t xml:space="preserve">Where is output truncated, and what happens to what was cut?</w:t>
            </w:r>
          </w:p>
          <w:p>
            <w:pPr>
              <w:spacing w:after="30"/>
            </w:pPr>
            <w:r>
              <w:rPr>
                <w:rFonts w:ascii="Calibri" w:cs="Calibri" w:eastAsia="Calibri" w:hAnsi="Calibri"/>
                <w:color w:val="262626"/>
                <w:sz w:val="19"/>
                <w:szCs w:val="19"/>
              </w:rPr>
              <w:t xml:space="preserve">How does the runner refuse an effectful call with no resolved gate?</w:t>
            </w:r>
          </w:p>
        </w:tc>
      </w:tr>
      <w:tr>
        <w:trPr>
          <w:cantSplit/>
        </w:trPr>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c>
          <w:tcPr>
            <w:tcW w:type="dxa" w:w="8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makes a tool description good enough that the model constructs valid arguments?</w:t>
            </w:r>
          </w:p>
          <w:p>
            <w:pPr>
              <w:spacing w:after="30"/>
            </w:pPr>
            <w:r>
              <w:rPr>
                <w:rFonts w:ascii="Calibri" w:cs="Calibri" w:eastAsia="Calibri" w:hAnsi="Calibri"/>
                <w:color w:val="262626"/>
                <w:sz w:val="19"/>
                <w:szCs w:val="19"/>
              </w:rPr>
              <w:t xml:space="preserve">What does an error message have to contain to change the NEXT decision?</w:t>
            </w:r>
          </w:p>
          <w:p>
            <w:pPr>
              <w:spacing w:after="30"/>
            </w:pPr>
            <w:r>
              <w:rPr>
                <w:rFonts w:ascii="Calibri" w:cs="Calibri" w:eastAsia="Calibri" w:hAnsi="Calibri"/>
                <w:color w:val="262626"/>
                <w:sz w:val="19"/>
                <w:szCs w:val="19"/>
              </w:rPr>
              <w:t xml:space="preserve">How many tools is too many, and what is the failure when there are?</w:t>
            </w:r>
          </w:p>
          <w:p>
            <w:pPr>
              <w:spacing w:after="30"/>
            </w:pPr>
            <w:r>
              <w:rPr>
                <w:rFonts w:ascii="Calibri" w:cs="Calibri" w:eastAsia="Calibri" w:hAnsi="Calibri"/>
                <w:color w:val="262626"/>
                <w:sz w:val="19"/>
                <w:szCs w:val="19"/>
              </w:rPr>
              <w:t xml:space="preserve">When is the right fix a tool change rather than a prompt change?</w:t>
            </w:r>
          </w:p>
        </w:tc>
      </w:tr>
      <w:tr>
        <w:trPr>
          <w:cantSplit/>
        </w:trPr>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c>
          <w:tcPr>
            <w:tcW w:type="dxa" w:w="8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captured for a trajectory, and at what moment?</w:t>
            </w:r>
          </w:p>
          <w:p>
            <w:pPr>
              <w:spacing w:after="30"/>
            </w:pPr>
            <w:r>
              <w:rPr>
                <w:rFonts w:ascii="Calibri" w:cs="Calibri" w:eastAsia="Calibri" w:hAnsi="Calibri"/>
                <w:color w:val="262626"/>
                <w:sz w:val="19"/>
                <w:szCs w:val="19"/>
              </w:rPr>
              <w:t xml:space="preserve">Where does redaction happen, and why is read-time filtering too late?</w:t>
            </w:r>
          </w:p>
          <w:p>
            <w:pPr>
              <w:spacing w:after="30"/>
            </w:pPr>
            <w:r>
              <w:rPr>
                <w:rFonts w:ascii="Calibri" w:cs="Calibri" w:eastAsia="Calibri" w:hAnsi="Calibri"/>
                <w:color w:val="262626"/>
                <w:sz w:val="19"/>
                <w:szCs w:val="19"/>
              </w:rPr>
              <w:t xml:space="preserve">What distinguishes a metric from a fact from a trajectory, in storage terms?</w:t>
            </w:r>
          </w:p>
          <w:p>
            <w:pPr>
              <w:spacing w:after="30"/>
            </w:pPr>
            <w:r>
              <w:rPr>
                <w:rFonts w:ascii="Calibri" w:cs="Calibri" w:eastAsia="Calibri" w:hAnsi="Calibri"/>
                <w:color w:val="262626"/>
                <w:sz w:val="19"/>
                <w:szCs w:val="19"/>
              </w:rPr>
              <w:t xml:space="preserve">What retention rule applies, and what is it weighted by?</w:t>
            </w:r>
          </w:p>
        </w:tc>
      </w:tr>
      <w:tr>
        <w:trPr>
          <w:cantSplit/>
        </w:trPr>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c>
          <w:tcPr>
            <w:tcW w:type="dxa" w:w="8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exact claim statement, and what makes it safe without a lock?</w:t>
            </w:r>
          </w:p>
          <w:p>
            <w:pPr>
              <w:spacing w:after="30"/>
            </w:pPr>
            <w:r>
              <w:rPr>
                <w:rFonts w:ascii="Calibri" w:cs="Calibri" w:eastAsia="Calibri" w:hAnsi="Calibri"/>
                <w:color w:val="262626"/>
                <w:sz w:val="19"/>
                <w:szCs w:val="19"/>
              </w:rPr>
              <w:t xml:space="preserve">What is written in a checkpoint transaction — progress, lease, signals, all three?</w:t>
            </w:r>
          </w:p>
          <w:p>
            <w:pPr>
              <w:spacing w:after="30"/>
            </w:pPr>
            <w:r>
              <w:rPr>
                <w:rFonts w:ascii="Calibri" w:cs="Calibri" w:eastAsia="Calibri" w:hAnsi="Calibri"/>
                <w:color w:val="262626"/>
                <w:sz w:val="19"/>
                <w:szCs w:val="19"/>
              </w:rPr>
              <w:t xml:space="preserve">How is an orphan found, and by what query?</w:t>
            </w:r>
          </w:p>
          <w:p>
            <w:pPr>
              <w:spacing w:after="30"/>
            </w:pPr>
            <w:r>
              <w:rPr>
                <w:rFonts w:ascii="Calibri" w:cs="Calibri" w:eastAsia="Calibri" w:hAnsi="Calibri"/>
                <w:color w:val="262626"/>
                <w:sz w:val="19"/>
                <w:szCs w:val="19"/>
              </w:rPr>
              <w:t xml:space="preserve">What does release do differently at an episode boundary versus at drain?</w:t>
            </w:r>
          </w:p>
        </w:tc>
      </w:tr>
      <w:tr>
        <w:trPr>
          <w:cantSplit/>
        </w:trPr>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w:t>
            </w:r>
          </w:p>
        </w:tc>
        <w:tc>
          <w:tcPr>
            <w:tcW w:type="dxa" w:w="8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are the forty lines, in order?</w:t>
            </w:r>
          </w:p>
          <w:p>
            <w:pPr>
              <w:spacing w:after="30"/>
            </w:pPr>
            <w:r>
              <w:rPr>
                <w:rFonts w:ascii="Calibri" w:cs="Calibri" w:eastAsia="Calibri" w:hAnsi="Calibri"/>
                <w:color w:val="262626"/>
                <w:sz w:val="19"/>
                <w:szCs w:val="19"/>
              </w:rPr>
              <w:t xml:space="preserve">Where in the loop is each exit condition tested, and why does order matter?</w:t>
            </w:r>
          </w:p>
          <w:p>
            <w:pPr>
              <w:spacing w:after="30"/>
            </w:pPr>
            <w:r>
              <w:rPr>
                <w:rFonts w:ascii="Calibri" w:cs="Calibri" w:eastAsia="Calibri" w:hAnsi="Calibri"/>
                <w:color w:val="262626"/>
                <w:sz w:val="19"/>
                <w:szCs w:val="19"/>
              </w:rPr>
              <w:t xml:space="preserve">What does the loop own, and what does it delegate?</w:t>
            </w:r>
          </w:p>
          <w:p>
            <w:pPr>
              <w:spacing w:after="30"/>
            </w:pPr>
            <w:r>
              <w:rPr>
                <w:rFonts w:ascii="Calibri" w:cs="Calibri" w:eastAsia="Calibri" w:hAnsi="Calibri"/>
                <w:color w:val="262626"/>
                <w:sz w:val="19"/>
                <w:szCs w:val="19"/>
              </w:rPr>
              <w:t xml:space="preserve">Where are signals read, and what makes that placement correct?</w:t>
            </w:r>
          </w:p>
        </w:tc>
      </w:tr>
      <w:tr>
        <w:trPr>
          <w:cantSplit/>
        </w:trPr>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w:t>
            </w:r>
          </w:p>
        </w:tc>
        <w:tc>
          <w:tcPr>
            <w:tcW w:type="dxa" w:w="8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is a sub-agent started, and what does it receive?</w:t>
            </w:r>
          </w:p>
          <w:p>
            <w:pPr>
              <w:spacing w:after="30"/>
            </w:pPr>
            <w:r>
              <w:rPr>
                <w:rFonts w:ascii="Calibri" w:cs="Calibri" w:eastAsia="Calibri" w:hAnsi="Calibri"/>
                <w:color w:val="262626"/>
                <w:sz w:val="19"/>
                <w:szCs w:val="19"/>
              </w:rPr>
              <w:t xml:space="preserve">What comes back, and how is it marshalled into the parent's context?</w:t>
            </w:r>
          </w:p>
          <w:p>
            <w:pPr>
              <w:spacing w:after="30"/>
            </w:pPr>
            <w:r>
              <w:rPr>
                <w:rFonts w:ascii="Calibri" w:cs="Calibri" w:eastAsia="Calibri" w:hAnsi="Calibri"/>
                <w:color w:val="262626"/>
                <w:sz w:val="19"/>
                <w:szCs w:val="19"/>
              </w:rPr>
              <w:t xml:space="preserve">What is the decision rule for sub-agent versus tool?</w:t>
            </w:r>
          </w:p>
          <w:p>
            <w:pPr>
              <w:spacing w:after="30"/>
            </w:pPr>
            <w:r>
              <w:rPr>
                <w:rFonts w:ascii="Calibri" w:cs="Calibri" w:eastAsia="Calibri" w:hAnsi="Calibri"/>
                <w:color w:val="262626"/>
                <w:sz w:val="19"/>
                <w:szCs w:val="19"/>
              </w:rPr>
              <w:t xml:space="preserve">What does a sub-agent cost in attribution, and why?</w:t>
            </w:r>
          </w:p>
        </w:tc>
      </w:tr>
      <w:tr>
        <w:trPr>
          <w:cantSplit/>
        </w:trPr>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w:t>
            </w:r>
          </w:p>
        </w:tc>
        <w:tc>
          <w:tcPr>
            <w:tcW w:type="dxa" w:w="8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are the three pillars, and which earlier chapter built each?</w:t>
            </w:r>
          </w:p>
          <w:p>
            <w:pPr>
              <w:spacing w:after="30"/>
            </w:pPr>
            <w:r>
              <w:rPr>
                <w:rFonts w:ascii="Calibri" w:cs="Calibri" w:eastAsia="Calibri" w:hAnsi="Calibri"/>
                <w:color w:val="262626"/>
                <w:sz w:val="19"/>
                <w:szCs w:val="19"/>
              </w:rPr>
              <w:t xml:space="preserve">What is a change manifest, and what must every entry contain?</w:t>
            </w:r>
          </w:p>
          <w:p>
            <w:pPr>
              <w:spacing w:after="30"/>
            </w:pPr>
            <w:r>
              <w:rPr>
                <w:rFonts w:ascii="Calibri" w:cs="Calibri" w:eastAsia="Calibri" w:hAnsi="Calibri"/>
                <w:color w:val="262626"/>
                <w:sz w:val="19"/>
                <w:szCs w:val="19"/>
              </w:rPr>
              <w:t xml:space="preserve">What is the containment boundary, and what is inside versus outside it?</w:t>
            </w:r>
          </w:p>
          <w:p>
            <w:pPr>
              <w:spacing w:after="30"/>
            </w:pPr>
            <w:r>
              <w:rPr>
                <w:rFonts w:ascii="Calibri" w:cs="Calibri" w:eastAsia="Calibri" w:hAnsi="Calibri"/>
                <w:color w:val="262626"/>
                <w:sz w:val="19"/>
                <w:szCs w:val="19"/>
              </w:rPr>
              <w:t xml:space="preserve">What must exist BEFORE any of this is worth attempting?</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What Level 2 Must NOT Teach Yet</w:t>
      </w:r>
    </w:p>
    <w:p>
      <w:pPr>
        <w:spacing w:after="120"/>
      </w:pPr>
      <w:r>
        <w:rPr>
          <w:rFonts w:ascii="Calibri" w:cs="Calibri" w:eastAsia="Calibri" w:hAnsi="Calibri"/>
          <w:color w:val="262626"/>
          <w:sz w:val="21"/>
          <w:szCs w:val="21"/>
        </w:rPr>
        <w:t xml:space="preserve">This section exists because the most damaging thing a reference document can do is manufacture a guarantee early. Every row below is something Level 2 deliberately leaves open — and if you design against it now, you will be designing against something the handbook has not established.</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RULE FOR THIS WHOLE LEVEL</w:t>
            </w:r>
          </w:p>
          <w:p>
            <w:pPr>
              <w:spacing w:after="40"/>
            </w:pPr>
            <w:r>
              <w:rPr>
                <w:rFonts w:ascii="Calibri" w:cs="Calibri" w:eastAsia="Calibri" w:hAnsi="Calibri"/>
                <w:color w:val="262626"/>
                <w:sz w:val="20"/>
                <w:szCs w:val="20"/>
              </w:rPr>
              <w:t xml:space="preserve">Where a Level 2 chapter names a mechanism but defers the rule, the chapter teaches the SHAPE and refuses the GUARANTEE. That refusal is load-bearing. When I write these chapters, anything in the right-hand column below will be marked [UNKNOWN / NOT YET COVERED] rather than filled in with something plausible.</w:t>
            </w:r>
          </w:p>
        </w:tc>
      </w:tr>
    </w:tbl>
    <w:p>
      <w:pPr>
        <w:pStyle w:val="Heading2"/>
        <w:spacing w:after="140" w:before="280"/>
      </w:pPr>
      <w:r>
        <w:rPr>
          <w:rFonts w:ascii="Calibri" w:cs="Calibri" w:eastAsia="Calibri" w:hAnsi="Calibri"/>
          <w:b/>
          <w:bCs/>
          <w:color w:val="1F3864"/>
          <w:sz w:val="26"/>
          <w:szCs w:val="26"/>
        </w:rPr>
        <w:t xml:space="preserve">Deferred by Chapter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3100"/>
        <w:gridCol w:w="1500"/>
        <w:gridCol w:w="345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From</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NOT settled at Level 2</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Settled in</w:t>
            </w:r>
          </w:p>
        </w:tc>
        <w:tc>
          <w:tcPr>
            <w:tcW w:type="dxa" w:w="3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boundary matters</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Planner</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actual planning ALGORITHMS — how a plan is generated, and the retry/repair/replan decision at 1x, 3x and 30x cost.</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26 (Planning Algorithms)</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 gives you plan IDENTITY and immutability. It does not tell you how to produce a good plan.</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Planner</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Dependency between steps, fan-out and fan-in, and durable join counters.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24 (The Task Graph)</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10's plan is ordered work. Separating DEPENDENCY from SEQUENCE is a later, separate idea.</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 14</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complete activity identity rule, its partial-match anomaly handling, and resume vs re-run vs replay as three distinct operations.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21 (Durable Execution)</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1 gave you the five identity components and plan-time computation. The FULL rule and its failure modes are Level 3.</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Context</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engineering: reserve-then-settle economics, cost per successful outcome, and why input dominates output.</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35 (Cost Engineering)</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 tells you context is where the money goes. It does not build the cost model.</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Memory</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Multi-tenant scoping of memory, deletion/retention obligations, and where customer data actually ends up.</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(Tenancy, Secrets, Data Governance)</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establishes that long-term memory is unscoped by default. Ch 37 is where scoping becomes a governance requirement.</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Memory</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Beliefs about the environment and how they go stale.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25 (The World Model)</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Explicitly the most speculative chapter in the book. Do not anticipate it.</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Reasoning Engine</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version pinning, harness invalidation on a model change, and deployment/versioning discipline.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38 (Deployment, Versioning, Configuration)</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13 gives you one door. Ch 38 governs what happens when what is behind the door changes.</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Tool Engine</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Sandboxing, untrusted content, prompt-injection handling, and blast-radius bounds.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31 (Safety, Sandboxing, Untrusted Content)</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gives you the pure/effectful TAG. Ch 31 is what the tag is for at the security layer.</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Tool Engine</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full human-authority mechanism: gate lifecycle, escalation, expiry policy, steering.</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30 (Human Authority)</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makes an effectful call structurally uncallable without a resolved gate. HOW gates are resolved and governed is Ch 30.</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 Observation</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Operational observability: the eleven signals, alerting on absence, dashboards.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34 (Observability)</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is CAPTURE. Ch 34 is what you do with it operationally. Different chapters, different concerns.</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 Observation</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Hermetic replay harnesses, the retry prohibition in tests, and evaluation infrastructure.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40 (Testing), Ch 41 (Evaluation)</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makes replay POSSIBLE by capturing. It does not build the replay harness.</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 State Manager</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Fence tokens, multi-machine coordination, and exactly-one-driver as an operational property.</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32 (Distributed Execution)</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17 gives you lease + version CAS on one substrate. Level 1 already flagged fencing as not-yet-covered; it stays that way.</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 State Manager</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outbox at scale, relay claim semantics, delivery guarantees, poison-row handling.</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22 (The Event Spine)</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Still the same open question Level 1 flagged: exactly-once vs at-least-once publication is NOT settled until Ch 22.</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 Runtime Loop</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Queues, work classes, admission control, and reserved capacity.</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23 (The Scheduler)</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18 yields the worker. WHO gets it next, and fairly, is the scheduler's problem.</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 Runtime Loop</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Capacity planning, Little's Law per surface, and sizing.</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33 (Scalability)</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18 gives you the episode. Ch 33 does the arithmetic on how many you can run.</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 Multi-Agent</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graphs for parallel sub-work, and long-running six-hour agent behaviour.</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24, Ch 29</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19's sub-agent is a context boundary. Coordinating many of them in a graph is later.</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 Self-Evolving</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Essentially all of it: component/experience/decision observability, the Evolve Agent, attribution, verdicts, rollback, limits, governance.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of Level 5 (Ch 42–49)</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20 is explicitly an OVERVIEW placed early so you can carry the destination. It is not the implementation.</w:t>
            </w:r>
          </w:p>
        </w:tc>
      </w:tr>
    </w:tbl>
    <w:p>
      <w:pPr>
        <w:pStyle w:val="Heading2"/>
        <w:spacing w:after="140" w:before="280"/>
      </w:pPr>
      <w:r>
        <w:rPr>
          <w:rFonts w:ascii="Calibri" w:cs="Calibri" w:eastAsia="Calibri" w:hAnsi="Calibri"/>
          <w:b/>
          <w:bCs/>
          <w:color w:val="1F3864"/>
          <w:sz w:val="26"/>
          <w:szCs w:val="26"/>
        </w:rPr>
        <w:t xml:space="preserve">Two Open Questions Carried Forward From Level 1</w:t>
      </w:r>
    </w:p>
    <w:p>
      <w:pPr>
        <w:spacing w:after="120"/>
      </w:pPr>
      <w:r>
        <w:rPr>
          <w:rFonts w:ascii="Calibri" w:cs="Calibri" w:eastAsia="Calibri" w:hAnsi="Calibri"/>
          <w:color w:val="262626"/>
          <w:sz w:val="21"/>
          <w:szCs w:val="21"/>
        </w:rPr>
        <w:t xml:space="preserve">These were flagged as unknown at the end of Level 1 and remain unknown throughout Level 2. Repeating them here so they do not quietly get filled in:</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STILL UNKNOWN AFTER LEVEL 2</w:t>
            </w:r>
          </w:p>
          <w:p>
            <w:pPr>
              <w:spacing w:after="40"/>
            </w:pPr>
            <w:r>
              <w:rPr>
                <w:rFonts w:ascii="Calibri" w:cs="Calibri" w:eastAsia="Calibri" w:hAnsi="Calibri"/>
                <w:color w:val="262626"/>
                <w:sz w:val="20"/>
                <w:szCs w:val="20"/>
              </w:rPr>
              <w:t xml:space="preserve">QUEUE DELIVERY SEMANTICS. Whether publication is exactly-once or at-least-once, what happens to a claimed-but-unpublished event, and how a consumer should behave on redelivery. Settled in Ch 22. Do not build a component that depends on one of these answers.</w:t>
            </w:r>
          </w:p>
          <w:p>
            <w:pPr>
              <w:spacing w:after="40"/>
            </w:pPr>
            <w:r>
              <w:rPr>
                <w:rFonts w:ascii="Calibri" w:cs="Calibri" w:eastAsia="Calibri" w:hAnsi="Calibri"/>
                <w:color w:val="262626"/>
                <w:sz w:val="20"/>
                <w:szCs w:val="20"/>
              </w:rPr>
              <w:t xml:space="preserve">MULTI-MACHINE FENCING beyond version CAS. Level 2's State Manager gives you lease + CAS on one substrate. Fence tokens are Ch 32. "CAS is sufficient here" is a claim about THIS substrate, not a general one.</w:t>
            </w:r>
          </w:p>
        </w:tc>
      </w:tr>
    </w:tbl>
    <w:p>
      <w:pPr>
        <w:pStyle w:val="Heading2"/>
        <w:spacing w:after="140" w:before="280"/>
      </w:pPr>
      <w:r>
        <w:rPr>
          <w:rFonts w:ascii="Calibri" w:cs="Calibri" w:eastAsia="Calibri" w:hAnsi="Calibri"/>
          <w:b/>
          <w:bCs/>
          <w:color w:val="1F3864"/>
          <w:sz w:val="26"/>
          <w:szCs w:val="26"/>
        </w:rPr>
        <w:t xml:space="preserve">Concepts That Will Appear but Stay Deliberately Thin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Concept</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Level 2 will treat it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Gates and approvals</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Named, and enforced structurally in Ch 14 — a call the runner refuses. The gate LIFECYCLE (who escalates, what expires, how a human steers) waits for Ch 30.</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Budgets</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Reserved and settled in Ch 13, because the model door is where spend happens. The cost MODEL waits for Ch 35.</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Distinguished from replay wherever it appears, with the identity check shown. The full durable-execution semantics wait for Ch 21.</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Sandboxes</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Mentioned as the containment that makes a shell tool "pure by containment." The sandbox lifecycle and its security properties wait for Ch 31.</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Named in Ch 20 as a precondition for anything in Level 5. Not built.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Continuous Trace</w:t>
      </w:r>
    </w:p>
    <w:p>
      <w:pPr>
        <w:spacing w:after="120"/>
      </w:pPr>
      <w:r>
        <w:rPr>
          <w:rFonts w:ascii="Calibri" w:cs="Calibri" w:eastAsia="Calibri" w:hAnsi="Calibri"/>
          <w:color w:val="262626"/>
          <w:sz w:val="21"/>
          <w:szCs w:val="21"/>
        </w:rPr>
        <w:t xml:space="preserve">One run threads through all eleven chapters. Every chapter shows the same run passing through its component, with the same identifiers. Fixing them now means that when Chapter 14 says "activity a-7c1f dispatches", you already know which step that is, under which plan, on which run.</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GOAL</w:t>
            </w:r>
          </w:p>
          <w:p>
            <w:pPr>
              <w:spacing w:after="40"/>
            </w:pPr>
            <w:r>
              <w:rPr>
                <w:rFonts w:ascii="Calibri" w:cs="Calibri" w:eastAsia="Calibri" w:hAnsi="Calibri"/>
                <w:color w:val="262626"/>
                <w:sz w:val="20"/>
                <w:szCs w:val="20"/>
              </w:rPr>
              <w:t xml:space="preserve">"Fix the failing authentication test and, if the fix is correct, open a PR."</w:t>
            </w:r>
          </w:p>
          <w:p>
            <w:pPr>
              <w:spacing w:after="40"/>
            </w:pPr>
            <w:r>
              <w:rPr>
                <w:rFonts w:ascii="Calibri" w:cs="Calibri" w:eastAsia="Calibri" w:hAnsi="Calibri"/>
                <w:color w:val="262626"/>
                <w:sz w:val="20"/>
                <w:szCs w:val="20"/>
              </w:rPr>
              <w:t xml:space="preserve">Chosen because it exercises every component: it needs planning, it needs context under budget, it calls a model repeatedly, it runs pure tools and one effectful tool, it fails and replans, it requires a human gate, and it produces an irreversible external effect.</w:t>
            </w:r>
          </w:p>
        </w:tc>
      </w:tr>
    </w:tbl>
    <w:p>
      <w:pPr>
        <w:pStyle w:val="Heading2"/>
        <w:spacing w:after="140" w:before="280"/>
      </w:pPr>
      <w:r>
        <w:rPr>
          <w:rFonts w:ascii="Calibri" w:cs="Calibri" w:eastAsia="Calibri" w:hAnsi="Calibri"/>
          <w:b/>
          <w:bCs/>
          <w:color w:val="1F3864"/>
          <w:sz w:val="26"/>
          <w:szCs w:val="26"/>
        </w:rPr>
        <w:t xml:space="preserve">The Fixed Identifiers</w:t>
      </w:r>
    </w:p>
    <w:p>
      <w:pPr>
        <w:spacing w:after="120"/>
      </w:pPr>
      <w:r>
        <w:rPr>
          <w:rFonts w:ascii="Calibri" w:cs="Calibri" w:eastAsia="Calibri" w:hAnsi="Calibri"/>
          <w:color w:val="262626"/>
          <w:sz w:val="21"/>
          <w:szCs w:val="21"/>
        </w:rPr>
        <w:t xml:space="preserve">[DESIGN CHOICE — these specific values are illustrative. The SHAPE of each identifier is CONFIRMED by Level 1; the literal strings are chosen for readability.]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400"/>
        <w:gridCol w:w="52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Identifier</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c>
          <w:tcPr>
            <w:tcW w:type="dxa" w:w="5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 and which chapter owns it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tenant_id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`acme`</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customer. Scopes run state and domain state — but NOT harness state (Ch 6's gap).</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`acme/billing-service`</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state. Exists whether or not any run ever executes.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issue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`#4471`</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trigger. Labelled for automation, which fires the webhook.</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run_id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`r-8f2c`</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goal under execution. Minted by the Edge at submit. The only noun addressable from outside.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plan_id (first)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`p-1a`</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initial plan. Ch 10 owns this. Immutable once committed.</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plan_id (second)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`p-2b`</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Minted by the REPLAN after tests fail. The old plan is not edited — this is Ch 10's central rule made concrete.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step_id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`s1` … `s15`</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Positions within a plan. Keyed `(run_id, plan_id, step_id)` — the composite key that lets a replan reuse positions without colliding.</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activity_id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`a-7c1f…`</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hash(run_id, plan_id, step_id, tool_id, input_digest), computed at PLAN time. Ch 14 and Ch 17 both read it.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tool_id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`tool.test.run_suite`, `tool.repo.push_branch`</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pure, one effectful. The tag decides whether a gate is required.</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`w-3`, `w-11`, `w-2`, `w-7`</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different processes across the run's life. None of them owns it.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approval_ref</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`ap-55`</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gate raised before the effectful push. Resolved by a human through the Edge.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`e1` … `e4`</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row — a function invocation. Referenced for narration only; you cannot query these.</w:t>
            </w:r>
          </w:p>
        </w:tc>
      </w:tr>
    </w:tbl>
    <w:p>
      <w:pPr>
        <w:pStyle w:val="Heading2"/>
        <w:spacing w:after="140" w:before="280"/>
      </w:pPr>
      <w:r>
        <w:rPr>
          <w:rFonts w:ascii="Calibri" w:cs="Calibri" w:eastAsia="Calibri" w:hAnsi="Calibri"/>
          <w:b/>
          <w:bCs/>
          <w:color w:val="1F3864"/>
          <w:sz w:val="26"/>
          <w:szCs w:val="26"/>
        </w:rPr>
        <w:t xml:space="preserve">The Run's Shape, Before We Open Any Component</w:t>
      </w:r>
    </w:p>
    <w:p>
      <w:pPr>
        <w:spacing w:after="120"/>
      </w:pPr>
      <w:r>
        <w:rPr>
          <w:rFonts w:ascii="Calibri" w:cs="Calibri" w:eastAsia="Calibri" w:hAnsi="Calibri"/>
          <w:color w:val="262626"/>
          <w:sz w:val="21"/>
          <w:szCs w:val="21"/>
        </w:rPr>
        <w:t xml:space="preserve">This is the skeleton each chapter will zoom into. You have enough from Level 1 to read it already — the point is that by the end of Level 2 you will be able to explain the machinery behind every line.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run r-8f2c   tenant acme   repo acme/billing-service   issue #4471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EPISODE e1   worker w-3</w:t>
            </w:r>
          </w:p>
          <w:p>
            <w:pPr>
              <w:spacing w:after="0"/>
            </w:pPr>
            <w:r>
              <w:rPr>
                <w:rFonts w:ascii="Consolas" w:cs="Consolas" w:eastAsia="Consolas" w:hAnsi="Consolas"/>
                <w:color w:val="262626"/>
                <w:sz w:val="18"/>
                <w:szCs w:val="18"/>
              </w:rPr>
              <w:t xml:space="preserve">    s1   decision   route to PLANNING</w:t>
            </w:r>
          </w:p>
          <w:p>
            <w:pPr>
              <w:spacing w:after="0"/>
            </w:pPr>
            <w:r>
              <w:rPr>
                <w:rFonts w:ascii="Consolas" w:cs="Consolas" w:eastAsia="Consolas" w:hAnsi="Consolas"/>
                <w:color w:val="262626"/>
                <w:sz w:val="18"/>
                <w:szCs w:val="18"/>
              </w:rPr>
              <w:t xml:space="preserve">    s2   ACTIVITY   planner.plan()  -&gt; commits plan_id p-1a</w:t>
            </w:r>
          </w:p>
          <w:p>
            <w:pPr>
              <w:spacing w:after="0"/>
            </w:pPr>
            <w:r>
              <w:rPr>
                <w:rFonts w:ascii="Consolas" w:cs="Consolas" w:eastAsia="Consolas" w:hAnsi="Consolas"/>
                <w:color w:val="262626"/>
                <w:sz w:val="18"/>
                <w:szCs w:val="18"/>
              </w:rPr>
              <w:t xml:space="preserve">    s3   ACTIVITY   tool.repo.search</w:t>
            </w:r>
          </w:p>
          <w:p>
            <w:pPr>
              <w:spacing w:after="0"/>
            </w:pPr>
            <w:r>
              <w:rPr>
                <w:rFonts w:ascii="Consolas" w:cs="Consolas" w:eastAsia="Consolas" w:hAnsi="Consolas"/>
                <w:color w:val="262626"/>
                <w:sz w:val="18"/>
                <w:szCs w:val="18"/>
              </w:rPr>
              <w:t xml:space="preserve">    s4   ACTIVITY   model: propose a patch        ~140 KB context</w:t>
            </w:r>
          </w:p>
          <w:p>
            <w:pPr>
              <w:spacing w:after="0"/>
            </w:pPr>
            <w:r>
              <w:rPr>
                <w:rFonts w:ascii="Consolas" w:cs="Consolas" w:eastAsia="Consolas" w:hAnsi="Consolas"/>
                <w:color w:val="262626"/>
                <w:sz w:val="18"/>
                <w:szCs w:val="18"/>
              </w:rPr>
              <w:t xml:space="preserve">    s5   decision   grader: does the patch apply?</w:t>
            </w:r>
          </w:p>
          <w:p>
            <w:pPr>
              <w:spacing w:after="0"/>
            </w:pPr>
            <w:r>
              <w:rPr>
                <w:rFonts w:ascii="Consolas" w:cs="Consolas" w:eastAsia="Consolas" w:hAnsi="Consolas"/>
                <w:color w:val="262626"/>
                <w:sz w:val="18"/>
                <w:szCs w:val="18"/>
              </w:rPr>
              <w:t xml:space="preserve">    s6   ACTIVITY   tool.test.run_suite  -&gt; 3 tests STILL FAIL</w:t>
            </w:r>
          </w:p>
          <w:p>
            <w:pPr>
              <w:spacing w:after="0"/>
            </w:pPr>
            <w:r>
              <w:rPr>
                <w:rFonts w:ascii="Consolas" w:cs="Consolas" w:eastAsia="Consolas" w:hAnsi="Consolas"/>
                <w:color w:val="262626"/>
                <w:sz w:val="18"/>
                <w:szCs w:val="18"/>
              </w:rPr>
              <w:t xml:space="preserve">    s7   decision   grader: verdict = failed</w:t>
            </w:r>
          </w:p>
          <w:p>
            <w:pPr>
              <w:spacing w:after="0"/>
            </w:pPr>
            <w:r>
              <w:rPr>
                <w:rFonts w:ascii="Consolas" w:cs="Consolas" w:eastAsia="Consolas" w:hAnsi="Consolas"/>
                <w:color w:val="262626"/>
                <w:sz w:val="18"/>
                <w:szCs w:val="18"/>
              </w:rPr>
              <w:t xml:space="preserve">    s8   decision   planner: REPLAN -&gt; mints plan_id p-2b</w:t>
            </w:r>
          </w:p>
          <w:p>
            <w:pPr>
              <w:spacing w:after="0"/>
            </w:pPr>
            <w:r>
              <w:rPr>
                <w:rFonts w:ascii="Consolas" w:cs="Consolas" w:eastAsia="Consolas" w:hAnsi="Consolas"/>
                <w:color w:val="262626"/>
                <w:sz w:val="18"/>
                <w:szCs w:val="18"/>
              </w:rPr>
              <w:t xml:space="preserve">                    p-1a rows marked SUPERSEDED, never edited</w:t>
            </w:r>
          </w:p>
          <w:p>
            <w:pPr>
              <w:spacing w:after="0"/>
            </w:pPr>
            <w:r>
              <w:rPr>
                <w:rFonts w:ascii="Consolas" w:cs="Consolas" w:eastAsia="Consolas" w:hAnsi="Consolas"/>
                <w:color w:val="262626"/>
                <w:sz w:val="18"/>
                <w:szCs w:val="18"/>
              </w:rPr>
              <w:t xml:space="preserve">    EXIT E2 (step budget). checkpoint. release lease.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EPISODE e2   worker w-11        &lt;-- a DIFFERENT worker</w:t>
            </w:r>
          </w:p>
          <w:p>
            <w:pPr>
              <w:spacing w:after="0"/>
            </w:pPr>
            <w:r>
              <w:rPr>
                <w:rFonts w:ascii="Consolas" w:cs="Consolas" w:eastAsia="Consolas" w:hAnsi="Consolas"/>
                <w:color w:val="262626"/>
                <w:sz w:val="18"/>
                <w:szCs w:val="18"/>
              </w:rPr>
              <w:t xml:space="preserve">    s9   ACTIVITY   model: revise the patch</w:t>
            </w:r>
          </w:p>
          <w:p>
            <w:pPr>
              <w:spacing w:after="0"/>
            </w:pPr>
            <w:r>
              <w:rPr>
                <w:rFonts w:ascii="Consolas" w:cs="Consolas" w:eastAsia="Consolas" w:hAnsi="Consolas"/>
                <w:color w:val="262626"/>
                <w:sz w:val="18"/>
                <w:szCs w:val="18"/>
              </w:rPr>
              <w:t xml:space="preserve">         X  w-11 is OOM-killed mid-activity</w:t>
            </w:r>
          </w:p>
          <w:p>
            <w:pPr>
              <w:spacing w:after="0"/>
            </w:pPr>
            <w:r>
              <w:rPr>
                <w:rFonts w:ascii="Consolas" w:cs="Consolas" w:eastAsia="Consolas" w:hAnsi="Consolas"/>
                <w:color w:val="262626"/>
                <w:sz w:val="18"/>
                <w:szCs w:val="18"/>
              </w:rPr>
              <w:t xml:space="preserve">         .. lease expires .. SWEEPER re-enqueues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EPISODE e3   worker w-2</w:t>
            </w:r>
          </w:p>
          <w:p>
            <w:pPr>
              <w:spacing w:after="0"/>
            </w:pPr>
            <w:r>
              <w:rPr>
                <w:rFonts w:ascii="Consolas" w:cs="Consolas" w:eastAsia="Consolas" w:hAnsi="Consolas"/>
                <w:color w:val="262626"/>
                <w:sz w:val="18"/>
                <w:szCs w:val="18"/>
              </w:rPr>
              <w:t xml:space="preserve">    s9   ACTIVITY   REPLAYED by identity -- result reused, not re-bought</w:t>
            </w:r>
          </w:p>
          <w:p>
            <w:pPr>
              <w:spacing w:after="0"/>
            </w:pPr>
            <w:r>
              <w:rPr>
                <w:rFonts w:ascii="Consolas" w:cs="Consolas" w:eastAsia="Consolas" w:hAnsi="Consolas"/>
                <w:color w:val="262626"/>
                <w:sz w:val="18"/>
                <w:szCs w:val="18"/>
              </w:rPr>
              <w:t xml:space="preserve">    s10  ACTIVITY   tool.test.run_suite  -&gt; suite PASSES</w:t>
            </w:r>
          </w:p>
          <w:p>
            <w:pPr>
              <w:spacing w:after="0"/>
            </w:pPr>
            <w:r>
              <w:rPr>
                <w:rFonts w:ascii="Consolas" w:cs="Consolas" w:eastAsia="Consolas" w:hAnsi="Consolas"/>
                <w:color w:val="262626"/>
                <w:sz w:val="18"/>
                <w:szCs w:val="18"/>
              </w:rPr>
              <w:t xml:space="preserve">    s11  decision   grader: verdict = passed</w:t>
            </w:r>
          </w:p>
          <w:p>
            <w:pPr>
              <w:spacing w:after="0"/>
            </w:pPr>
            <w:r>
              <w:rPr>
                <w:rFonts w:ascii="Consolas" w:cs="Consolas" w:eastAsia="Consolas" w:hAnsi="Consolas"/>
                <w:color w:val="262626"/>
                <w:sz w:val="18"/>
                <w:szCs w:val="18"/>
              </w:rPr>
              <w:t xml:space="preserve">    s12  decision   next step tool.repo.push_branch is EFFECTFUL</w:t>
            </w:r>
          </w:p>
          <w:p>
            <w:pPr>
              <w:spacing w:after="0"/>
            </w:pPr>
            <w:r>
              <w:rPr>
                <w:rFonts w:ascii="Consolas" w:cs="Consolas" w:eastAsia="Consolas" w:hAnsi="Consolas"/>
                <w:color w:val="262626"/>
                <w:sz w:val="18"/>
                <w:szCs w:val="18"/>
              </w:rPr>
              <w:t xml:space="preserve">                    -&gt; gate required. approval ap-55 written.</w:t>
            </w:r>
          </w:p>
          <w:p>
            <w:pPr>
              <w:spacing w:after="0"/>
            </w:pPr>
            <w:r>
              <w:rPr>
                <w:rFonts w:ascii="Consolas" w:cs="Consolas" w:eastAsia="Consolas" w:hAnsi="Consolas"/>
                <w:color w:val="262626"/>
                <w:sz w:val="18"/>
                <w:szCs w:val="18"/>
              </w:rPr>
              <w:t xml:space="preserve">    EXIT E3 (park). release lease.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PARK   state = PARKED   holds NOTHING   duration ~6h</w:t>
            </w:r>
          </w:p>
          <w:p>
            <w:pPr>
              <w:spacing w:after="0"/>
            </w:pPr>
            <w:r>
              <w:rPr>
                <w:rFonts w:ascii="Consolas" w:cs="Consolas" w:eastAsia="Consolas" w:hAnsi="Consolas"/>
                <w:color w:val="262626"/>
                <w:sz w:val="18"/>
                <w:szCs w:val="18"/>
              </w:rPr>
              <w:t xml:space="preserve">         resolved by &lt;&lt; approval.decided &gt;&gt; (a human, via the Edge)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EPISODE e4   worker w-7</w:t>
            </w:r>
          </w:p>
          <w:p>
            <w:pPr>
              <w:spacing w:after="0"/>
            </w:pPr>
            <w:r>
              <w:rPr>
                <w:rFonts w:ascii="Consolas" w:cs="Consolas" w:eastAsia="Consolas" w:hAnsi="Consolas"/>
                <w:color w:val="262626"/>
                <w:sz w:val="18"/>
                <w:szCs w:val="18"/>
              </w:rPr>
              <w:t xml:space="preserve">    s13  ACTIVITY   tool.repo.push_branch   -&gt; COMMAND crosses the waist</w:t>
            </w:r>
          </w:p>
          <w:p>
            <w:pPr>
              <w:spacing w:after="0"/>
            </w:pPr>
            <w:r>
              <w:rPr>
                <w:rFonts w:ascii="Consolas" w:cs="Consolas" w:eastAsia="Consolas" w:hAnsi="Consolas"/>
                <w:color w:val="262626"/>
                <w:sz w:val="18"/>
                <w:szCs w:val="18"/>
              </w:rPr>
              <w:t xml:space="preserve">                    domain writes truth + event in ONE transaction</w:t>
            </w:r>
          </w:p>
          <w:p>
            <w:pPr>
              <w:spacing w:after="0"/>
            </w:pPr>
            <w:r>
              <w:rPr>
                <w:rFonts w:ascii="Consolas" w:cs="Consolas" w:eastAsia="Consolas" w:hAnsi="Consolas"/>
                <w:color w:val="262626"/>
                <w:sz w:val="18"/>
                <w:szCs w:val="18"/>
              </w:rPr>
              <w:t xml:space="preserve">    s14  ACTIVITY   tool.repo.open_pull_request</w:t>
            </w:r>
          </w:p>
          <w:p>
            <w:pPr>
              <w:spacing w:after="0"/>
            </w:pPr>
            <w:r>
              <w:rPr>
                <w:rFonts w:ascii="Consolas" w:cs="Consolas" w:eastAsia="Consolas" w:hAnsi="Consolas"/>
                <w:color w:val="262626"/>
                <w:sz w:val="18"/>
                <w:szCs w:val="18"/>
              </w:rPr>
              <w:t xml:space="preserve">    s15  decision   terminal -&gt; state = SUCCEEDED</w:t>
            </w:r>
          </w:p>
        </w:tc>
      </w:tr>
    </w:tbl>
    <w:p>
      <w:pPr>
        <w:pStyle w:val="Heading2"/>
        <w:spacing w:after="140" w:before="280"/>
      </w:pPr>
      <w:r>
        <w:rPr>
          <w:rFonts w:ascii="Calibri" w:cs="Calibri" w:eastAsia="Calibri" w:hAnsi="Calibri"/>
          <w:b/>
          <w:bCs/>
          <w:color w:val="1F3864"/>
          <w:sz w:val="26"/>
          <w:szCs w:val="26"/>
        </w:rPr>
        <w:t xml:space="preserve">Which Chapter Opens Which Part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part of the trace it opens up</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Planner</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s2 and s8 — how p-1a is committed, and what physically happens when p-2b is minted instead of p-1a being edited.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Context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s4's ~140 KB — how that package is assembled, in what order, and what gets dropped.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Memory</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(if anything) this run writes to long-term memory after s10 passes, and through what path.</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Reasoning Engine</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s4 and s9 — the single door, the budget reservation, and what abort would have done to the in-flight call at the moment w-11 died.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Tool Engine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s3, s6, s10, s13 — validation, identity, truncation of suite output, and the refusal at s12.</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 ACI Design</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s6's failure message determines whether s8's replan is any good.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 Observation</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was recorded at each step, what the model COULD see at s4, and what must be redacted at write time.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 State Manager</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claim, checkpoint, and release — and the exact recovery of the w-11 crash.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 Runtime Loop</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forty lines that produced this entire sequence, and why each EXIT fired when it did.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 Multi-Agent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s3's repository search should have been a sub-agent instead — and the rule that decides.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 Self-Evolving</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 loop reading this whole trajectory would be able to conclude, and what it would need that we have not built.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How Each Level 2 Chapter Will Be Built</w:t>
      </w:r>
    </w:p>
    <w:p>
      <w:pPr>
        <w:spacing w:after="120"/>
      </w:pPr>
      <w:r>
        <w:rPr>
          <w:rFonts w:ascii="Calibri" w:cs="Calibri" w:eastAsia="Calibri" w:hAnsi="Calibri"/>
          <w:color w:val="262626"/>
          <w:sz w:val="21"/>
          <w:szCs w:val="21"/>
        </w:rPr>
        <w:t xml:space="preserve">The same sixteen-part structure every time, so you can navigate to the part you need without re-reading. Sections 4 through 8 are the mechanical core; 9 through 14 are what make it usable during an incident.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600"/>
        <w:gridCol w:w="62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Section</w:t>
            </w:r>
          </w:p>
        </w:tc>
        <w:tc>
          <w:tcPr>
            <w:tcW w:type="dxa" w:w="6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gives you</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Problem</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breaks without this component, and why Level 1 left the question open.</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Mental Model</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Plain language first, then the component located against Run / Episode / Step / Activity / Park, with its owner and lifetime.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Boundary</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it does, what it must NOT do, which neighbour owns the rest — and the tempting-but-wrong boundaries.</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Primary Flow</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enters, what state changes, what decision happens, what durable record is written, what event fires, what happens next.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Concrete Runtime Trace</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r-8f2c run passing through this component, with real values and real state transitions.</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Flow</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moves, from where to where, how big, where amplification can occur, where truncation happens.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Flow</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proposes, who validates, who can veto, who executes, who decides to continue, who owns the transition.</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Flow</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becomes durable, in which transaction, what event represents it, how downstream learns, what can be replayed.</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Trace</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 state → expected state → difference → cause → recovery → verification, for each realistic failure.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Implementation Model</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Interfaces, responsibilities, state, persistence, transactions, events, queues, workers, CAS, leases, idempotency.</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Code-Level Skeleton</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 pseudocode showing the mechanism — architecture, not a framework.</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Common Wrong Implementations</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Concrete tempting implementations that violate the architecture.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the Wrong Design Looks Reasonable</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experienced-developer instinct that produces the mistake.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Failure-oriented tests and invariants that would prove correctness.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Connection to Previous Chapters</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X established ___; this chapter makes ___ concrete."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Connection to Later Chapters</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stays deliberately unresolved, preserved as a boundary rather than filled in.</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SECTION 13 IS THE ONE THAT MATTERS MOST</w:t>
            </w:r>
          </w:p>
          <w:p>
            <w:pPr>
              <w:spacing w:after="40"/>
            </w:pPr>
            <w:r>
              <w:rPr>
                <w:rFonts w:ascii="Calibri" w:cs="Calibri" w:eastAsia="Calibri" w:hAnsi="Calibri"/>
                <w:color w:val="262626"/>
                <w:sz w:val="20"/>
                <w:szCs w:val="20"/>
              </w:rPr>
              <w:t xml:space="preserve">"Why the wrong design looks reasonable" is not filler. Every failure mode in Level 1 was reasonable code on the wrong side of a boundary — written by competent people, passed by review, and only visible in production.</w:t>
            </w:r>
          </w:p>
          <w:p>
            <w:pPr>
              <w:spacing w:after="40"/>
            </w:pPr>
            <w:r>
              <w:rPr>
                <w:rFonts w:ascii="Calibri" w:cs="Calibri" w:eastAsia="Calibri" w:hAnsi="Calibri"/>
                <w:color w:val="262626"/>
                <w:sz w:val="20"/>
                <w:szCs w:val="20"/>
              </w:rPr>
              <w:t xml:space="preserve">A reference that lists mistakes without explaining their appeal teaches you to recognise them in a document. Explaining the appeal teaches you to recognise them in your own reasoning, which is the only place it matters.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Level 2 Exit Test — Set Now, Taken Later</w:t>
      </w:r>
    </w:p>
    <w:p>
      <w:pPr>
        <w:spacing w:after="120"/>
      </w:pPr>
      <w:r>
        <w:rPr>
          <w:rFonts w:ascii="Calibri" w:cs="Calibri" w:eastAsia="Calibri" w:hAnsi="Calibri"/>
          <w:color w:val="262626"/>
          <w:sz w:val="21"/>
          <w:szCs w:val="21"/>
        </w:rPr>
        <w:t xml:space="preserve">Stated up front so you know what you are reading toward. It is deliberately not answerable by definitions. You will be given a stuck or malfunctioning run and asked to diagnose it.</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FORM OF THE TEST</w:t>
            </w:r>
          </w:p>
          <w:p>
            <w:pPr>
              <w:spacing w:after="40"/>
            </w:pPr>
            <w:r>
              <w:rPr>
                <w:rFonts w:ascii="Calibri" w:cs="Calibri" w:eastAsia="Calibri" w:hAnsi="Calibri"/>
                <w:color w:val="262626"/>
                <w:sz w:val="20"/>
                <w:szCs w:val="20"/>
              </w:rPr>
              <w:t xml:space="preserve">You get a symptom and a small amount of state. You produce a diagnosis. A correct diagnosis names all twelve of the things below — and a diagnosis missing any one of them is not yet a diagnosis, because each omission corresponds to a real way of being wrong.</w:t>
            </w:r>
          </w:p>
        </w:tc>
      </w:tr>
    </w:tbl>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GIVEN a stuck or malfunctioning run, identify: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which COMPONENT owns the decision</w:t>
            </w:r>
          </w:p>
          <w:p>
            <w:pPr>
              <w:spacing w:after="0"/>
            </w:pPr>
            <w:r>
              <w:rPr>
                <w:rFonts w:ascii="Consolas" w:cs="Consolas" w:eastAsia="Consolas" w:hAnsi="Consolas"/>
                <w:color w:val="262626"/>
                <w:sz w:val="18"/>
                <w:szCs w:val="18"/>
              </w:rPr>
              <w:t xml:space="preserve">   2. which STATE it should read</w:t>
            </w:r>
          </w:p>
          <w:p>
            <w:pPr>
              <w:spacing w:after="0"/>
            </w:pPr>
            <w:r>
              <w:rPr>
                <w:rFonts w:ascii="Consolas" w:cs="Consolas" w:eastAsia="Consolas" w:hAnsi="Consolas"/>
                <w:color w:val="262626"/>
                <w:sz w:val="18"/>
                <w:szCs w:val="18"/>
              </w:rPr>
              <w:t xml:space="preserve">   3. which STATE it is allowed to write</w:t>
            </w:r>
          </w:p>
          <w:p>
            <w:pPr>
              <w:spacing w:after="0"/>
            </w:pPr>
            <w:r>
              <w:rPr>
                <w:rFonts w:ascii="Consolas" w:cs="Consolas" w:eastAsia="Consolas" w:hAnsi="Consolas"/>
                <w:color w:val="262626"/>
                <w:sz w:val="18"/>
                <w:szCs w:val="18"/>
              </w:rPr>
              <w:t xml:space="preserve">   4. which FLOW answers the question (control / data / event)</w:t>
            </w:r>
          </w:p>
          <w:p>
            <w:pPr>
              <w:spacing w:after="0"/>
            </w:pPr>
            <w:r>
              <w:rPr>
                <w:rFonts w:ascii="Consolas" w:cs="Consolas" w:eastAsia="Consolas" w:hAnsi="Consolas"/>
                <w:color w:val="262626"/>
                <w:sz w:val="18"/>
                <w:szCs w:val="18"/>
              </w:rPr>
              <w:t xml:space="preserve">   5. which DURABLE FACT should exist, and whether it does</w:t>
            </w:r>
          </w:p>
          <w:p>
            <w:pPr>
              <w:spacing w:after="0"/>
            </w:pPr>
            <w:r>
              <w:rPr>
                <w:rFonts w:ascii="Consolas" w:cs="Consolas" w:eastAsia="Consolas" w:hAnsi="Consolas"/>
                <w:color w:val="262626"/>
                <w:sz w:val="18"/>
                <w:szCs w:val="18"/>
              </w:rPr>
              <w:t xml:space="preserve">   6. what WORKER or PROCESS may be holding the work</w:t>
            </w:r>
          </w:p>
          <w:p>
            <w:pPr>
              <w:spacing w:after="0"/>
            </w:pPr>
            <w:r>
              <w:rPr>
                <w:rFonts w:ascii="Consolas" w:cs="Consolas" w:eastAsia="Consolas" w:hAnsi="Consolas"/>
                <w:color w:val="262626"/>
                <w:sz w:val="18"/>
                <w:szCs w:val="18"/>
              </w:rPr>
              <w:t xml:space="preserve">   7. what happens if that process DIES right now</w:t>
            </w:r>
          </w:p>
          <w:p>
            <w:pPr>
              <w:spacing w:after="0"/>
            </w:pPr>
            <w:r>
              <w:rPr>
                <w:rFonts w:ascii="Consolas" w:cs="Consolas" w:eastAsia="Consolas" w:hAnsi="Consolas"/>
                <w:color w:val="262626"/>
                <w:sz w:val="18"/>
                <w:szCs w:val="18"/>
              </w:rPr>
              <w:t xml:space="preserve">   8. whether retry here means REPLAY or RE-EXECUTION</w:t>
            </w:r>
          </w:p>
          <w:p>
            <w:pPr>
              <w:spacing w:after="0"/>
            </w:pPr>
            <w:r>
              <w:rPr>
                <w:rFonts w:ascii="Consolas" w:cs="Consolas" w:eastAsia="Consolas" w:hAnsi="Consolas"/>
                <w:color w:val="262626"/>
                <w:sz w:val="18"/>
                <w:szCs w:val="18"/>
              </w:rPr>
              <w:t xml:space="preserve">   9. whether the action is PURE or EFFECTFUL</w:t>
            </w:r>
          </w:p>
          <w:p>
            <w:pPr>
              <w:spacing w:after="0"/>
            </w:pPr>
            <w:r>
              <w:rPr>
                <w:rFonts w:ascii="Consolas" w:cs="Consolas" w:eastAsia="Consolas" w:hAnsi="Consolas"/>
                <w:color w:val="262626"/>
                <w:sz w:val="18"/>
                <w:szCs w:val="18"/>
              </w:rPr>
              <w:t xml:space="preserve">  10. whether a GATE is required</w:t>
            </w:r>
          </w:p>
          <w:p>
            <w:pPr>
              <w:spacing w:after="0"/>
            </w:pPr>
            <w:r>
              <w:rPr>
                <w:rFonts w:ascii="Consolas" w:cs="Consolas" w:eastAsia="Consolas" w:hAnsi="Consolas"/>
                <w:color w:val="262626"/>
                <w:sz w:val="18"/>
                <w:szCs w:val="18"/>
              </w:rPr>
              <w:t xml:space="preserve">  11. what the next RUNTIME TRANSITION should be</w:t>
            </w:r>
          </w:p>
          <w:p>
            <w:pPr>
              <w:spacing w:after="0"/>
            </w:pPr>
            <w:r>
              <w:rPr>
                <w:rFonts w:ascii="Consolas" w:cs="Consolas" w:eastAsia="Consolas" w:hAnsi="Consolas"/>
                <w:color w:val="262626"/>
                <w:sz w:val="18"/>
                <w:szCs w:val="18"/>
              </w:rPr>
              <w:t xml:space="preserve">  12. which INVARIANT or TEST would prove the diagnosis</w:t>
            </w:r>
          </w:p>
        </w:tc>
      </w:tr>
    </w:tbl>
    <w:p>
      <w:pPr>
        <w:pStyle w:val="Heading2"/>
        <w:spacing w:after="140" w:before="280"/>
      </w:pPr>
      <w:r>
        <w:rPr>
          <w:rFonts w:ascii="Calibri" w:cs="Calibri" w:eastAsia="Calibri" w:hAnsi="Calibri"/>
          <w:b/>
          <w:bCs/>
          <w:color w:val="1F3864"/>
          <w:sz w:val="26"/>
          <w:szCs w:val="26"/>
        </w:rPr>
        <w:t xml:space="preserve">Why Twelve, and Why These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Items</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failure they each catch</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(ownership)</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Chapter 6 class: a component reading or writing state that belongs to someone else. If you cannot name the owner, you cannot say whether a write was legal.</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(flow)</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Chapter 9 class: three correct contradictory answers because nobody routed the question. Naming the flow first is what makes the other eleven answerable.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(durable fact)</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event-vs-projection class. "It should have happened" is not a diagnosis; "the fact should exist in the outbox and does not" is.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6–7 (custody and crash)</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Chapter 8 class. Every incident eventually reduces to who was holding this and what happens if they stop existing.</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8–10 (identity, purity, gating)</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money-and-damage class. These three decide whether a recovery is safe, expensive, or irreversible.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(next transition)</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Proves you are reasoning about a state machine rather than about symptoms.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(invariant)</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difference between a plausible story and a diagnosis. If no test would distinguish your explanation from the alternatives, you have not diagnosed anything.</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HOW TO PREPARE FOR IT WHILE READING</w:t>
            </w:r>
          </w:p>
          <w:p>
            <w:pPr>
              <w:spacing w:after="40"/>
            </w:pPr>
            <w:r>
              <w:rPr>
                <w:rFonts w:ascii="Calibri" w:cs="Calibri" w:eastAsia="Calibri" w:hAnsi="Calibri"/>
                <w:color w:val="262626"/>
                <w:sz w:val="20"/>
                <w:szCs w:val="20"/>
              </w:rPr>
              <w:t xml:space="preserve">At the end of each chapter, take the r-8f2c trace and ask the twelve questions about ONE step that chapter opened up. By Chapter 20 you will have done it eleven times on the same run, which is the point — the same twelve questions, answered at eleven different components, is what turns the list into an instinct rather than a checklist.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What Comes Next</w:t>
      </w:r>
    </w:p>
    <w:p>
      <w:pPr>
        <w:spacing w:after="120"/>
      </w:pPr>
      <w:r>
        <w:rPr>
          <w:rFonts w:ascii="Calibri" w:cs="Calibri" w:eastAsia="Calibri" w:hAnsi="Calibri"/>
          <w:color w:val="262626"/>
          <w:sz w:val="21"/>
          <w:szCs w:val="21"/>
        </w:rPr>
        <w:t xml:space="preserve">This map is the orientation. From here I will teach the eleven chapters one at a time, in the published order (10 → 20), each in the sixteen-part structure above, each tracing the same r-8f2c run, and each ending with the twelve exit-test questions applied to one of its own steps.</w:t>
      </w:r>
    </w:p>
    <w:p>
      <w:pPr>
        <w:spacing w:after="120"/>
      </w:pPr>
      <w:r>
        <w:rPr>
          <w:rFonts w:ascii="Calibri" w:cs="Calibri" w:eastAsia="Calibri" w:hAnsi="Calibri"/>
          <w:color w:val="262626"/>
          <w:sz w:val="21"/>
          <w:szCs w:val="21"/>
        </w:rPr>
        <w:t xml:space="preserve">At the end of Chapter 20 the closing artifacts get built: the master architecture diagram, the complete end-to-end trace, the component ownership matrix, the state transition matrix, the control/data/event flow map, the failure and recovery matrix, the implementation checklist, and the exit test itself.</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READY WHEN YOU ARE</w:t>
            </w:r>
          </w:p>
          <w:p>
            <w:pPr>
              <w:spacing w:after="40"/>
            </w:pPr>
            <w:r>
              <w:rPr>
                <w:rFonts w:ascii="Calibri" w:cs="Calibri" w:eastAsia="Calibri" w:hAnsi="Calibri"/>
                <w:color w:val="262626"/>
                <w:sz w:val="20"/>
                <w:szCs w:val="20"/>
              </w:rPr>
              <w:t xml:space="preserve">Say "next" or "Chapter 10" and I will start with The Planner — how a goal becomes ordered work, and why a replan must mint a new plan_id rather than edit the old plan.</w:t>
            </w:r>
          </w:p>
        </w:tc>
      </w:tr>
    </w:tbl>
    <w:sectPr>
      <w:headerReference w:type="default" r:id="rId7"/>
      <w:headerReference w:type="first" r:id="rId8"/>
      <w:footerReference w:type="default" r:id="rId9"/>
      <w:footerReference w:type="first" r:id="rId10"/>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5"/>
        <w:szCs w:val="15"/>
      </w:rPr>
      <w:t xml:space="preserve">Agent Runtime Engineering Reference — Level 2 Learning Map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2026-08-29T13:42:09.175Z</dcterms:created>
  <dcterms:modified xsi:type="dcterms:W3CDTF">2026-08-29T13:42:09.176Z</dcterms:modified>
</cp:coreProperties>
</file>

<file path=docProps/custom.xml><?xml version="1.0" encoding="utf-8"?>
<Properties xmlns="http://schemas.openxmlformats.org/officeDocument/2006/custom-properties" xmlns:vt="http://schemas.openxmlformats.org/officeDocument/2006/docPropsVTypes"/>
</file>