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2ECB" w:rsidRPr="004E3723" w:rsidRDefault="00D22ECB" w:rsidP="00D22ECB">
      <w:pPr>
        <w:spacing w:line="240" w:lineRule="auto"/>
        <w:jc w:val="both"/>
        <w:rPr>
          <w:rFonts w:ascii="Times New Roman" w:hAnsi="Times New Roman" w:cs="Times New Roman"/>
          <w:b/>
          <w:bCs/>
          <w:sz w:val="36"/>
          <w:szCs w:val="36"/>
        </w:rPr>
      </w:pPr>
      <w:r w:rsidRPr="004E3723">
        <w:rPr>
          <w:rFonts w:ascii="Times New Roman" w:hAnsi="Times New Roman" w:cs="Times New Roman"/>
          <w:b/>
          <w:bCs/>
          <w:sz w:val="36"/>
          <w:szCs w:val="36"/>
        </w:rPr>
        <w:t>PHASE 5&amp;6:</w:t>
      </w:r>
    </w:p>
    <w:p w:rsidR="00D22ECB" w:rsidRPr="004E3723" w:rsidRDefault="00D22ECB" w:rsidP="00D22ECB">
      <w:pPr>
        <w:spacing w:line="240" w:lineRule="auto"/>
        <w:jc w:val="both"/>
        <w:rPr>
          <w:rFonts w:ascii="Times New Roman" w:hAnsi="Times New Roman" w:cs="Times New Roman"/>
          <w:b/>
          <w:bCs/>
          <w:sz w:val="36"/>
          <w:szCs w:val="36"/>
        </w:rPr>
      </w:pPr>
    </w:p>
    <w:p w:rsidR="00D22ECB" w:rsidRPr="004E3723" w:rsidRDefault="00D22ECB" w:rsidP="00D22ECB">
      <w:pPr>
        <w:spacing w:line="240" w:lineRule="auto"/>
        <w:jc w:val="both"/>
        <w:rPr>
          <w:rFonts w:ascii="Times New Roman" w:hAnsi="Times New Roman" w:cs="Times New Roman"/>
          <w:sz w:val="28"/>
          <w:szCs w:val="28"/>
          <w:u w:val="thick"/>
        </w:rPr>
      </w:pPr>
      <w:r w:rsidRPr="004E3723">
        <w:rPr>
          <w:rFonts w:ascii="Times New Roman" w:hAnsi="Times New Roman" w:cs="Times New Roman"/>
          <w:sz w:val="28"/>
          <w:szCs w:val="28"/>
          <w:u w:val="thick"/>
        </w:rPr>
        <w:t xml:space="preserve">Q5.1 — </w:t>
      </w:r>
      <w:proofErr w:type="gramStart"/>
      <w:r w:rsidRPr="004E3723">
        <w:rPr>
          <w:rFonts w:ascii="Times New Roman" w:hAnsi="Times New Roman" w:cs="Times New Roman"/>
          <w:sz w:val="28"/>
          <w:szCs w:val="28"/>
          <w:u w:val="thick"/>
        </w:rPr>
        <w:t>Implementing</w:t>
      </w:r>
      <w:proofErr w:type="gramEnd"/>
      <w:r w:rsidRPr="004E3723">
        <w:rPr>
          <w:rFonts w:ascii="Times New Roman" w:hAnsi="Times New Roman" w:cs="Times New Roman"/>
          <w:sz w:val="28"/>
          <w:szCs w:val="28"/>
          <w:u w:val="thick"/>
        </w:rPr>
        <w:t xml:space="preserve"> `pes checkout &lt;branch&gt;`</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**Files that change in `.pes/`:**</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 `HEAD` is rewritten to `ref: refs/heads/&lt;branch&gt;`</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 The index is replaced with the contents of the target branch's tree</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**Working directory changes</w:t>
      </w:r>
      <w:proofErr w:type="gramStart"/>
      <w:r w:rsidRPr="004E3723">
        <w:rPr>
          <w:rFonts w:ascii="Times New Roman" w:hAnsi="Times New Roman" w:cs="Times New Roman"/>
          <w:sz w:val="28"/>
          <w:szCs w:val="28"/>
        </w:rPr>
        <w:t>:*</w:t>
      </w:r>
      <w:proofErr w:type="gramEnd"/>
      <w:r w:rsidRPr="004E3723">
        <w:rPr>
          <w:rFonts w:ascii="Times New Roman" w:hAnsi="Times New Roman" w:cs="Times New Roman"/>
          <w:sz w:val="28"/>
          <w:szCs w:val="28"/>
        </w:rPr>
        <w:t>*</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 Read the target commit from `.pes/refs/heads/&lt;branch&gt;`, parse it to get the root tree, then recursively walk the tree and write each blob to its file path</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 Files tracked in the current index but absent from the target tree must be deleted</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**What makes this complex</w:t>
      </w:r>
      <w:proofErr w:type="gramStart"/>
      <w:r w:rsidRPr="004E3723">
        <w:rPr>
          <w:rFonts w:ascii="Times New Roman" w:hAnsi="Times New Roman" w:cs="Times New Roman"/>
          <w:sz w:val="28"/>
          <w:szCs w:val="28"/>
        </w:rPr>
        <w:t>:*</w:t>
      </w:r>
      <w:proofErr w:type="gramEnd"/>
      <w:r w:rsidRPr="004E3723">
        <w:rPr>
          <w:rFonts w:ascii="Times New Roman" w:hAnsi="Times New Roman" w:cs="Times New Roman"/>
          <w:sz w:val="28"/>
          <w:szCs w:val="28"/>
        </w:rPr>
        <w:t>* You need to reconcile three states — current tree, target tree, and the working directory — while handling directory creation/deletion. The operation also can't be fully atomic, so a crash midway can leave the repo in a broken state. Detecting dirty files (Q5.2) adds further complexity before the switch can even begin.</w:t>
      </w:r>
    </w:p>
    <w:p w:rsidR="00D22ECB" w:rsidRPr="004E3723" w:rsidRDefault="00D22ECB" w:rsidP="00D22ECB">
      <w:pPr>
        <w:spacing w:line="240" w:lineRule="auto"/>
        <w:jc w:val="both"/>
        <w:rPr>
          <w:rFonts w:ascii="Times New Roman" w:hAnsi="Times New Roman" w:cs="Times New Roman"/>
          <w:sz w:val="28"/>
          <w:szCs w:val="28"/>
        </w:rPr>
      </w:pPr>
    </w:p>
    <w:p w:rsidR="00D22ECB" w:rsidRPr="004E3723" w:rsidRDefault="00D22ECB" w:rsidP="00D22ECB">
      <w:pPr>
        <w:spacing w:line="240" w:lineRule="auto"/>
        <w:jc w:val="both"/>
        <w:rPr>
          <w:rFonts w:ascii="Times New Roman" w:hAnsi="Times New Roman" w:cs="Times New Roman"/>
          <w:sz w:val="28"/>
          <w:szCs w:val="28"/>
          <w:u w:val="thick"/>
        </w:rPr>
      </w:pPr>
    </w:p>
    <w:p w:rsidR="00D22ECB" w:rsidRPr="004E3723" w:rsidRDefault="00D22ECB" w:rsidP="00D22ECB">
      <w:pPr>
        <w:spacing w:line="240" w:lineRule="auto"/>
        <w:jc w:val="both"/>
        <w:rPr>
          <w:rFonts w:ascii="Times New Roman" w:hAnsi="Times New Roman" w:cs="Times New Roman"/>
          <w:sz w:val="28"/>
          <w:szCs w:val="28"/>
          <w:u w:val="thick"/>
        </w:rPr>
      </w:pPr>
      <w:r w:rsidRPr="004E3723">
        <w:rPr>
          <w:rFonts w:ascii="Times New Roman" w:hAnsi="Times New Roman" w:cs="Times New Roman"/>
          <w:sz w:val="28"/>
          <w:szCs w:val="28"/>
          <w:u w:val="thick"/>
        </w:rPr>
        <w:t>Q5.2 — Detecting a "Dirty Working Directory" Conflict</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For each file in the current index, compute its blob hash from the working directory and compare it to the stored index hash. If they differ, the file has local modifications. Then check whether the target branch has a different hash for that same path. If both are true — the working directory diverges from the index, and the target branch also diverges from the index — checkout must abort, because proceeding would silently destroy the user's changes.</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If the working directory is dirty but the target branch happens to agree with the current index, it's safe to proceed since the file won't be touched.</w:t>
      </w:r>
    </w:p>
    <w:p w:rsidR="00D22ECB" w:rsidRPr="004E3723" w:rsidRDefault="00D22ECB" w:rsidP="00D22ECB">
      <w:pPr>
        <w:spacing w:line="240" w:lineRule="auto"/>
        <w:jc w:val="both"/>
        <w:rPr>
          <w:rFonts w:ascii="Times New Roman" w:hAnsi="Times New Roman" w:cs="Times New Roman"/>
          <w:sz w:val="28"/>
          <w:szCs w:val="28"/>
        </w:rPr>
      </w:pPr>
    </w:p>
    <w:p w:rsidR="00D22ECB" w:rsidRPr="004E3723" w:rsidRDefault="00D22ECB" w:rsidP="00D22ECB">
      <w:pPr>
        <w:spacing w:line="240" w:lineRule="auto"/>
        <w:jc w:val="both"/>
        <w:rPr>
          <w:rFonts w:ascii="Times New Roman" w:hAnsi="Times New Roman" w:cs="Times New Roman"/>
          <w:sz w:val="28"/>
          <w:szCs w:val="28"/>
        </w:rPr>
      </w:pPr>
    </w:p>
    <w:p w:rsidR="00D22ECB" w:rsidRPr="004E3723" w:rsidRDefault="00D22ECB" w:rsidP="00D22ECB">
      <w:pPr>
        <w:spacing w:line="240" w:lineRule="auto"/>
        <w:jc w:val="both"/>
        <w:rPr>
          <w:rFonts w:ascii="Times New Roman" w:hAnsi="Times New Roman" w:cs="Times New Roman"/>
          <w:sz w:val="28"/>
          <w:szCs w:val="28"/>
          <w:u w:val="thick"/>
        </w:rPr>
      </w:pPr>
      <w:r w:rsidRPr="004E3723">
        <w:rPr>
          <w:rFonts w:ascii="Times New Roman" w:hAnsi="Times New Roman" w:cs="Times New Roman"/>
          <w:sz w:val="28"/>
          <w:szCs w:val="28"/>
          <w:u w:val="thick"/>
        </w:rPr>
        <w:t>Q5.3 — Detached HEAD and Recovery</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Detached HEAD means `HEAD` holds a raw commit hash instead of a branch reference like `ref: refs/heads/main`. This happens when you checkout a specific commit rather than a branch name.</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lastRenderedPageBreak/>
        <w:t>Commits made in this state are written to the object store normally, but no branch pointer moves with them. Once you switch away, those commits have no named reference and become invisible to normal traversal. They won't be deleted immediately, but GC will eventually collect them.</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 xml:space="preserve">To recover, if you still know the hash, create a branch pointing to it before GC runs. In PES-VCS, if the hash is lost and there's no </w:t>
      </w:r>
      <w:proofErr w:type="spellStart"/>
      <w:r w:rsidRPr="004E3723">
        <w:rPr>
          <w:rFonts w:ascii="Times New Roman" w:hAnsi="Times New Roman" w:cs="Times New Roman"/>
          <w:sz w:val="28"/>
          <w:szCs w:val="28"/>
        </w:rPr>
        <w:t>reflog</w:t>
      </w:r>
      <w:proofErr w:type="spellEnd"/>
      <w:r w:rsidRPr="004E3723">
        <w:rPr>
          <w:rFonts w:ascii="Times New Roman" w:hAnsi="Times New Roman" w:cs="Times New Roman"/>
          <w:sz w:val="28"/>
          <w:szCs w:val="28"/>
        </w:rPr>
        <w:t>, the commits are effectively unrecoverable.</w:t>
      </w:r>
    </w:p>
    <w:p w:rsidR="00D22ECB" w:rsidRPr="004E3723" w:rsidRDefault="00D22ECB" w:rsidP="00D22ECB">
      <w:pPr>
        <w:spacing w:line="240" w:lineRule="auto"/>
        <w:jc w:val="both"/>
        <w:rPr>
          <w:rFonts w:ascii="Times New Roman" w:hAnsi="Times New Roman" w:cs="Times New Roman"/>
          <w:sz w:val="28"/>
          <w:szCs w:val="28"/>
        </w:rPr>
      </w:pPr>
    </w:p>
    <w:p w:rsidR="00D22ECB" w:rsidRPr="004E3723" w:rsidRDefault="00D22ECB" w:rsidP="00D22ECB">
      <w:pPr>
        <w:spacing w:line="240" w:lineRule="auto"/>
        <w:jc w:val="both"/>
        <w:rPr>
          <w:rFonts w:ascii="Times New Roman" w:hAnsi="Times New Roman" w:cs="Times New Roman"/>
          <w:sz w:val="28"/>
          <w:szCs w:val="28"/>
          <w:u w:val="thick"/>
        </w:rPr>
      </w:pPr>
      <w:r w:rsidRPr="004E3723">
        <w:rPr>
          <w:rFonts w:ascii="Times New Roman" w:hAnsi="Times New Roman" w:cs="Times New Roman"/>
          <w:sz w:val="28"/>
          <w:szCs w:val="28"/>
          <w:u w:val="thick"/>
        </w:rPr>
        <w:t>Q6.1 — Garbage Collection Algorithm</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The approach is mark-and-sweep. In the mark phase, start from every file under `.pes/refs/heads/` and collect all branch tip hashes. For each commit, record its hash, follow its tree (recursively collecting all subtree and blob hashes), then follow its parent and repeat. Use a hash set to track visited objects so each is processed only once regardless of how many commits share it.</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In the sweep phase, walk every file under `.pes/objects/`, reconstruct each object's hash from its path, and delete any that aren't in the reachable set.</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For a repository with 100,000 commits and 50 branches, you visit all 100,000 commits. With heavy content sharing the unique object count might realistically be in the hundreds of thousands, all of which need to fit in the hash set during the mark phase.</w:t>
      </w:r>
    </w:p>
    <w:p w:rsidR="00D22ECB" w:rsidRPr="004E3723" w:rsidRDefault="00D22ECB" w:rsidP="00D22ECB">
      <w:pPr>
        <w:spacing w:line="240" w:lineRule="auto"/>
        <w:jc w:val="both"/>
        <w:rPr>
          <w:rFonts w:ascii="Times New Roman" w:hAnsi="Times New Roman" w:cs="Times New Roman"/>
          <w:sz w:val="28"/>
          <w:szCs w:val="28"/>
        </w:rPr>
      </w:pPr>
    </w:p>
    <w:p w:rsidR="00D22ECB" w:rsidRPr="004E3723" w:rsidRDefault="00D22ECB" w:rsidP="00D22ECB">
      <w:pPr>
        <w:spacing w:line="240" w:lineRule="auto"/>
        <w:jc w:val="both"/>
        <w:rPr>
          <w:rFonts w:ascii="Times New Roman" w:hAnsi="Times New Roman" w:cs="Times New Roman"/>
          <w:sz w:val="28"/>
          <w:szCs w:val="28"/>
        </w:rPr>
      </w:pPr>
    </w:p>
    <w:p w:rsidR="00D22ECB" w:rsidRPr="004E3723" w:rsidRDefault="00D22ECB" w:rsidP="00D22ECB">
      <w:pPr>
        <w:spacing w:line="240" w:lineRule="auto"/>
        <w:jc w:val="both"/>
        <w:rPr>
          <w:rFonts w:ascii="Times New Roman" w:hAnsi="Times New Roman" w:cs="Times New Roman"/>
          <w:sz w:val="28"/>
          <w:szCs w:val="28"/>
          <w:u w:val="thick"/>
        </w:rPr>
      </w:pPr>
      <w:r w:rsidRPr="004E3723">
        <w:rPr>
          <w:rFonts w:ascii="Times New Roman" w:hAnsi="Times New Roman" w:cs="Times New Roman"/>
          <w:sz w:val="28"/>
          <w:szCs w:val="28"/>
          <w:u w:val="thick"/>
        </w:rPr>
        <w:t>Q6.2 — GC Race Condition with Concurrent Commits</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A commit operation writes objects bottom-up: blobs first, then trees, then the commit object, and finally updates the branch reference. If GC runs its mark phase after the blob is written but before the commit object exists, the blob has no path connecting it to any branch. GC marks it as unreachable and deletes it. When the commit operation then tries to write a tree referencing that blob, the repository is corrupt.</w:t>
      </w:r>
    </w:p>
    <w:p w:rsidR="00D22ECB" w:rsidRPr="004E3723" w:rsidRDefault="00D22ECB" w:rsidP="00D22ECB">
      <w:pPr>
        <w:spacing w:line="240" w:lineRule="auto"/>
        <w:jc w:val="both"/>
        <w:rPr>
          <w:rFonts w:ascii="Times New Roman" w:hAnsi="Times New Roman" w:cs="Times New Roman"/>
          <w:sz w:val="28"/>
          <w:szCs w:val="28"/>
        </w:rPr>
      </w:pPr>
      <w:r w:rsidRPr="004E3723">
        <w:rPr>
          <w:rFonts w:ascii="Times New Roman" w:hAnsi="Times New Roman" w:cs="Times New Roman"/>
          <w:sz w:val="28"/>
          <w:szCs w:val="28"/>
        </w:rPr>
        <w:t>Git sidesteps this with a time-based grace period: GC refuses to delete any object whose modification time is below a threshold (two weeks by default). A freshly written blob is always recent enough to survive, regardless of whether it's reachable yet. Git also enforces that objects are always written before the references that point to them, so any object a concurrent reader can see is either reachable or protected by the grace period.</w:t>
      </w:r>
    </w:p>
    <w:p w:rsidR="00D22ECB" w:rsidRPr="004E3723" w:rsidRDefault="00D22ECB" w:rsidP="00D22ECB">
      <w:pPr>
        <w:spacing w:line="240" w:lineRule="auto"/>
        <w:jc w:val="both"/>
        <w:rPr>
          <w:rFonts w:ascii="Times New Roman" w:hAnsi="Times New Roman" w:cs="Times New Roman"/>
        </w:rPr>
      </w:pPr>
    </w:p>
    <w:p w:rsidR="00B07092" w:rsidRDefault="00B07092">
      <w:bookmarkStart w:id="0" w:name="_GoBack"/>
      <w:bookmarkEnd w:id="0"/>
    </w:p>
    <w:sectPr w:rsidR="00B070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ECB"/>
    <w:rsid w:val="00B07092"/>
    <w:rsid w:val="00D22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47C336-ED0D-4DDA-9C46-AFA3ACC7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2ECB"/>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586</Words>
  <Characters>3345</Characters>
  <Application>Microsoft Office Word</Application>
  <DocSecurity>0</DocSecurity>
  <Lines>27</Lines>
  <Paragraphs>7</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Chaki</dc:creator>
  <cp:keywords/>
  <dc:description/>
  <cp:lastModifiedBy>Rohit Chaki</cp:lastModifiedBy>
  <cp:revision>1</cp:revision>
  <dcterms:created xsi:type="dcterms:W3CDTF">2026-04-21T09:16:00Z</dcterms:created>
  <dcterms:modified xsi:type="dcterms:W3CDTF">2026-04-21T09:16:00Z</dcterms:modified>
</cp:coreProperties>
</file>