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4F46E5"/>
          <w:sz w:val="104"/>
        </w:rPr>
        <w:t>OZ</w:t>
      </w:r>
    </w:p>
    <w:p>
      <w:pPr>
        <w:jc w:val="center"/>
      </w:pPr>
      <w:r>
        <w:rPr>
          <w:color w:val="6B7280"/>
          <w:sz w:val="36"/>
        </w:rPr>
        <w:t>AI Agent Orchestration Platform</w:t>
      </w:r>
    </w:p>
    <w:p/>
    <w:p>
      <w:pPr>
        <w:jc w:val="center"/>
      </w:pPr>
      <w:r>
        <w:rPr>
          <w:i/>
          <w:color w:val="6B7280"/>
          <w:sz w:val="26"/>
        </w:rPr>
        <w:t>"Control your entire infrastructure with plain English"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F0F0FF"/>
          </w:tcPr>
          <w:p>
            <w:pPr>
              <w:spacing w:before="80" w:after="80"/>
            </w:pPr>
            <w:r>
              <w:rPr>
                <w:b/>
                <w:color w:val="4F46E5"/>
              </w:rPr>
              <w:t>Company</w:t>
            </w:r>
          </w:p>
        </w:tc>
        <w:tc>
          <w:tcPr>
            <w:tcW w:type="dxa" w:w="4703"/>
            <w:shd w:val="clear" w:color="auto" w:fill="FAFAFA"/>
          </w:tcPr>
          <w:p>
            <w:pPr>
              <w:spacing w:before="80" w:after="80"/>
            </w:pPr>
            <w:r>
              <w:rPr>
                <w:color w:val="1E293B"/>
              </w:rPr>
              <w:t>AIT GLOBAL INC</w:t>
            </w:r>
          </w:p>
        </w:tc>
      </w:tr>
      <w:tr>
        <w:tc>
          <w:tcPr>
            <w:tcW w:type="dxa" w:w="4703"/>
            <w:shd w:val="clear" w:color="auto" w:fill="F0F0FF"/>
          </w:tcPr>
          <w:p>
            <w:pPr>
              <w:spacing w:before="80" w:after="80"/>
            </w:pPr>
            <w:r>
              <w:rPr>
                <w:b/>
                <w:color w:val="4F46E5"/>
              </w:rPr>
              <w:t>Contact</w:t>
            </w:r>
          </w:p>
        </w:tc>
        <w:tc>
          <w:tcPr>
            <w:tcW w:type="dxa" w:w="4703"/>
            <w:shd w:val="clear" w:color="auto" w:fill="FAFAFA"/>
          </w:tcPr>
          <w:p>
            <w:pPr>
              <w:spacing w:before="80" w:after="80"/>
            </w:pPr>
            <w:r>
              <w:rPr>
                <w:color w:val="1E293B"/>
              </w:rPr>
              <w:t>rohit.darekar@aitglobalinc.com</w:t>
            </w:r>
          </w:p>
        </w:tc>
      </w:tr>
      <w:tr>
        <w:tc>
          <w:tcPr>
            <w:tcW w:type="dxa" w:w="4703"/>
            <w:shd w:val="clear" w:color="auto" w:fill="F0F0FF"/>
          </w:tcPr>
          <w:p>
            <w:pPr>
              <w:spacing w:before="80" w:after="80"/>
            </w:pPr>
            <w:r>
              <w:rPr>
                <w:b/>
                <w:color w:val="4F46E5"/>
              </w:rPr>
              <w:t>Version</w:t>
            </w:r>
          </w:p>
        </w:tc>
        <w:tc>
          <w:tcPr>
            <w:tcW w:type="dxa" w:w="4703"/>
            <w:shd w:val="clear" w:color="auto" w:fill="FAFAFA"/>
          </w:tcPr>
          <w:p>
            <w:pPr>
              <w:spacing w:before="80" w:after="80"/>
            </w:pPr>
            <w:r>
              <w:rPr>
                <w:color w:val="1E293B"/>
              </w:rPr>
              <w:t>1.0 — June 2026</w:t>
            </w:r>
          </w:p>
        </w:tc>
      </w:tr>
      <w:tr>
        <w:tc>
          <w:tcPr>
            <w:tcW w:type="dxa" w:w="4703"/>
            <w:shd w:val="clear" w:color="auto" w:fill="F0F0FF"/>
          </w:tcPr>
          <w:p>
            <w:pPr>
              <w:spacing w:before="80" w:after="80"/>
            </w:pPr>
            <w:r>
              <w:rPr>
                <w:b/>
                <w:color w:val="4F46E5"/>
              </w:rPr>
              <w:t>Category</w:t>
            </w:r>
          </w:p>
        </w:tc>
        <w:tc>
          <w:tcPr>
            <w:tcW w:type="dxa" w:w="4703"/>
            <w:shd w:val="clear" w:color="auto" w:fill="FAFAFA"/>
          </w:tcPr>
          <w:p>
            <w:pPr>
              <w:spacing w:before="80" w:after="80"/>
            </w:pPr>
            <w:r>
              <w:rPr>
                <w:color w:val="1E293B"/>
              </w:rPr>
              <w:t>AI · DevOps · Infrastructure Automation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b/>
          <w:color w:val="4F46E5"/>
          <w:sz w:val="32"/>
        </w:rPr>
        <w:t>📋  Executive Summary</w:t>
      </w:r>
    </w:p>
    <w:p>
      <w:pPr>
        <w:spacing w:before="0" w:after="120"/>
      </w:pPr>
      <w:r>
        <w:rPr>
          <w:b w:val="0"/>
          <w:sz w:val="22"/>
        </w:rPr>
        <w:t>Oz is an AI-powered infrastructure management platform that lets any engineer manage servers, containers, deployments, and cloud resources using plain English — no memorising commands, no SSH fatigue, no tool-switching.</w:t>
      </w:r>
    </w:p>
    <w:p>
      <w:pPr>
        <w:spacing w:before="0" w:after="40"/>
      </w:pPr>
      <w:r>
        <w:rPr>
          <w:b/>
          <w:sz w:val="20"/>
        </w:rPr>
        <w:t>Example queries users ask Oz today:</w:t>
      </w:r>
    </w:p>
    <w:p>
      <w:pPr>
        <w:pStyle w:val="ListBullet"/>
        <w:spacing w:after="60"/>
        <w:ind w:left="283"/>
      </w:pPr>
      <w:r>
        <w:rPr>
          <w:sz w:val="20"/>
        </w:rPr>
        <w:t>"How many Docker containers are running on production?"</w:t>
      </w:r>
    </w:p>
    <w:p>
      <w:pPr>
        <w:pStyle w:val="ListBullet"/>
        <w:spacing w:after="60"/>
        <w:ind w:left="283"/>
      </w:pPr>
      <w:r>
        <w:rPr>
          <w:sz w:val="20"/>
        </w:rPr>
        <w:t>"Deploy the latest build on the web server and restart the service."</w:t>
      </w:r>
    </w:p>
    <w:p>
      <w:pPr>
        <w:pStyle w:val="ListBullet"/>
        <w:spacing w:after="60"/>
        <w:ind w:left="283"/>
      </w:pPr>
      <w:r>
        <w:rPr>
          <w:sz w:val="20"/>
        </w:rPr>
        <w:t>"Show me the last 50 error logs from the API container."</w:t>
      </w:r>
    </w:p>
    <w:p>
      <w:pPr>
        <w:pStyle w:val="ListBullet"/>
        <w:spacing w:after="60"/>
        <w:ind w:left="283"/>
      </w:pPr>
      <w:r>
        <w:rPr>
          <w:sz w:val="20"/>
        </w:rPr>
        <w:t>"Check the health of AITLP-371."</w:t>
      </w:r>
    </w:p>
    <w:p>
      <w:pPr>
        <w:pStyle w:val="ListBullet"/>
        <w:spacing w:after="60"/>
        <w:ind w:left="283"/>
      </w:pPr>
      <w:r>
        <w:rPr>
          <w:sz w:val="20"/>
        </w:rPr>
        <w:t>"List all VMs on the Proxmox cluster and show me which are offline."</w:t>
      </w:r>
    </w:p>
    <w:p/>
    <w:p>
      <w:pPr>
        <w:spacing w:before="0" w:after="160"/>
      </w:pPr>
      <w:r>
        <w:rPr>
          <w:b w:val="0"/>
          <w:sz w:val="20"/>
        </w:rPr>
        <w:t>What makes Oz different: It combines a natural-language chat interface (Leon AI), a backend orchestration engine, Cloudflare Edge AI agents (zero cold-start, globally distributed), and an encrypted secrets vault into a single deployable platform that any DevOps team can self-host today — or consume as a SaaS.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120"/>
      </w:pPr>
      <w:r>
        <w:rPr>
          <w:b/>
          <w:color w:val="4F46E5"/>
          <w:sz w:val="32"/>
        </w:rPr>
        <w:t>🚨  The Problem</w:t>
      </w:r>
    </w:p>
    <w:p>
      <w:pPr>
        <w:spacing w:before="120"/>
      </w:pPr>
      <w:r>
        <w:rPr>
          <w:b/>
          <w:color w:val="4F46E5"/>
        </w:rPr>
        <w:t xml:space="preserve">▸  The Knowledge Gap:  </w:t>
      </w:r>
      <w:r>
        <w:rPr>
          <w:sz w:val="20"/>
        </w:rPr>
        <w:t>Every infrastructure operation requires specialised CLI knowledge. New engineers spend weeks learning SSH flags and Docker commands. Senior engineers waste hours on repetitive, low-value operational tasks.</w:t>
      </w:r>
    </w:p>
    <w:p>
      <w:pPr>
        <w:spacing w:before="120"/>
      </w:pPr>
      <w:r>
        <w:rPr>
          <w:b/>
          <w:color w:val="DC2626"/>
        </w:rPr>
        <w:t xml:space="preserve">▸  The Context-Switching Tax:  </w:t>
      </w:r>
      <w:r>
        <w:rPr>
          <w:sz w:val="20"/>
        </w:rPr>
        <w:t>A typical DevOps workflow requires switching between: terminal, Docker CLI, Grafana, log aggregators, CI/CD dashboards, DNS panels, and ticketing systems. Each context switch costs 20–25 minutes of productive focus.</w:t>
      </w:r>
    </w:p>
    <w:p>
      <w:pPr>
        <w:spacing w:before="120"/>
      </w:pPr>
      <w:r>
        <w:rPr>
          <w:b/>
          <w:color w:val="D97706"/>
        </w:rPr>
        <w:t xml:space="preserve">▸  The Automation Ceiling:  </w:t>
      </w:r>
      <w:r>
        <w:rPr>
          <w:sz w:val="20"/>
        </w:rPr>
        <w:t>Existing tools (Ansible, Terraform, Bash) are powerful but brittle — they require upfront authoring, break when infrastructure changes, and cannot handle free-form operational queries. AI coding assistants help with code but cannot execute live infrastructure operations.</w:t>
      </w:r>
    </w:p>
    <w:p/>
    <w:p>
      <w:r>
        <w:rPr>
          <w:b/>
          <w:color w:val="DC2626"/>
          <w:sz w:val="22"/>
        </w:rPr>
        <w:t>The result: Engineering teams spend 30–40% of their time on operational toil that should be automated.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120"/>
      </w:pPr>
      <w:r>
        <w:rPr>
          <w:b/>
          <w:color w:val="4F46E5"/>
          <w:sz w:val="32"/>
        </w:rPr>
        <w:t>✅  Our Solution</w:t>
      </w:r>
    </w:p>
    <w:p>
      <w:pPr>
        <w:spacing w:before="0" w:after="120"/>
      </w:pPr>
      <w:r>
        <w:rPr>
          <w:b w:val="0"/>
          <w:sz w:val="20"/>
        </w:rPr>
        <w:t>Oz solves all three problems with a single, cohesive platform. Instead of building yet another fixed automation script or another AI chatbot that only answers questions, Oz connects a natural-language understanding layer (Leon AI) to a fleet of specialised AI agents that have direct, authenticated access to your infrastructure.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F46E5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4703"/>
            <w:shd w:val="clear" w:color="auto" w:fill="059669"/>
          </w:tcPr>
          <w:p>
            <w:r>
              <w:rPr>
                <w:b/>
                <w:color w:val="FFFFFF"/>
              </w:rPr>
              <w:t>Oz Solution</w:t>
            </w:r>
          </w:p>
        </w:tc>
      </w:tr>
      <w:tr>
        <w:tc>
          <w:tcPr>
            <w:tcW w:type="dxa" w:w="4703"/>
            <w:shd w:val="clear" w:color="auto" w:fill="F0F0FF"/>
          </w:tcPr>
          <w:p>
            <w:r>
              <w:rPr>
                <w:b/>
              </w:rPr>
              <w:t>Knowledge gap</w:t>
            </w:r>
          </w:p>
        </w:tc>
        <w:tc>
          <w:tcPr>
            <w:tcW w:type="dxa" w:w="4703"/>
          </w:tcPr>
          <w:p>
            <w:r>
              <w:t>Natural-language interface — ask in plain English, Oz handles the syntax</w:t>
            </w:r>
          </w:p>
        </w:tc>
      </w:tr>
      <w:tr>
        <w:tc>
          <w:tcPr>
            <w:tcW w:type="dxa" w:w="4703"/>
            <w:shd w:val="clear" w:color="auto" w:fill="F0F0FF"/>
          </w:tcPr>
          <w:p>
            <w:r>
              <w:rPr>
                <w:b/>
              </w:rPr>
              <w:t>Context switching</w:t>
            </w:r>
          </w:p>
        </w:tc>
        <w:tc>
          <w:tcPr>
            <w:tcW w:type="dxa" w:w="4703"/>
          </w:tcPr>
          <w:p>
            <w:r>
              <w:t>One chat for all infra — containers, servers, databases, DNS, CI/CD</w:t>
            </w:r>
          </w:p>
        </w:tc>
      </w:tr>
      <w:tr>
        <w:tc>
          <w:tcPr>
            <w:tcW w:type="dxa" w:w="4703"/>
            <w:shd w:val="clear" w:color="auto" w:fill="F0F0FF"/>
          </w:tcPr>
          <w:p>
            <w:r>
              <w:rPr>
                <w:b/>
              </w:rPr>
              <w:t>Automation ceiling</w:t>
            </w:r>
          </w:p>
        </w:tc>
        <w:tc>
          <w:tcPr>
            <w:tcW w:type="dxa" w:w="4703"/>
          </w:tcPr>
          <w:p>
            <w:r>
              <w:t>AI agents that reason, adapt, and execute multi-step tasks live against real infra</w:t>
            </w:r>
          </w:p>
        </w:tc>
      </w:tr>
    </w:tbl>
    <w:p/>
    <w:p>
      <w:pPr>
        <w:spacing w:before="80" w:after="80"/>
        <w:pBdr>
          <w:bottom w:val="single" w:sz="4" w:space="1" w:color="E5E7EB"/>
        </w:pBdr>
      </w:pPr>
    </w:p>
    <w:p>
      <w:pPr>
        <w:spacing w:before="280" w:after="120"/>
      </w:pPr>
      <w:r>
        <w:rPr>
          <w:b/>
          <w:color w:val="4F46E5"/>
          <w:sz w:val="32"/>
        </w:rPr>
        <w:t>🏗️  System Architecture</w:t>
      </w:r>
    </w:p>
    <w:p>
      <w:pPr>
        <w:spacing w:before="0" w:after="80"/>
      </w:pPr>
      <w:r>
        <w:rPr>
          <w:b w:val="0"/>
          <w:sz w:val="20"/>
        </w:rPr>
        <w:t>The diagram below shows how the four layers of Oz work together: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232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23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</w:pPr>
      <w:r>
        <w:rPr>
          <w:b w:val="0"/>
          <w:color w:val="6B7280"/>
          <w:sz w:val="18"/>
        </w:rPr>
        <w:t>Layer 1 — User Interfaces: Leon Chat (WebSocket), Web Dashboard, REST API, CLI. Layer 2 — Leon AI: NLU pipeline, skill router, action LLM. Layer 3 — Oz Control Plane: agent launcher, server registry, secrets vault, cron scheduler, audit log. Layer 4 — Agent Execution: Cloudflare Edge Workers (sub-100ms) and oz-local Docker sandboxes (for SSH tasks).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120"/>
      </w:pPr>
      <w:r>
        <w:rPr>
          <w:b/>
          <w:color w:val="4F46E5"/>
          <w:sz w:val="32"/>
        </w:rPr>
        <w:t>🔄  Request Flow — How It Works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456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5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</w:pPr>
      <w:r>
        <w:rPr>
          <w:b w:val="0"/>
          <w:color w:val="6B7280"/>
          <w:sz w:val="18"/>
        </w:rPr>
        <w:t>Step 1: User types plain English in Leon chat. Step 2: Leon NLU pipeline identifies the intent and extracts entities (server name, container name, etc.). Step 3: resolveDockerTarget() / resolveProxmoxTarget() matches the server name to a registered endpoint. Step 4: Cloudflare Edge Worker receives the task, runs Llama 4 Scout 17B, calls real API tools. Step 5: Leon formats the output as a structured HTML card. Step 6: User sees a clean, readable result in under 5 seconds.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120"/>
      </w:pPr>
      <w:r>
        <w:rPr>
          <w:b/>
          <w:color w:val="4F46E5"/>
          <w:sz w:val="32"/>
        </w:rPr>
        <w:t>⚡  Key Features</w:t>
      </w:r>
    </w:p>
    <w:p>
      <w:pPr>
        <w:spacing w:before="60" w:after="60"/>
      </w:pPr>
      <w:r>
        <w:rPr>
          <w:b/>
          <w:color w:val="4F46E5"/>
          <w:sz w:val="20"/>
        </w:rPr>
        <w:t xml:space="preserve">✦  Natural Language Interface:  </w:t>
      </w:r>
      <w:r>
        <w:rPr>
          <w:sz w:val="20"/>
        </w:rPr>
        <w:t>No commands to memorise. Ask in plain English — Oz handles the syntax, the SSH, and the execution.</w:t>
      </w:r>
    </w:p>
    <w:p>
      <w:pPr>
        <w:spacing w:before="60" w:after="60"/>
      </w:pPr>
      <w:r>
        <w:rPr>
          <w:b/>
          <w:color w:val="4F46E5"/>
          <w:sz w:val="20"/>
        </w:rPr>
        <w:t xml:space="preserve">✦  Multi-Agent Support:  </w:t>
      </w:r>
      <w:r>
        <w:rPr>
          <w:sz w:val="20"/>
        </w:rPr>
        <w:t>OpenCode (free, default), Claude Code, Codex, Gemini CLI, CommandCode, oz-local, and Cloudflare edge agents. Agent-agnostic architecture.</w:t>
      </w:r>
    </w:p>
    <w:p>
      <w:pPr>
        <w:spacing w:before="60" w:after="60"/>
      </w:pPr>
      <w:r>
        <w:rPr>
          <w:b/>
          <w:color w:val="4F46E5"/>
          <w:sz w:val="20"/>
        </w:rPr>
        <w:t xml:space="preserve">✦  Cloudflare Edge AI Agents:  </w:t>
      </w:r>
      <w:r>
        <w:rPr>
          <w:sz w:val="20"/>
        </w:rPr>
        <w:t>Purpose-built Workers running Llama 4 Scout 17B at Cloudflare's global edge. Zero cold start. Sub-100ms from anywhere in the world.</w:t>
      </w:r>
    </w:p>
    <w:p>
      <w:pPr>
        <w:spacing w:before="60" w:after="60"/>
      </w:pPr>
      <w:r>
        <w:rPr>
          <w:b/>
          <w:color w:val="4F46E5"/>
          <w:sz w:val="20"/>
        </w:rPr>
        <w:t xml:space="preserve">✦  Encrypted Secrets Vault:  </w:t>
      </w:r>
      <w:r>
        <w:rPr>
          <w:sz w:val="20"/>
        </w:rPr>
        <w:t>SSH keys, passwords, API tokens, Proxmox tokens — all stored AES-256 encrypted. Decrypted only at agent launch time, injected as env vars, never logged.</w:t>
      </w:r>
    </w:p>
    <w:p>
      <w:pPr>
        <w:spacing w:before="60" w:after="60"/>
      </w:pPr>
      <w:r>
        <w:rPr>
          <w:b/>
          <w:color w:val="4F46E5"/>
          <w:sz w:val="20"/>
        </w:rPr>
        <w:t xml:space="preserve">✦  Server &amp; Endpoint Registry:  </w:t>
      </w:r>
      <w:r>
        <w:rPr>
          <w:sz w:val="20"/>
        </w:rPr>
        <w:t>Register SSH servers and Docker/Proxmox API endpoints. Oz resolves them by name from your natural language queries.</w:t>
      </w:r>
    </w:p>
    <w:p>
      <w:pPr>
        <w:spacing w:before="60" w:after="60"/>
      </w:pPr>
      <w:r>
        <w:rPr>
          <w:b/>
          <w:color w:val="4F46E5"/>
          <w:sz w:val="20"/>
        </w:rPr>
        <w:t xml:space="preserve">✦  Cron Scheduling:  </w:t>
      </w:r>
      <w:r>
        <w:rPr>
          <w:sz w:val="20"/>
        </w:rPr>
        <w:t>Schedule any agent on a cron schedule. Run health checks every morning, SSL audits every week, DB backups nightly — all automatic.</w:t>
      </w:r>
    </w:p>
    <w:p>
      <w:pPr>
        <w:spacing w:before="60" w:after="60"/>
      </w:pPr>
      <w:r>
        <w:rPr>
          <w:b/>
          <w:color w:val="4F46E5"/>
          <w:sz w:val="20"/>
        </w:rPr>
        <w:t xml:space="preserve">✦  Real-time Log Streaming:  </w:t>
      </w:r>
      <w:r>
        <w:rPr>
          <w:sz w:val="20"/>
        </w:rPr>
        <w:t>Every agent run streams logs via WebSocket. Watch deployments unfold live in the chat UI.</w:t>
      </w:r>
    </w:p>
    <w:p>
      <w:pPr>
        <w:spacing w:before="60" w:after="60"/>
      </w:pPr>
      <w:r>
        <w:rPr>
          <w:b/>
          <w:color w:val="4F46E5"/>
          <w:sz w:val="20"/>
        </w:rPr>
        <w:t xml:space="preserve">✦  Full Audit Trail:  </w:t>
      </w:r>
      <w:r>
        <w:rPr>
          <w:sz w:val="20"/>
        </w:rPr>
        <w:t>Every action logged: who triggered it, which agent ran, what prompt was used, when it started and finished.</w:t>
      </w:r>
    </w:p>
    <w:p>
      <w:pPr>
        <w:spacing w:before="60" w:after="60"/>
      </w:pPr>
      <w:r>
        <w:rPr>
          <w:b/>
          <w:color w:val="4F46E5"/>
          <w:sz w:val="20"/>
        </w:rPr>
        <w:t xml:space="preserve">✦  Skills Library:  </w:t>
      </w:r>
      <w:r>
        <w:rPr>
          <w:sz w:val="20"/>
        </w:rPr>
        <w:t>Save reusable agent configurations as named Skills. Share best-practice setups across your team.</w:t>
      </w:r>
    </w:p>
    <w:p>
      <w:pPr>
        <w:spacing w:before="60" w:after="60"/>
      </w:pPr>
      <w:r>
        <w:rPr>
          <w:b/>
          <w:color w:val="4F46E5"/>
          <w:sz w:val="20"/>
        </w:rPr>
        <w:t xml:space="preserve">✦  Structured HTML Responses:  </w:t>
      </w:r>
      <w:r>
        <w:rPr>
          <w:sz w:val="20"/>
        </w:rPr>
        <w:t>Output is formatted into clean HTML cards — tables with status dots, dark log blocks, key-value metric cards — not raw text dumps.</w:t>
      </w:r>
    </w:p>
    <w:p>
      <w:r>
        <w:br w:type="page"/>
      </w:r>
    </w:p>
    <w:p>
      <w:pPr>
        <w:spacing w:before="280" w:after="120"/>
      </w:pPr>
      <w:r>
        <w:rPr>
          <w:b/>
          <w:color w:val="4F46E5"/>
          <w:sz w:val="32"/>
        </w:rPr>
        <w:t>🤖  Agents Built Today (4 of 101)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339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393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8F9FF"/>
            <w:tcBorders>
              <w:top w:val="single" w:sz="6" w:space="0" w:color="4F46E5"/>
              <w:bottom w:val="single" w:sz="6" w:space="0" w:color="4F46E5"/>
              <w:left w:val="single" w:sz="6" w:space="0" w:color="4F46E5"/>
              <w:right w:val="single" w:sz="6" w:space="0" w:color="4F46E5"/>
            </w:tcBorders>
          </w:tcPr>
          <w:p>
            <w:pPr>
              <w:spacing w:before="80"/>
            </w:pPr>
            <w:r>
              <w:rPr>
                <w:b/>
                <w:color w:val="4F46E5"/>
                <w:sz w:val="22"/>
              </w:rPr>
              <w:t xml:space="preserve">🐳  Docker Container Management  </w:t>
            </w:r>
            <w:r>
              <w:rPr>
                <w:color w:val="6B7280"/>
                <w:sz w:val="16"/>
              </w:rPr>
              <w:t>[cloudflare_docker_agent]</w:t>
            </w:r>
          </w:p>
          <w:p>
            <w:r>
              <w:rPr>
                <w:b/>
              </w:rPr>
              <w:t xml:space="preserve">Endpoint: </w:t>
            </w:r>
            <w:r>
              <w:rPr>
                <w:sz w:val="16"/>
              </w:rPr>
              <w:t>https://cf-docker-agent.rohit-darekar.workers.dev</w:t>
            </w:r>
          </w:p>
          <w:p>
            <w:r>
              <w:rPr>
                <w:b/>
                <w:sz w:val="18"/>
              </w:rPr>
              <w:t xml:space="preserve">Tools: </w:t>
            </w:r>
            <w:r>
              <w:rPr>
                <w:color w:val="6B7280"/>
                <w:sz w:val="16"/>
              </w:rPr>
              <w:t>10 tools: list_containers, inspect_container, get_container_logs, container_stats, run_container, stop_container, remove_container, list_images, exec_in_container, docker_system_info</w:t>
            </w:r>
          </w:p>
          <w:p>
            <w:pPr>
              <w:spacing w:after="80"/>
            </w:pPr>
            <w:r>
              <w:rPr>
                <w:i/>
                <w:sz w:val="18"/>
              </w:rPr>
              <w:t>List containers, fetch logs, get CPU/memory stats, exec commands, start/stop/remove containers.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8F9FF"/>
            <w:tcBorders>
              <w:top w:val="single" w:sz="6" w:space="0" w:color="4F46E5"/>
              <w:bottom w:val="single" w:sz="6" w:space="0" w:color="4F46E5"/>
              <w:left w:val="single" w:sz="6" w:space="0" w:color="4F46E5"/>
              <w:right w:val="single" w:sz="6" w:space="0" w:color="4F46E5"/>
            </w:tcBorders>
          </w:tcPr>
          <w:p>
            <w:pPr>
              <w:spacing w:before="80"/>
            </w:pPr>
            <w:r>
              <w:rPr>
                <w:b/>
                <w:color w:val="4F46E5"/>
                <w:sz w:val="22"/>
              </w:rPr>
              <w:t xml:space="preserve">🖥️  Server Health Monitoring  </w:t>
            </w:r>
            <w:r>
              <w:rPr>
                <w:color w:val="6B7280"/>
                <w:sz w:val="16"/>
              </w:rPr>
              <w:t>[cloudflare_server_health_agent]</w:t>
            </w:r>
          </w:p>
          <w:p>
            <w:r>
              <w:rPr>
                <w:b/>
              </w:rPr>
              <w:t xml:space="preserve">Endpoint: </w:t>
            </w:r>
            <w:r>
              <w:rPr>
                <w:sz w:val="16"/>
              </w:rPr>
              <w:t>https://cf-server-health-agent.rohit-darekar.workers.dev</w:t>
            </w:r>
          </w:p>
          <w:p>
            <w:r>
              <w:rPr>
                <w:b/>
                <w:sz w:val="18"/>
              </w:rPr>
              <w:t xml:space="preserve">Tools: </w:t>
            </w:r>
            <w:r>
              <w:rPr>
                <w:color w:val="6B7280"/>
                <w:sz w:val="16"/>
              </w:rPr>
              <w:t>5 tools: system_info, disk_usage, list_containers, get_resource_usage, exec_in_container</w:t>
            </w:r>
          </w:p>
          <w:p>
            <w:pPr>
              <w:spacing w:after="80"/>
            </w:pPr>
            <w:r>
              <w:rPr>
                <w:i/>
                <w:sz w:val="18"/>
              </w:rPr>
              <w:t>Full health report: OS, CPU, RAM, disk, per-container resource usage, load average, HEALTHY/WARNING/CRITICAL status.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8F9FF"/>
            <w:tcBorders>
              <w:top w:val="single" w:sz="6" w:space="0" w:color="4F46E5"/>
              <w:bottom w:val="single" w:sz="6" w:space="0" w:color="4F46E5"/>
              <w:left w:val="single" w:sz="6" w:space="0" w:color="4F46E5"/>
              <w:right w:val="single" w:sz="6" w:space="0" w:color="4F46E5"/>
            </w:tcBorders>
          </w:tcPr>
          <w:p>
            <w:pPr>
              <w:spacing w:before="80"/>
            </w:pPr>
            <w:r>
              <w:rPr>
                <w:b/>
                <w:color w:val="4F46E5"/>
                <w:sz w:val="22"/>
              </w:rPr>
              <w:t xml:space="preserve">⚡  Proxmox VE Hypervisor Management  </w:t>
            </w:r>
            <w:r>
              <w:rPr>
                <w:color w:val="6B7280"/>
                <w:sz w:val="16"/>
              </w:rPr>
              <w:t>[cloudflare_proxmox_agent]</w:t>
            </w:r>
          </w:p>
          <w:p>
            <w:r>
              <w:rPr>
                <w:b/>
              </w:rPr>
              <w:t xml:space="preserve">Endpoint: </w:t>
            </w:r>
            <w:r>
              <w:rPr>
                <w:sz w:val="16"/>
              </w:rPr>
              <w:t>https://cf-proxmox-agent.rohit-darekar.workers.dev</w:t>
            </w:r>
          </w:p>
          <w:p>
            <w:r>
              <w:rPr>
                <w:b/>
                <w:sz w:val="18"/>
              </w:rPr>
              <w:t xml:space="preserve">Tools: </w:t>
            </w:r>
            <w:r>
              <w:rPr>
                <w:color w:val="6B7280"/>
                <w:sz w:val="16"/>
              </w:rPr>
              <w:t>13 tools: get_cluster_status, list_nodes, get_node_status, list_vms, get_vm_status, vm_action (start/stop/shutdown/reboot/reset), list_containers, get_container_status, container_action, list_storage, get_node_tasks, list_vm_snapshots, get_vm_config</w:t>
            </w:r>
          </w:p>
          <w:p>
            <w:pPr>
              <w:spacing w:after="80"/>
            </w:pPr>
            <w:r>
              <w:rPr>
                <w:i/>
                <w:sz w:val="18"/>
              </w:rPr>
              <w:t>Manage VMs and LXC containers on Proxmox clusters. Check node health, storage, and task history. Start/stop VMs by name.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8F9FF"/>
            <w:tcBorders>
              <w:top w:val="single" w:sz="6" w:space="0" w:color="4F46E5"/>
              <w:bottom w:val="single" w:sz="6" w:space="0" w:color="4F46E5"/>
              <w:left w:val="single" w:sz="6" w:space="0" w:color="4F46E5"/>
              <w:right w:val="single" w:sz="6" w:space="0" w:color="4F46E5"/>
            </w:tcBorders>
          </w:tcPr>
          <w:p>
            <w:pPr>
              <w:spacing w:before="80"/>
            </w:pPr>
            <w:r>
              <w:rPr>
                <w:b/>
                <w:color w:val="4F46E5"/>
                <w:sz w:val="22"/>
              </w:rPr>
              <w:t xml:space="preserve">🔧  SSH + Shell Agent (Local)  </w:t>
            </w:r>
            <w:r>
              <w:rPr>
                <w:color w:val="6B7280"/>
                <w:sz w:val="16"/>
              </w:rPr>
              <w:t>[oz-local]</w:t>
            </w:r>
          </w:p>
          <w:p>
            <w:r>
              <w:rPr>
                <w:b/>
              </w:rPr>
              <w:t xml:space="preserve">Endpoint: </w:t>
            </w:r>
            <w:r>
              <w:rPr>
                <w:sz w:val="16"/>
              </w:rPr>
              <w:t>Docker sandbox on Oz host</w:t>
            </w:r>
          </w:p>
          <w:p>
            <w:r>
              <w:rPr>
                <w:b/>
                <w:sz w:val="18"/>
              </w:rPr>
              <w:t xml:space="preserve">Tools: </w:t>
            </w:r>
            <w:r>
              <w:rPr>
                <w:color w:val="6B7280"/>
                <w:sz w:val="16"/>
              </w:rPr>
              <w:t>Runs any AI agent (OpenCode, Claude Code, Codex, Gemini CLI) inside an isolated Docker container</w:t>
            </w:r>
          </w:p>
          <w:p>
            <w:pPr>
              <w:spacing w:after="80"/>
            </w:pPr>
            <w:r>
              <w:rPr>
                <w:i/>
                <w:sz w:val="18"/>
              </w:rPr>
              <w:t>Handles any task requiring SSH access to servers: deployments, bash commands, app logs, server health on SSH servers.</w:t>
            </w:r>
          </w:p>
        </w:tc>
      </w:tr>
    </w:tbl>
    <w:p>
      <w:pPr>
        <w:spacing w:after="80"/>
      </w:pP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120"/>
      </w:pPr>
      <w:r>
        <w:rPr>
          <w:b/>
          <w:color w:val="4F46E5"/>
          <w:sz w:val="32"/>
        </w:rPr>
        <w:t>🗺️  Planned Agent Roadmap — 101 Agents Total</w:t>
      </w:r>
    </w:p>
    <w:p>
      <w:pPr>
        <w:spacing w:before="0" w:after="120"/>
      </w:pPr>
      <w:r>
        <w:rPr>
          <w:b w:val="0"/>
          <w:sz w:val="20"/>
        </w:rPr>
        <w:t>Each new Cloudflare edge agent takes 2–4 hours to build using our standardised template. The architecture is fully templated — CF Worker + backend runner + Leon action + locale. Below is the full 10-category roadmap.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293B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2351"/>
            <w:shd w:val="clear" w:color="auto" w:fill="1E293B"/>
          </w:tcPr>
          <w:p>
            <w:r>
              <w:rPr>
                <w:b/>
                <w:color w:val="FFFFFF"/>
              </w:rPr>
              <w:t>Agents</w:t>
            </w:r>
          </w:p>
        </w:tc>
        <w:tc>
          <w:tcPr>
            <w:tcW w:type="dxa" w:w="2351"/>
            <w:shd w:val="clear" w:color="auto" w:fill="1E293B"/>
          </w:tcPr>
          <w:p>
            <w:r>
              <w:rPr>
                <w:b/>
                <w:color w:val="FFFFFF"/>
              </w:rPr>
              <w:t>Built</w:t>
            </w:r>
          </w:p>
        </w:tc>
        <w:tc>
          <w:tcPr>
            <w:tcW w:type="dxa" w:w="2351"/>
            <w:shd w:val="clear" w:color="auto" w:fill="1E293B"/>
          </w:tcPr>
          <w:p>
            <w:r>
              <w:rPr>
                <w:b/>
                <w:color w:val="FFFFFF"/>
              </w:rPr>
              <w:t>Key Agents</w:t>
            </w:r>
          </w:p>
        </w:tc>
      </w:tr>
      <w:tr>
        <w:tc>
          <w:tcPr>
            <w:tcW w:type="dxa" w:w="2351"/>
            <w:shd w:val="clear" w:color="auto" w:fill="F0FFF4"/>
          </w:tcPr>
          <w:p>
            <w:r>
              <w:rPr>
                <w:b/>
              </w:rPr>
              <w:t>🖥️  Infrastructure &amp; Ops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2351"/>
            <w:shd w:val="clear" w:color="auto" w:fill="F0FFF4"/>
          </w:tcPr>
          <w:p>
            <w:pPr>
              <w:jc w:val="center"/>
            </w:pPr>
            <w:r>
              <w:t xml:space="preserve">✅ ✅ </w:t>
            </w:r>
          </w:p>
        </w:tc>
        <w:tc>
          <w:tcPr>
            <w:tcW w:type="dxa" w:w="2351"/>
          </w:tcPr>
          <w:p>
            <w:r>
              <w:rPr>
                <w:color w:val="6B7280"/>
                <w:sz w:val="16"/>
              </w:rPr>
              <w:t>Server health ✅, Process management, Disk analysis, Memory monitoring  +5 more</w:t>
            </w:r>
          </w:p>
        </w:tc>
      </w:tr>
      <w:tr>
        <w:tc>
          <w:tcPr>
            <w:tcW w:type="dxa" w:w="2351"/>
            <w:shd w:val="clear" w:color="auto" w:fill="F0FFF4"/>
          </w:tcPr>
          <w:p>
            <w:r>
              <w:rPr>
                <w:b/>
              </w:rPr>
              <w:t>🐳  Docker &amp; Containers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2351"/>
            <w:shd w:val="clear" w:color="auto" w:fill="F0FFF4"/>
          </w:tcPr>
          <w:p>
            <w:pPr>
              <w:jc w:val="center"/>
            </w:pPr>
            <w:r>
              <w:t xml:space="preserve">✅ </w:t>
            </w:r>
          </w:p>
        </w:tc>
        <w:tc>
          <w:tcPr>
            <w:tcW w:type="dxa" w:w="2351"/>
          </w:tcPr>
          <w:p>
            <w:r>
              <w:rPr>
                <w:color w:val="6B7280"/>
                <w:sz w:val="16"/>
              </w:rPr>
              <w:t>Container management ✅, Docker Compose, Image management, Volume cleanup  +4 more</w:t>
            </w:r>
          </w:p>
        </w:tc>
      </w:tr>
      <w:tr>
        <w:tc>
          <w:tcPr>
            <w:tcW w:type="dxa" w:w="2351"/>
            <w:shd w:val="clear" w:color="auto" w:fill="F0FFF4"/>
          </w:tcPr>
          <w:p>
            <w:r>
              <w:rPr>
                <w:b/>
              </w:rPr>
              <w:t>⚡  Proxmox VE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351"/>
            <w:shd w:val="clear" w:color="auto" w:fill="F0FFF4"/>
          </w:tcPr>
          <w:p>
            <w:pPr>
              <w:jc w:val="center"/>
            </w:pPr>
            <w:r>
              <w:t xml:space="preserve">✅ </w:t>
            </w:r>
          </w:p>
        </w:tc>
        <w:tc>
          <w:tcPr>
            <w:tcW w:type="dxa" w:w="2351"/>
          </w:tcPr>
          <w:p>
            <w:r>
              <w:rPr>
                <w:color w:val="6B7280"/>
                <w:sz w:val="16"/>
              </w:rPr>
              <w:t>VM &amp; LXC management ✅ (13 tools: cluster, nodes, VMs, containers, storage, snapshots)</w:t>
            </w:r>
          </w:p>
        </w:tc>
      </w:tr>
      <w:tr>
        <w:tc>
          <w:tcPr>
            <w:tcW w:type="dxa" w:w="2351"/>
          </w:tcPr>
          <w:p>
            <w:r>
              <w:rPr>
                <w:b/>
              </w:rPr>
              <w:t>🚀  Application &amp; Deployment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📋</w:t>
            </w:r>
          </w:p>
        </w:tc>
        <w:tc>
          <w:tcPr>
            <w:tcW w:type="dxa" w:w="2351"/>
          </w:tcPr>
          <w:p>
            <w:r>
              <w:rPr>
                <w:color w:val="6B7280"/>
                <w:sz w:val="16"/>
              </w:rPr>
              <w:t>Deploy pipeline, Rollback, n8n workflows, App logs  +4 more</w:t>
            </w:r>
          </w:p>
        </w:tc>
      </w:tr>
      <w:tr>
        <w:tc>
          <w:tcPr>
            <w:tcW w:type="dxa" w:w="2351"/>
          </w:tcPr>
          <w:p>
            <w:r>
              <w:rPr>
                <w:b/>
              </w:rPr>
              <w:t>🗄️  Database &amp; Storage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📋</w:t>
            </w:r>
          </w:p>
        </w:tc>
        <w:tc>
          <w:tcPr>
            <w:tcW w:type="dxa" w:w="2351"/>
          </w:tcPr>
          <w:p>
            <w:r>
              <w:rPr>
                <w:color w:val="6B7280"/>
                <w:sz w:val="16"/>
              </w:rPr>
              <w:t>PostgreSQL, MySQL, Redis, MongoDB  +4 more</w:t>
            </w:r>
          </w:p>
        </w:tc>
      </w:tr>
      <w:tr>
        <w:tc>
          <w:tcPr>
            <w:tcW w:type="dxa" w:w="2351"/>
          </w:tcPr>
          <w:p>
            <w:r>
              <w:rPr>
                <w:b/>
              </w:rPr>
              <w:t>🔒  Security &amp; Compliance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📋</w:t>
            </w:r>
          </w:p>
        </w:tc>
        <w:tc>
          <w:tcPr>
            <w:tcW w:type="dxa" w:w="2351"/>
          </w:tcPr>
          <w:p>
            <w:r>
              <w:rPr>
                <w:color w:val="6B7280"/>
                <w:sz w:val="16"/>
              </w:rPr>
              <w:t>SSL audit, Firewall check, CVE scanning, SSH hardening  +3 more</w:t>
            </w:r>
          </w:p>
        </w:tc>
      </w:tr>
      <w:tr>
        <w:tc>
          <w:tcPr>
            <w:tcW w:type="dxa" w:w="2351"/>
          </w:tcPr>
          <w:p>
            <w:r>
              <w:rPr>
                <w:b/>
              </w:rPr>
              <w:t>🌐  Networking &amp; DNS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📋</w:t>
            </w:r>
          </w:p>
        </w:tc>
        <w:tc>
          <w:tcPr>
            <w:tcW w:type="dxa" w:w="2351"/>
          </w:tcPr>
          <w:p>
            <w:r>
              <w:rPr>
                <w:color w:val="6B7280"/>
                <w:sz w:val="16"/>
              </w:rPr>
              <w:t>DNS lookup, Ping / latency, Port scanning, Traceroute  +3 more</w:t>
            </w:r>
          </w:p>
        </w:tc>
      </w:tr>
      <w:tr>
        <w:tc>
          <w:tcPr>
            <w:tcW w:type="dxa" w:w="2351"/>
          </w:tcPr>
          <w:p>
            <w:r>
              <w:rPr>
                <w:b/>
              </w:rPr>
              <w:t>📊  Monitoring &amp; Alerting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📋</w:t>
            </w:r>
          </w:p>
        </w:tc>
        <w:tc>
          <w:tcPr>
            <w:tcW w:type="dxa" w:w="2351"/>
          </w:tcPr>
          <w:p>
            <w:r>
              <w:rPr>
                <w:color w:val="6B7280"/>
                <w:sz w:val="16"/>
              </w:rPr>
              <w:t>Grafana queries, Prometheus PromQL, Sentry errors, Uptime monitoring  +3 more</w:t>
            </w:r>
          </w:p>
        </w:tc>
      </w:tr>
      <w:tr>
        <w:tc>
          <w:tcPr>
            <w:tcW w:type="dxa" w:w="2351"/>
          </w:tcPr>
          <w:p>
            <w:r>
              <w:rPr>
                <w:b/>
              </w:rPr>
              <w:t>🧠  AI &amp; Productivity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📋</w:t>
            </w:r>
          </w:p>
        </w:tc>
        <w:tc>
          <w:tcPr>
            <w:tcW w:type="dxa" w:w="2351"/>
          </w:tcPr>
          <w:p>
            <w:r>
              <w:rPr>
                <w:color w:val="6B7280"/>
                <w:sz w:val="16"/>
              </w:rPr>
              <w:t>RAG over docs, Code review, Summarisation, Translation  +2 more</w:t>
            </w:r>
          </w:p>
        </w:tc>
      </w:tr>
      <w:tr>
        <w:tc>
          <w:tcPr>
            <w:tcW w:type="dxa" w:w="2351"/>
          </w:tcPr>
          <w:p>
            <w:r>
              <w:rPr>
                <w:b/>
              </w:rPr>
              <w:t>🔗  Web &amp; APIs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📋</w:t>
            </w:r>
          </w:p>
        </w:tc>
        <w:tc>
          <w:tcPr>
            <w:tcW w:type="dxa" w:w="2351"/>
          </w:tcPr>
          <w:p>
            <w:r>
              <w:rPr>
                <w:color w:val="6B7280"/>
                <w:sz w:val="16"/>
              </w:rPr>
              <w:t>Website checks, API testing, Screenshots, PageSpeed  +2 more</w:t>
            </w:r>
          </w:p>
        </w:tc>
      </w:tr>
      <w:tr>
        <w:tc>
          <w:tcPr>
            <w:tcW w:type="dxa" w:w="2351"/>
          </w:tcPr>
          <w:p>
            <w:r>
              <w:rPr>
                <w:b/>
              </w:rPr>
              <w:t>🔀  CI/CD &amp; Git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📋</w:t>
            </w:r>
          </w:p>
        </w:tc>
        <w:tc>
          <w:tcPr>
            <w:tcW w:type="dxa" w:w="2351"/>
          </w:tcPr>
          <w:p>
            <w:r>
              <w:rPr>
                <w:color w:val="6B7280"/>
                <w:sz w:val="16"/>
              </w:rPr>
              <w:t>GitHub/GitLab status, PR review, Dependency audit, Release tagging  +1 more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b/>
          <w:color w:val="4F46E5"/>
          <w:sz w:val="32"/>
        </w:rPr>
        <w:t>📈  Market Opportunity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293B"/>
          </w:tcPr>
          <w:p>
            <w:r>
              <w:rPr>
                <w:b/>
                <w:color w:val="FFFFFF"/>
              </w:rPr>
              <w:t>Market Segment</w:t>
            </w:r>
          </w:p>
        </w:tc>
        <w:tc>
          <w:tcPr>
            <w:tcW w:type="dxa" w:w="3135"/>
            <w:shd w:val="clear" w:color="auto" w:fill="1E293B"/>
          </w:tcPr>
          <w:p>
            <w:r>
              <w:rPr>
                <w:b/>
                <w:color w:val="FFFFFF"/>
              </w:rPr>
              <w:t>Size (2025)</w:t>
            </w:r>
          </w:p>
        </w:tc>
        <w:tc>
          <w:tcPr>
            <w:tcW w:type="dxa" w:w="3135"/>
            <w:shd w:val="clear" w:color="auto" w:fill="1E293B"/>
          </w:tcPr>
          <w:p>
            <w:r>
              <w:rPr>
                <w:b/>
                <w:color w:val="FFFFFF"/>
              </w:rPr>
              <w:t>Source</w:t>
            </w:r>
          </w:p>
        </w:tc>
      </w:tr>
      <w:tr>
        <w:tc>
          <w:tcPr>
            <w:tcW w:type="dxa" w:w="3135"/>
          </w:tcPr>
          <w:p>
            <w:r>
              <w:t>DevOps &amp; Platform Engineering Tools</w:t>
            </w:r>
          </w:p>
        </w:tc>
        <w:tc>
          <w:tcPr>
            <w:tcW w:type="dxa" w:w="3135"/>
          </w:tcPr>
          <w:p>
            <w:r>
              <w:rPr>
                <w:b/>
                <w:color w:val="059669"/>
              </w:rPr>
              <w:t>$8.7B</w:t>
            </w:r>
          </w:p>
        </w:tc>
        <w:tc>
          <w:tcPr>
            <w:tcW w:type="dxa" w:w="3135"/>
          </w:tcPr>
          <w:p>
            <w:r>
              <w:t>MarketsandMarkets</w:t>
            </w:r>
          </w:p>
        </w:tc>
      </w:tr>
      <w:tr>
        <w:tc>
          <w:tcPr>
            <w:tcW w:type="dxa" w:w="3135"/>
          </w:tcPr>
          <w:p>
            <w:r>
              <w:t>AIOps &amp; IT Operations AI</w:t>
            </w:r>
          </w:p>
        </w:tc>
        <w:tc>
          <w:tcPr>
            <w:tcW w:type="dxa" w:w="3135"/>
          </w:tcPr>
          <w:p>
            <w:r>
              <w:rPr>
                <w:b/>
                <w:color w:val="059669"/>
              </w:rPr>
              <w:t>$11.9B</w:t>
            </w:r>
          </w:p>
        </w:tc>
        <w:tc>
          <w:tcPr>
            <w:tcW w:type="dxa" w:w="3135"/>
          </w:tcPr>
          <w:p>
            <w:r>
              <w:t>IDC</w:t>
            </w:r>
          </w:p>
        </w:tc>
      </w:tr>
      <w:tr>
        <w:tc>
          <w:tcPr>
            <w:tcW w:type="dxa" w:w="3135"/>
          </w:tcPr>
          <w:p>
            <w:r>
              <w:t>Cloud Infrastructure Management</w:t>
            </w:r>
          </w:p>
        </w:tc>
        <w:tc>
          <w:tcPr>
            <w:tcW w:type="dxa" w:w="3135"/>
          </w:tcPr>
          <w:p>
            <w:r>
              <w:rPr>
                <w:b/>
                <w:color w:val="059669"/>
              </w:rPr>
              <w:t>$29.4B</w:t>
            </w:r>
          </w:p>
        </w:tc>
        <w:tc>
          <w:tcPr>
            <w:tcW w:type="dxa" w:w="3135"/>
          </w:tcPr>
          <w:p>
            <w:r>
              <w:t>Gartner</w:t>
            </w:r>
          </w:p>
        </w:tc>
      </w:tr>
    </w:tbl>
    <w:p/>
    <w:p>
      <w:r>
        <w:rPr>
          <w:b/>
          <w:color w:val="4F46E5"/>
          <w:sz w:val="26"/>
        </w:rPr>
        <w:t>Combined Total Addressable Market: ~$50 Billion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120"/>
      </w:pPr>
      <w:r>
        <w:rPr>
          <w:b/>
          <w:color w:val="4F46E5"/>
          <w:sz w:val="32"/>
        </w:rPr>
        <w:t>💰  Business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636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b/>
          <w:sz w:val="20"/>
        </w:rPr>
        <w:t>Revenue Streams:</w:t>
      </w:r>
    </w:p>
    <w:p>
      <w:pPr>
        <w:pStyle w:val="ListBullet"/>
        <w:spacing w:after="60"/>
        <w:ind w:left="283"/>
      </w:pPr>
      <w:r>
        <w:rPr>
          <w:sz w:val="20"/>
        </w:rPr>
        <w:t>SaaS subscriptions — Starter (free), Pro ($49/mo), Team ($199/mo), Enterprise (custom)</w:t>
      </w:r>
    </w:p>
    <w:p>
      <w:pPr>
        <w:pStyle w:val="ListBullet"/>
        <w:spacing w:after="60"/>
        <w:ind w:left="283"/>
      </w:pPr>
      <w:r>
        <w:rPr>
          <w:sz w:val="20"/>
        </w:rPr>
        <w:t>Agent run consumption — each run consumes compute; charged above free tier limits</w:t>
      </w:r>
    </w:p>
    <w:p>
      <w:pPr>
        <w:pStyle w:val="ListBullet"/>
        <w:spacing w:after="60"/>
        <w:ind w:left="283"/>
      </w:pPr>
      <w:r>
        <w:rPr>
          <w:sz w:val="20"/>
        </w:rPr>
        <w:t>Custom agent development — enterprise clients pay for bespoke agents for their stack</w:t>
      </w:r>
    </w:p>
    <w:p>
      <w:pPr>
        <w:pStyle w:val="ListBullet"/>
        <w:spacing w:after="60"/>
        <w:ind w:left="283"/>
      </w:pPr>
      <w:r>
        <w:rPr>
          <w:sz w:val="20"/>
        </w:rPr>
        <w:t>Managed hosting — we run and maintain Oz for teams that prefer not to self-host</w:t>
      </w:r>
    </w:p>
    <w:p>
      <w:pPr>
        <w:pStyle w:val="ListBullet"/>
        <w:spacing w:after="60"/>
        <w:ind w:left="283"/>
      </w:pPr>
      <w:r>
        <w:rPr>
          <w:sz w:val="20"/>
        </w:rPr>
        <w:t>Agent marketplace — community-built premium agents sold as add-ons</w:t>
      </w:r>
    </w:p>
    <w:p/>
    <w:p>
      <w:pPr>
        <w:spacing w:before="0" w:after="40"/>
      </w:pPr>
      <w:r>
        <w:rPr>
          <w:b/>
          <w:sz w:val="20"/>
        </w:rPr>
        <w:t>Unit Economics:</w:t>
      </w:r>
    </w:p>
    <w:p>
      <w:pPr>
        <w:spacing w:after="40"/>
      </w:pPr>
      <w:r>
        <w:rPr>
          <w:sz w:val="20"/>
        </w:rPr>
        <w:t xml:space="preserve">  Cloudflare Workers AI cost per edge agent run:  </w:t>
      </w:r>
      <w:r>
        <w:rPr>
          <w:b/>
          <w:color w:val="059669"/>
          <w:sz w:val="20"/>
        </w:rPr>
        <w:t>~$0.001–0.003</w:t>
      </w:r>
    </w:p>
    <w:p>
      <w:pPr>
        <w:spacing w:after="40"/>
      </w:pPr>
      <w:r>
        <w:rPr>
          <w:sz w:val="20"/>
        </w:rPr>
        <w:t xml:space="preserve">  Gross margin at Pro tier:  </w:t>
      </w:r>
      <w:r>
        <w:rPr>
          <w:b/>
          <w:color w:val="059669"/>
          <w:sz w:val="20"/>
        </w:rPr>
        <w:t>~75–80%</w:t>
      </w:r>
    </w:p>
    <w:p>
      <w:pPr>
        <w:spacing w:after="40"/>
      </w:pPr>
      <w:r>
        <w:rPr>
          <w:sz w:val="20"/>
        </w:rPr>
        <w:t xml:space="preserve">  Estimated LTV:CAC ratio:  </w:t>
      </w:r>
      <w:r>
        <w:rPr>
          <w:b/>
          <w:color w:val="059669"/>
          <w:sz w:val="20"/>
        </w:rPr>
        <w:t>~3:1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120"/>
      </w:pPr>
      <w:r>
        <w:rPr>
          <w:b/>
          <w:color w:val="4F46E5"/>
          <w:sz w:val="32"/>
        </w:rPr>
        <w:t>⚔️  Competitive Landscape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293B"/>
          </w:tcPr>
          <w:p>
            <w:r>
              <w:rPr>
                <w:b/>
                <w:color w:val="FFFFFF"/>
              </w:rPr>
              <w:t>Competitor</w:t>
            </w:r>
          </w:p>
        </w:tc>
        <w:tc>
          <w:tcPr>
            <w:tcW w:type="dxa" w:w="3135"/>
            <w:shd w:val="clear" w:color="auto" w:fill="1E293B"/>
          </w:tcPr>
          <w:p>
            <w:r>
              <w:rPr>
                <w:b/>
                <w:color w:val="FFFFFF"/>
              </w:rPr>
              <w:t>What They Do</w:t>
            </w:r>
          </w:p>
        </w:tc>
        <w:tc>
          <w:tcPr>
            <w:tcW w:type="dxa" w:w="3135"/>
            <w:shd w:val="clear" w:color="auto" w:fill="1E293B"/>
          </w:tcPr>
          <w:p>
            <w:r>
              <w:rPr>
                <w:b/>
                <w:color w:val="FFFFFF"/>
              </w:rPr>
              <w:t>Oz Advantage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Ansible / Terraform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Infrastructure-as-code automation</w:t>
            </w:r>
          </w:p>
        </w:tc>
        <w:tc>
          <w:tcPr>
            <w:tcW w:type="dxa" w:w="3135"/>
          </w:tcPr>
          <w:p>
            <w:r>
              <w:rPr>
                <w:color w:val="059669"/>
                <w:sz w:val="18"/>
              </w:rPr>
              <w:t>Requires upfront authoring and breaks on infra changes. Oz works on existing infra via natural language.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GitHub Copilot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AI code assistant in the IDE</w:t>
            </w:r>
          </w:p>
        </w:tc>
        <w:tc>
          <w:tcPr>
            <w:tcW w:type="dxa" w:w="3135"/>
          </w:tcPr>
          <w:p>
            <w:r>
              <w:rPr>
                <w:color w:val="059669"/>
                <w:sz w:val="18"/>
              </w:rPr>
              <w:t>Suggests code but cannot execute live infrastructure operations. Oz takes real actions.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Datadog / New Relic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Observability dashboards</w:t>
            </w:r>
          </w:p>
        </w:tc>
        <w:tc>
          <w:tcPr>
            <w:tcW w:type="dxa" w:w="3135"/>
          </w:tcPr>
          <w:p>
            <w:r>
              <w:rPr>
                <w:color w:val="059669"/>
                <w:sz w:val="18"/>
              </w:rPr>
              <w:t>Shows metrics but requires manual analysis. Oz acts — ask a question, get an action taken.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RunBook / Airplane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Internal tooling platforms</w:t>
            </w:r>
          </w:p>
        </w:tc>
        <w:tc>
          <w:tcPr>
            <w:tcW w:type="dxa" w:w="3135"/>
          </w:tcPr>
          <w:p>
            <w:r>
              <w:rPr>
                <w:color w:val="059669"/>
                <w:sz w:val="18"/>
              </w:rPr>
              <w:t>Require workflow authoring. Oz is AI-first with no pre-built workflows needed.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AWS Systems Manager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Cloud-native server management</w:t>
            </w:r>
          </w:p>
        </w:tc>
        <w:tc>
          <w:tcPr>
            <w:tcW w:type="dxa" w:w="3135"/>
          </w:tcPr>
          <w:p>
            <w:r>
              <w:rPr>
                <w:color w:val="059669"/>
                <w:sz w:val="18"/>
              </w:rPr>
              <w:t>AWS-only, no AI reasoning, no natural language. Oz works on any server anywhere, open-source.</w:t>
            </w:r>
          </w:p>
        </w:tc>
      </w:tr>
    </w:tbl>
    <w:p>
      <w:pPr>
        <w:spacing w:before="80" w:after="80"/>
        <w:pBdr>
          <w:bottom w:val="single" w:sz="4" w:space="1" w:color="E5E7EB"/>
        </w:pBdr>
      </w:pPr>
    </w:p>
    <w:p>
      <w:pPr>
        <w:spacing w:before="280" w:after="120"/>
      </w:pPr>
      <w:r>
        <w:rPr>
          <w:b/>
          <w:color w:val="4F46E5"/>
          <w:sz w:val="32"/>
        </w:rPr>
        <w:t>🛠️  Tech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293B"/>
          </w:tcPr>
          <w:p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3135"/>
            <w:shd w:val="clear" w:color="auto" w:fill="1E293B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3135"/>
            <w:shd w:val="clear" w:color="auto" w:fill="1E293B"/>
          </w:tcPr>
          <w:p>
            <w:r>
              <w:rPr>
                <w:b/>
                <w:color w:val="FFFFFF"/>
              </w:rPr>
              <w:t>Why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Backend API</w:t>
            </w:r>
          </w:p>
        </w:tc>
        <w:tc>
          <w:tcPr>
            <w:tcW w:type="dxa" w:w="3135"/>
          </w:tcPr>
          <w:p>
            <w:r>
              <w:rPr>
                <w:color w:val="4F46E5"/>
                <w:sz w:val="18"/>
              </w:rPr>
              <w:t>FastAPI (Python 3.12)</w:t>
            </w:r>
          </w:p>
        </w:tc>
        <w:tc>
          <w:tcPr>
            <w:tcW w:type="dxa" w:w="3135"/>
          </w:tcPr>
          <w:p>
            <w:r>
              <w:rPr>
                <w:color w:val="6B7280"/>
                <w:sz w:val="18"/>
              </w:rPr>
              <w:t>Async, auto OpenAPI docs, JWT auth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Database</w:t>
            </w:r>
          </w:p>
        </w:tc>
        <w:tc>
          <w:tcPr>
            <w:tcW w:type="dxa" w:w="3135"/>
          </w:tcPr>
          <w:p>
            <w:r>
              <w:rPr>
                <w:color w:val="4F46E5"/>
                <w:sz w:val="18"/>
              </w:rPr>
              <w:t>PostgreSQL 16</w:t>
            </w:r>
          </w:p>
        </w:tc>
        <w:tc>
          <w:tcPr>
            <w:tcW w:type="dxa" w:w="3135"/>
          </w:tcPr>
          <w:p>
            <w:r>
              <w:rPr>
                <w:color w:val="6B7280"/>
                <w:sz w:val="18"/>
              </w:rPr>
              <w:t>Relational store for users, agents, servers, secrets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Cache / Queue</w:t>
            </w:r>
          </w:p>
        </w:tc>
        <w:tc>
          <w:tcPr>
            <w:tcW w:type="dxa" w:w="3135"/>
          </w:tcPr>
          <w:p>
            <w:r>
              <w:rPr>
                <w:color w:val="4F46E5"/>
                <w:sz w:val="18"/>
              </w:rPr>
              <w:t>Redis 7 + Celery</w:t>
            </w:r>
          </w:p>
        </w:tc>
        <w:tc>
          <w:tcPr>
            <w:tcW w:type="dxa" w:w="3135"/>
          </w:tcPr>
          <w:p>
            <w:r>
              <w:rPr>
                <w:color w:val="6B7280"/>
                <w:sz w:val="18"/>
              </w:rPr>
              <w:t>Async agent execution, cron scheduling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AI Assistant</w:t>
            </w:r>
          </w:p>
        </w:tc>
        <w:tc>
          <w:tcPr>
            <w:tcW w:type="dxa" w:w="3135"/>
          </w:tcPr>
          <w:p>
            <w:r>
              <w:rPr>
                <w:color w:val="4F46E5"/>
                <w:sz w:val="18"/>
              </w:rPr>
              <w:t>Leon (open-source)</w:t>
            </w:r>
          </w:p>
        </w:tc>
        <w:tc>
          <w:tcPr>
            <w:tcW w:type="dxa" w:w="3135"/>
          </w:tcPr>
          <w:p>
            <w:r>
              <w:rPr>
                <w:color w:val="6B7280"/>
                <w:sz w:val="18"/>
              </w:rPr>
              <w:t>Production NLU pipeline, WebSocket chat, skill system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NLU / LLM</w:t>
            </w:r>
          </w:p>
        </w:tc>
        <w:tc>
          <w:tcPr>
            <w:tcW w:type="dxa" w:w="3135"/>
          </w:tcPr>
          <w:p>
            <w:r>
              <w:rPr>
                <w:color w:val="4F46E5"/>
                <w:sz w:val="18"/>
              </w:rPr>
              <w:t>Llama 3.1 / Mistral via OpenRouter</w:t>
            </w:r>
          </w:p>
        </w:tc>
        <w:tc>
          <w:tcPr>
            <w:tcW w:type="dxa" w:w="3135"/>
          </w:tcPr>
          <w:p>
            <w:r>
              <w:rPr>
                <w:color w:val="6B7280"/>
                <w:sz w:val="18"/>
              </w:rPr>
              <w:t>Intent classification and entity extraction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Edge AI</w:t>
            </w:r>
          </w:p>
        </w:tc>
        <w:tc>
          <w:tcPr>
            <w:tcW w:type="dxa" w:w="3135"/>
          </w:tcPr>
          <w:p>
            <w:r>
              <w:rPr>
                <w:color w:val="4F46E5"/>
                <w:sz w:val="18"/>
              </w:rPr>
              <w:t>Cloudflare Workers AI — Llama 4 Scout 17B</w:t>
            </w:r>
          </w:p>
        </w:tc>
        <w:tc>
          <w:tcPr>
            <w:tcW w:type="dxa" w:w="3135"/>
          </w:tcPr>
          <w:p>
            <w:r>
              <w:rPr>
                <w:color w:val="6B7280"/>
                <w:sz w:val="18"/>
              </w:rPr>
              <w:t>Sub-100ms AI inference at global edge, free tier available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Edge Runtime</w:t>
            </w:r>
          </w:p>
        </w:tc>
        <w:tc>
          <w:tcPr>
            <w:tcW w:type="dxa" w:w="3135"/>
          </w:tcPr>
          <w:p>
            <w:r>
              <w:rPr>
                <w:color w:val="4F46E5"/>
                <w:sz w:val="18"/>
              </w:rPr>
              <w:t>Cloudflare Workers (TypeScript)</w:t>
            </w:r>
          </w:p>
        </w:tc>
        <w:tc>
          <w:tcPr>
            <w:tcW w:type="dxa" w:w="3135"/>
          </w:tcPr>
          <w:p>
            <w:r>
              <w:rPr>
                <w:color w:val="6B7280"/>
                <w:sz w:val="18"/>
              </w:rPr>
              <w:t>Serverless, zero idle cost, 300+ global PoPs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Container Runtime</w:t>
            </w:r>
          </w:p>
        </w:tc>
        <w:tc>
          <w:tcPr>
            <w:tcW w:type="dxa" w:w="3135"/>
          </w:tcPr>
          <w:p>
            <w:r>
              <w:rPr>
                <w:color w:val="4F46E5"/>
                <w:sz w:val="18"/>
              </w:rPr>
              <w:t>Docker + Docker Compose</w:t>
            </w:r>
          </w:p>
        </w:tc>
        <w:tc>
          <w:tcPr>
            <w:tcW w:type="dxa" w:w="3135"/>
          </w:tcPr>
          <w:p>
            <w:r>
              <w:rPr>
                <w:color w:val="6B7280"/>
                <w:sz w:val="18"/>
              </w:rPr>
              <w:t>Reproducible deployment, agent sandboxing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Reverse Proxy</w:t>
            </w:r>
          </w:p>
        </w:tc>
        <w:tc>
          <w:tcPr>
            <w:tcW w:type="dxa" w:w="3135"/>
          </w:tcPr>
          <w:p>
            <w:r>
              <w:rPr>
                <w:color w:val="4F46E5"/>
                <w:sz w:val="18"/>
              </w:rPr>
              <w:t>nginx</w:t>
            </w:r>
          </w:p>
        </w:tc>
        <w:tc>
          <w:tcPr>
            <w:tcW w:type="dxa" w:w="3135"/>
          </w:tcPr>
          <w:p>
            <w:r>
              <w:rPr>
                <w:color w:val="6B7280"/>
                <w:sz w:val="18"/>
              </w:rPr>
              <w:t>TLS termination, Docker/Proxmox API proxying</w:t>
            </w:r>
          </w:p>
        </w:tc>
      </w:tr>
      <w:tr>
        <w:tc>
          <w:tcPr>
            <w:tcW w:type="dxa" w:w="3135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3135"/>
          </w:tcPr>
          <w:p>
            <w:r>
              <w:rPr>
                <w:color w:val="4F46E5"/>
                <w:sz w:val="18"/>
              </w:rPr>
              <w:t>JWT + bcrypt + Fernet AES</w:t>
            </w:r>
          </w:p>
        </w:tc>
        <w:tc>
          <w:tcPr>
            <w:tcW w:type="dxa" w:w="3135"/>
          </w:tcPr>
          <w:p>
            <w:r>
              <w:rPr>
                <w:color w:val="6B7280"/>
                <w:sz w:val="18"/>
              </w:rPr>
              <w:t>Stateless auth, encrypted secrets vault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b/>
          <w:color w:val="4F46E5"/>
          <w:sz w:val="32"/>
        </w:rPr>
        <w:t>🤝  The Ask</w:t>
      </w:r>
    </w:p>
    <w:p>
      <w:pPr>
        <w:spacing w:before="0" w:after="120"/>
      </w:pPr>
      <w:r>
        <w:rPr>
          <w:b w:val="0"/>
          <w:sz w:val="22"/>
        </w:rPr>
        <w:t>We are raising a seed round to accelerate the 101-agent roadmap and go-to-market.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293B"/>
          </w:tcPr>
          <w:p>
            <w:r>
              <w:rPr>
                <w:b/>
                <w:color w:val="FFFFFF"/>
              </w:rPr>
              <w:t>Use of Funds</w:t>
            </w:r>
          </w:p>
        </w:tc>
        <w:tc>
          <w:tcPr>
            <w:tcW w:type="dxa" w:w="4703"/>
            <w:shd w:val="clear" w:color="auto" w:fill="1E293B"/>
          </w:tcPr>
          <w:p>
            <w:r>
              <w:rPr>
                <w:b/>
                <w:color w:val="FFFFFF"/>
              </w:rPr>
              <w:t>Allocation</w:t>
            </w:r>
          </w:p>
        </w:tc>
      </w:tr>
      <w:tr>
        <w:tc>
          <w:tcPr>
            <w:tcW w:type="dxa" w:w="4703"/>
          </w:tcPr>
          <w:p>
            <w:r>
              <w:t>Engineering (2 senior engineers)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  <w:color w:val="4F46E5"/>
              </w:rPr>
              <w:t>45%</w:t>
            </w:r>
          </w:p>
        </w:tc>
      </w:tr>
      <w:tr>
        <w:tc>
          <w:tcPr>
            <w:tcW w:type="dxa" w:w="4703"/>
          </w:tcPr>
          <w:p>
            <w:r>
              <w:t>Complete 101-agent roadmap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  <w:color w:val="4F46E5"/>
              </w:rPr>
              <w:t>20%</w:t>
            </w:r>
          </w:p>
        </w:tc>
      </w:tr>
      <w:tr>
        <w:tc>
          <w:tcPr>
            <w:tcW w:type="dxa" w:w="4703"/>
          </w:tcPr>
          <w:p>
            <w:r>
              <w:t>Go-to-market &amp; sales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  <w:color w:val="4F46E5"/>
              </w:rPr>
              <w:t>25%</w:t>
            </w:r>
          </w:p>
        </w:tc>
      </w:tr>
      <w:tr>
        <w:tc>
          <w:tcPr>
            <w:tcW w:type="dxa" w:w="4703"/>
          </w:tcPr>
          <w:p>
            <w:r>
              <w:t>Infrastructure &amp; ops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  <w:color w:val="4F46E5"/>
              </w:rPr>
              <w:t>10%</w:t>
            </w:r>
          </w:p>
        </w:tc>
      </w:tr>
    </w:tbl>
    <w:p/>
    <w:p>
      <w:pPr>
        <w:spacing w:before="280" w:after="120"/>
      </w:pPr>
      <w:r>
        <w:rPr>
          <w:b/>
          <w:color w:val="4F46E5"/>
          <w:sz w:val="32"/>
        </w:rPr>
        <w:t>📅  12-Month Milestones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293B"/>
          </w:tcPr>
          <w:p>
            <w:r>
              <w:rPr>
                <w:b/>
                <w:color w:val="FFFFFF"/>
              </w:rPr>
              <w:t>Period</w:t>
            </w:r>
          </w:p>
        </w:tc>
        <w:tc>
          <w:tcPr>
            <w:tcW w:type="dxa" w:w="4703"/>
            <w:shd w:val="clear" w:color="auto" w:fill="1E293B"/>
          </w:tcPr>
          <w:p>
            <w:r>
              <w:rPr>
                <w:b/>
                <w:color w:val="FFFFFF"/>
              </w:rPr>
              <w:t>Milestone</w:t>
            </w:r>
          </w:p>
        </w:tc>
      </w:tr>
      <w:tr>
        <w:tc>
          <w:tcPr>
            <w:tcW w:type="dxa" w:w="4703"/>
            <w:shd w:val="clear" w:color="auto" w:fill="F0F0FF"/>
          </w:tcPr>
          <w:p>
            <w:r>
              <w:rPr>
                <w:b/>
                <w:color w:val="4F46E5"/>
              </w:rPr>
              <w:t>M1–M3</w:t>
            </w:r>
          </w:p>
        </w:tc>
        <w:tc>
          <w:tcPr>
            <w:tcW w:type="dxa" w:w="4703"/>
          </w:tcPr>
          <w:p>
            <w:r>
              <w:t>Complete 25 more Cloudflare edge agents, launch public beta, first 50 customers</w:t>
            </w:r>
          </w:p>
        </w:tc>
      </w:tr>
      <w:tr>
        <w:tc>
          <w:tcPr>
            <w:tcW w:type="dxa" w:w="4703"/>
            <w:shd w:val="clear" w:color="auto" w:fill="F0F0FF"/>
          </w:tcPr>
          <w:p>
            <w:r>
              <w:rPr>
                <w:b/>
                <w:color w:val="4F46E5"/>
              </w:rPr>
              <w:t>M3–M6</w:t>
            </w:r>
          </w:p>
        </w:tc>
        <w:tc>
          <w:tcPr>
            <w:tcW w:type="dxa" w:w="4703"/>
          </w:tcPr>
          <w:p>
            <w:r>
              <w:t>Pro tier live, Stripe integration, 100 paying customers, $60K ARR</w:t>
            </w:r>
          </w:p>
        </w:tc>
      </w:tr>
      <w:tr>
        <w:tc>
          <w:tcPr>
            <w:tcW w:type="dxa" w:w="4703"/>
            <w:shd w:val="clear" w:color="auto" w:fill="F0F0FF"/>
          </w:tcPr>
          <w:p>
            <w:r>
              <w:rPr>
                <w:b/>
                <w:color w:val="4F46E5"/>
              </w:rPr>
              <w:t>M6–M9</w:t>
            </w:r>
          </w:p>
        </w:tc>
        <w:tc>
          <w:tcPr>
            <w:tcW w:type="dxa" w:w="4703"/>
          </w:tcPr>
          <w:p>
            <w:r>
              <w:t>Team tier + SSO, agent marketplace beta, 500 paying customers, $300K ARR</w:t>
            </w:r>
          </w:p>
        </w:tc>
      </w:tr>
      <w:tr>
        <w:tc>
          <w:tcPr>
            <w:tcW w:type="dxa" w:w="4703"/>
            <w:shd w:val="clear" w:color="auto" w:fill="F0F0FF"/>
          </w:tcPr>
          <w:p>
            <w:r>
              <w:rPr>
                <w:b/>
                <w:color w:val="4F46E5"/>
              </w:rPr>
              <w:t>M9–M12</w:t>
            </w:r>
          </w:p>
        </w:tc>
        <w:tc>
          <w:tcPr>
            <w:tcW w:type="dxa" w:w="4703"/>
          </w:tcPr>
          <w:p>
            <w:r>
              <w:t>Enterprise pilots, custom agent service, $1M ARR target</w:t>
            </w:r>
          </w:p>
        </w:tc>
      </w:tr>
    </w:tbl>
    <w:p>
      <w:pPr>
        <w:spacing w:before="80" w:after="80"/>
        <w:pBdr>
          <w:bottom w:val="single" w:sz="4" w:space="1" w:color="E5E7EB"/>
        </w:pBdr>
      </w:pPr>
    </w:p>
    <w:p>
      <w:pPr>
        <w:spacing w:before="280" w:after="120"/>
      </w:pPr>
      <w:r>
        <w:rPr>
          <w:b/>
          <w:color w:val="4F46E5"/>
          <w:sz w:val="32"/>
        </w:rPr>
        <w:t>👥  Team</w:t>
      </w:r>
    </w:p>
    <w:p>
      <w:r>
        <w:rPr>
          <w:b/>
          <w:color w:val="4F46E5"/>
          <w:sz w:val="24"/>
        </w:rPr>
        <w:t>Rohit Darekar  —  Founder &amp; CTO, AIT GLOBAL INC</w:t>
      </w:r>
    </w:p>
    <w:p>
      <w:pPr>
        <w:spacing w:before="0" w:after="120"/>
      </w:pPr>
      <w:r>
        <w:rPr>
          <w:b w:val="0"/>
          <w:sz w:val="20"/>
        </w:rPr>
        <w:t>Full-stack engineer with deep expertise in AI systems, infrastructure automation, and product development. Built Oz end-to-end — architecture, FastAPI backend, React/Tailwind frontend, Cloudflare edge workers, Leon NLU integration, and all 4 production AI agents. Contact: rohit.darekar@aitglobalinc.com</w:t>
      </w:r>
    </w:p>
    <w:p>
      <w:pPr>
        <w:spacing w:before="80" w:after="80"/>
        <w:pBdr>
          <w:bottom w:val="single" w:sz="4" w:space="1" w:color="E5E7EB"/>
        </w:pBdr>
      </w:pPr>
    </w:p>
    <w:p/>
    <w:p>
      <w:pPr>
        <w:jc w:val="center"/>
      </w:pPr>
      <w:r>
        <w:rPr>
          <w:i/>
          <w:color w:val="1E293B"/>
          <w:sz w:val="24"/>
        </w:rPr>
        <w:t>The DevOps AI tooling market is being claimed right now.</w:t>
        <w:br/>
        <w:t>The first platform to build a comprehensive, production-ready,</w:t>
        <w:br/>
        <w:t>self-hostable AI infrastructure agent fleet will own the category.</w:t>
        <w:br/>
        <w:t>Oz has the architecture, the working product, and the roadmap to be that platform.</w:t>
      </w:r>
    </w:p>
    <w:p/>
    <w:p>
      <w:pPr>
        <w:jc w:val="center"/>
      </w:pPr>
      <w:r>
        <w:rPr>
          <w:b/>
          <w:color w:val="4F46E5"/>
          <w:sz w:val="22"/>
        </w:rPr>
        <w:t>AIT GLOBAL INC  ·  rohit.darekar@aitglobalinc.com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