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BBF7D0"/>
                <w:sz w:val="20"/>
                <w:szCs w:val="20"/>
              </w:rPr>
              <w:t xml:space="preserve">MONGODB MASTER SERIES</w:t>
            </w:r>
          </w:p>
          <w:p>
            <w:pPr>
              <w:spacing w:before="60"/>
              <w:jc w:val="center"/>
            </w:pPr>
            <w:r>
              <w:rPr>
                <w:rFonts w:ascii="Calibri" w:cs="Calibri" w:eastAsia="Calibri" w:hAnsi="Calibri"/>
                <w:b/>
                <w:bCs/>
                <w:i w:val="false"/>
                <w:iCs w:val="false"/>
                <w:color w:val="FFFFFF"/>
                <w:sz w:val="40"/>
                <w:szCs w:val="40"/>
              </w:rPr>
              <w:t xml:space="preserve">Chapter 1: Internals &amp; Indexing</w:t>
            </w:r>
          </w:p>
          <w:p>
            <w:pPr>
              <w:spacing w:before="80"/>
              <w:jc w:val="center"/>
            </w:pPr>
            <w:r>
              <w:rPr>
                <w:rFonts w:ascii="Calibri" w:cs="Calibri" w:eastAsia="Calibri" w:hAnsi="Calibri"/>
                <w:b w:val="false"/>
                <w:bCs w:val="false"/>
                <w:i/>
                <w:iCs/>
                <w:color w:val="D9F99D"/>
                <w:sz w:val="20"/>
                <w:szCs w:val="20"/>
              </w:rPr>
              <w:t xml:space="preserve">Document Model  •  BSON  •  WiredTiger  •  Indexes  •  Query Execution  •  Storage</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14532D"/>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Document model vs relational — when to use which</w:t>
            </w:r>
          </w:p>
          <w:p>
            <w:pPr>
              <w:spacing w:before="30" w:after="30"/>
            </w:pPr>
            <w:r>
              <w:rPr>
                <w:rFonts w:ascii="Calibri" w:cs="Calibri" w:eastAsia="Calibri" w:hAnsi="Calibri"/>
                <w:b w:val="false"/>
                <w:bCs w:val="false"/>
                <w:i w:val="false"/>
                <w:iCs w:val="false"/>
                <w:color w:val="374151"/>
                <w:sz w:val="18"/>
                <w:szCs w:val="18"/>
              </w:rPr>
              <w:t xml:space="preserve">2.  BSON format — why not JSON, size limits</w:t>
            </w:r>
          </w:p>
          <w:p>
            <w:pPr>
              <w:spacing w:before="30" w:after="30"/>
            </w:pPr>
            <w:r>
              <w:rPr>
                <w:rFonts w:ascii="Calibri" w:cs="Calibri" w:eastAsia="Calibri" w:hAnsi="Calibri"/>
                <w:b w:val="false"/>
                <w:bCs w:val="false"/>
                <w:i w:val="false"/>
                <w:iCs w:val="false"/>
                <w:color w:val="374151"/>
                <w:sz w:val="18"/>
                <w:szCs w:val="18"/>
              </w:rPr>
              <w:t xml:space="preserve">3.  WiredTiger storage engine — B-tree, compression</w:t>
            </w:r>
          </w:p>
          <w:p>
            <w:pPr>
              <w:spacing w:before="30" w:after="30"/>
            </w:pPr>
            <w:r>
              <w:rPr>
                <w:rFonts w:ascii="Calibri" w:cs="Calibri" w:eastAsia="Calibri" w:hAnsi="Calibri"/>
                <w:b w:val="false"/>
                <w:bCs w:val="false"/>
                <w:i w:val="false"/>
                <w:iCs w:val="false"/>
                <w:color w:val="374151"/>
                <w:sz w:val="18"/>
                <w:szCs w:val="18"/>
              </w:rPr>
              <w:t xml:space="preserve">4.  Collections and databases — namespaces, limits</w:t>
            </w:r>
          </w:p>
          <w:p>
            <w:pPr>
              <w:spacing w:before="30" w:after="30"/>
            </w:pPr>
            <w:r>
              <w:rPr>
                <w:rFonts w:ascii="Calibri" w:cs="Calibri" w:eastAsia="Calibri" w:hAnsi="Calibri"/>
                <w:b w:val="false"/>
                <w:bCs w:val="false"/>
                <w:i w:val="false"/>
                <w:iCs w:val="false"/>
                <w:color w:val="374151"/>
                <w:sz w:val="18"/>
                <w:szCs w:val="18"/>
              </w:rPr>
              <w:t xml:space="preserve">5.  Indexes — types, creation, compound indexes</w:t>
            </w:r>
          </w:p>
          <w:p>
            <w:pPr>
              <w:spacing w:before="30" w:after="30"/>
            </w:pPr>
            <w:r>
              <w:rPr>
                <w:rFonts w:ascii="Calibri" w:cs="Calibri" w:eastAsia="Calibri" w:hAnsi="Calibri"/>
                <w:b w:val="false"/>
                <w:bCs w:val="false"/>
                <w:i w:val="false"/>
                <w:iCs w:val="false"/>
                <w:color w:val="374151"/>
                <w:sz w:val="18"/>
                <w:szCs w:val="18"/>
              </w:rPr>
              <w:t xml:space="preserve">6.  Index internals — B-tree structure, covering queries</w:t>
            </w:r>
          </w:p>
          <w:p>
            <w:pPr>
              <w:spacing w:before="30" w:after="30"/>
            </w:pPr>
            <w:r>
              <w:rPr>
                <w:rFonts w:ascii="Calibri" w:cs="Calibri" w:eastAsia="Calibri" w:hAnsi="Calibri"/>
                <w:b w:val="false"/>
                <w:bCs w:val="false"/>
                <w:i w:val="false"/>
                <w:iCs w:val="false"/>
                <w:color w:val="374151"/>
                <w:sz w:val="18"/>
                <w:szCs w:val="18"/>
              </w:rPr>
              <w:t xml:space="preserve">7.  Query execution — explain() output, stages</w:t>
            </w:r>
          </w:p>
          <w:p>
            <w:pPr>
              <w:spacing w:before="30" w:after="30"/>
            </w:pPr>
            <w:r>
              <w:rPr>
                <w:rFonts w:ascii="Calibri" w:cs="Calibri" w:eastAsia="Calibri" w:hAnsi="Calibri"/>
                <w:b w:val="false"/>
                <w:bCs w:val="false"/>
                <w:i w:val="false"/>
                <w:iCs w:val="false"/>
                <w:color w:val="374151"/>
                <w:sz w:val="18"/>
                <w:szCs w:val="18"/>
              </w:rPr>
              <w:t xml:space="preserve">8.  Index strategies — selectivity, cardinality, ESR rule</w:t>
            </w:r>
          </w:p>
          <w:p>
            <w:pPr>
              <w:spacing w:before="30" w:after="30"/>
            </w:pPr>
            <w:r>
              <w:rPr>
                <w:rFonts w:ascii="Calibri" w:cs="Calibri" w:eastAsia="Calibri" w:hAnsi="Calibri"/>
                <w:b w:val="false"/>
                <w:bCs w:val="false"/>
                <w:i w:val="false"/>
                <w:iCs w:val="false"/>
                <w:color w:val="374151"/>
                <w:sz w:val="18"/>
                <w:szCs w:val="18"/>
              </w:rPr>
              <w:t xml:space="preserve">9.  Text indexes and geospatial indexes</w:t>
            </w:r>
          </w:p>
          <w:p>
            <w:pPr>
              <w:spacing w:before="30" w:after="30"/>
            </w:pPr>
            <w:r>
              <w:rPr>
                <w:rFonts w:ascii="Calibri" w:cs="Calibri" w:eastAsia="Calibri" w:hAnsi="Calibri"/>
                <w:b w:val="false"/>
                <w:bCs w:val="false"/>
                <w:i w:val="false"/>
                <w:iCs w:val="false"/>
                <w:color w:val="374151"/>
                <w:sz w:val="18"/>
                <w:szCs w:val="18"/>
              </w:rPr>
              <w:t xml:space="preserve">10. Common mistakes and Interview Q&amp;A</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1. Document Model vs Relational</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MongoDB is a document database — stores data as flexible JSON-like documents.</w:t>
            </w:r>
          </w:p>
          <w:p>
            <w:r>
              <w:rPr>
                <w:rFonts w:ascii="Calibri" w:cs="Calibri" w:eastAsia="Calibri" w:hAnsi="Calibri"/>
                <w:b w:val="false"/>
                <w:bCs w:val="false"/>
                <w:i w:val="false"/>
                <w:iCs w:val="false"/>
                <w:color w:val="374151"/>
                <w:sz w:val="19"/>
                <w:szCs w:val="19"/>
              </w:rPr>
              <w:t xml:space="preserve">Unlike SQL tables with fixed schemas, MongoDB documents in the same collection can have different fields. This is schema-less (more accurately: schema-flexible). Trade-off: flexibility vs data integrity.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600"/>
        <w:gridCol w:w="3880"/>
        <w:gridCol w:w="3880"/>
      </w:tblGrid>
      <w:tr>
        <w:tc>
          <w:tcPr>
            <w:tcW w:type="dxa" w:w="160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88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MongoDB (Document)</w:t>
            </w:r>
          </w:p>
        </w:tc>
        <w:tc>
          <w:tcPr>
            <w:tcW w:type="dxa" w:w="388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PostgreSQL (Relational)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Schema</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Flexible — each doc can have different fields</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Fixed — all rows must match table schema</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Relationships</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Embedded or referenced</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Foreign keys, JOINs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Scaling</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Horizontal (sharding built-in)</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Vertical (sharding complex)</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Transactions</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Multi-document ACID (4.0+)</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Full ACID across tables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Query language</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MQL (MongoDB Query Language)</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SQL</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When to use</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Hierarchical data, rapid iteration, unstructured</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Relational data, complex JOINs, strong consistency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DOCUMENT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_id: ObjectId('507f1f77bcf86cd799439011'),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'Rohit Kumar',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'rohit@example.com',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age: 28,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address: {  // embedded document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street: '123 Main 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city: 'Jaipur',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state: 'Rajasthan'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skills: ['JavaScript', 'TypeScript', 'MongoDB'],  //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createdAt: ISODate('2023-01-15T10:30:00Z')</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 SQL, this would be 2-3 tables: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users (id, name, email, age, created_at)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addresses (id, user_id, street, city,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user_skills (id, user_id, skill)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EMBED vs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Embed: data is read together (address with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Reference: data is independent or shared (comments on posts)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2. BSON — Binary JSON</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MongoDB stores documents as BSON (Binary JSON), not 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WHY NOT 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JSON is text → slow to parse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JSON has no date, binary, or ObjectId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JSON parsing is ambiguous (int vs float)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BSON BENEFITS: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Binary format → faster traversal (no parsing)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Rich types: Date, ObjectId, Binary, Decimal128, Int32, Int64</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Length-prefixed → can skip fields without parsing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BSON STRUCTURE: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Document = length (4 bytes) + fields + null terminator (1 byte)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field = type (1 byte) + name (null-terminated string) +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name: 'Rohit', age: 28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BSON (hex):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21 00 00 00          ← total length (33 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02 name 00           ← type 2 (string), field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06 00 00 00 Rohit 00 ← string length (6), value, null terminator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 age 00            ← type 16 (int32), field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1C 00 00 00          ← int32 value (28)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00                   ← document terminator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BSON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String (type 2): UTF-8 encoded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Int32 (type 16): 4 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Int64 (type 18): 8 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Double (type 1): 8 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Boolean (type 8): 1 byte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Date (type 9): 8 bytes (milliseconds since epoch)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ObjectId (type 7): 12 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Array (type 4): like document, keys are '0', '1',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Binary (type 5): arbitrary binary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Null (type 10): no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DOCUMENT SIZE LIMIT: 16MB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Why? Prevents unbounded growth, encourages proper data modeling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large files: use GridFS (splits file into 255KB chunks)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3. WiredTiger Storage Engine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WiredTiger is MongoDB's default storage engine (since 3.2).</w:t>
            </w:r>
          </w:p>
          <w:p>
            <w:r>
              <w:rPr>
                <w:rFonts w:ascii="Calibri" w:cs="Calibri" w:eastAsia="Calibri" w:hAnsi="Calibri"/>
                <w:b w:val="false"/>
                <w:bCs w:val="false"/>
                <w:i w:val="false"/>
                <w:iCs w:val="false"/>
                <w:color w:val="374151"/>
                <w:sz w:val="19"/>
                <w:szCs w:val="19"/>
              </w:rPr>
              <w:t xml:space="preserve">Handles all disk I/O, compression, concurrency control. Uses B-trees for indexes and documents. Supports document-level locking (not collection-level).</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WIREDTIGER 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[MongoDB]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CRUD operations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[WiredTiger Engine]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 (RAM)]  ← hot data (~50% of RAM by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[Disk Files]  ← .wt files (B-tree pages)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B-TREE STRUCTURE: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Index: B-tree (key → document location)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Documents: B-tree (RecordId → BSON document)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WRITE FLOW: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Write to WiredTiger cache (in-memory)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Write to journal (WAL — write-ahead log) on disk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Every 60 seconds: checkpoint (flush cache to data files)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CRASH RECOVERY: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 restart, replay journal from last checkpoint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Journal ensures durability (no data loss)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COMPRESSION: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Documents: Snappy (default, fast) or zlib (smaller, slower)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Indexes: Prefix compression (common prefixes shared)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Reduces disk I/O and storage size (3-10x compression)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CONCURRENCY: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Document-level locking (not collection/database)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Multiple threads can write to same collection (different docs)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MVCC (Multi-Version Concurrency Control) for reads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 EVICTION: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LRU (Least Recently Used) eviction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cache full (&gt; 95%), evict cold pages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Monitor: db.serverStatus().wiredTiger.cache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4. Collections and Databases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DATABASE: logical grouping of collections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 mydb;  // switch to database (created if doesn't exist)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COLLECTION: like SQL table, but schema-less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db.users.insertOne({ name: 'Rohit', age: 28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Creates 'users' collection if doesn't exist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NAMESPACE: database.collection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Full name: mydb.users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Max length: 120 characters (namespace limit)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CAPPED COLLECTIONS: fixed size, FIFO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db.createCollection('logs', { capped: true, size: 100000, max: 5000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Insertions in insertion order (fast)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Auto-deletes oldest when full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logs, caching, message queues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Cannot update/delete documents manually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COLLECTION LIMITS: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Max 64 indexes per collection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Max namespace length: 120 chars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Max document size: 16MB</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5. Indexes — Types and Creation</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 data structure that speeds up queries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index: collection scan (slow, 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index: B-tree lookup (fast, O(log 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SINGLE FIELD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email: 1 });  // 1 = ascending, -1 = descending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Now: db.users.find({ email: 'x@y.com' }) → fast lookup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COMPOUND INDEX (multiple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city: 1, age: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Supports queries 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city: 'Jaipur'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city: 'Jaipur', age: 28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age: 28 }  ❌ (no city prefix — can't use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ORDER MATTERS: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on { a: 1, b: 1 } is DIFFERENT from { b: 1, a: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UNIQUE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email: 1 }, { unique: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Prevents duplicate emails, enforces uniqueness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SPARSE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phone: 1 }, { sparse: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Only indexes documents that HAVE the field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Useful when field is optional (not all users have phone)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TTL INDEX (auto-delete after expiration):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db.sessions.createIndex({ createdAt: 1 }, { expireAfterSeconds: 3600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Deletes documents 3600 seconds (1 hour) after createdAt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sessions, temporary data, logs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PARTIAL INDEX (index subset of documents):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db.orders.createIndex(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customerId: 1, orderDate: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partialFilterExpression: { status: 'active'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Only indexes active orders → smaller index, faster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6. Index Internals — B-Tree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MONGODB INDEX STRUCTURE: B-tree (not hash 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B-TREE PROPERTIES: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Sorted order (supports range queries)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Balanced (all leaf nodes at same depth)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node contains multiple keys (high branching factor)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Index on { age: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[Root: age=30]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[age=20]              [age=40]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[18,19] [22,25]      [35,38] [42,45]</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[docs]  [docs]      [docs]   [docs]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QUERY: db.users.find({ age: 22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Traversal: Root → left (age &lt; 30) → right (age &gt; 20) → leaf [22,25] → document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O(log n) lookups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RANGE QUERY: db.users.find({ age: { $gte: 20, $lte: 30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Traversal: Find 20 in tree → scan sequentially to 30 (sorted!)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Efficient: no need to scan entire collection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COVERING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Query satisfied entirely by index (no document fetch)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name: 1, email: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name: 'Rohit' }, { _id: 0, name: 1, email: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has both 'name' and 'email' → no need to read document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Extremely fast (index-only scan)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 verify covering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name: 'Rohit' }, { _id: 0, name: 1, email: 1 }).explain('executionStats');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Look for: totalDocsExamined: 0 (no docs read, only index)</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7. Query Execution — explain() Deep Dive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explain() shows how MongoDB executes a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age: 28 }).explain('executionStats');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queryPlanner: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winningPlan: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stage: 'FETCH',  // ← final stage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inputStage: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stage: 'IXSCAN',  // ← index scan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indexName: 'age_1',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direction: 'forward'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executionStats: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executionTimeMillis: 5,</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totalKeysExamined: 10,      // ← scanned 10 index entries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totalDocsExamined: 10,      // ← fetched 10 documents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nReturned: 10               // ← returned 10 results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EXECUTION STAGES: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COLLSCAN: Collection scan (no index) — SLOW, avoid in production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IXSCAN: Index scan — GOOD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FETCH: Fetch full document from disk (after IXSCAN)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SORT: In-memory sort (no index) — can be slow if large dataset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PROJECTION: Select specific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IDEAL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totalKeysExamined ≈ nReturned (no wasted index scans)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totalDocsExamined ≈ nReturned (no wasted doc fetches)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executionTimeMillis &lt; 50ms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BAD QUERY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city: 'Jaipur' }).sort({ age: 1 }).explain('executionStats');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no index on { city: 1, age: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IXSCAN on city index → finds matching docs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FETCH all documents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SORT in memory ← EXPENSIVE if many docs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Compound index { city: 1, age: 1 } → sorting uses index</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8. Index Strategies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8.1  </w:t>
      </w:r>
      <w:r>
        <w:rPr>
          <w:rFonts w:ascii="Calibri" w:cs="Calibri" w:eastAsia="Calibri" w:hAnsi="Calibri"/>
          <w:b/>
          <w:bCs/>
          <w:i w:val="false"/>
          <w:iCs w:val="false"/>
          <w:color w:val="111827"/>
          <w:sz w:val="22"/>
          <w:szCs w:val="22"/>
        </w:rPr>
        <w:t xml:space="preserve">Selectivity and Cardinality</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SELECTIVITY: how unique are index values?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High selectivity (email): each value unique → good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Low selectivity (gender: M/F): only 2 values → poor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CARDINALITY: number of distinct values in field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1M users → 1M distinct values (high cardinality)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gender: 1M users → 2 distinct values (low cardinality)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Index fields with high selectivity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Good: email, username, order_id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Bad: gender, boolean flags, status (few values)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8.2  </w:t>
      </w:r>
      <w:r>
        <w:rPr>
          <w:rFonts w:ascii="Calibri" w:cs="Calibri" w:eastAsia="Calibri" w:hAnsi="Calibri"/>
          <w:b/>
          <w:bCs/>
          <w:i w:val="false"/>
          <w:iCs w:val="false"/>
          <w:color w:val="111827"/>
          <w:sz w:val="22"/>
          <w:szCs w:val="22"/>
        </w:rPr>
        <w:t xml:space="preserve">ESR Rule — Equality, Sort, Range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creating compound index, order matters: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ESR RULE: Equality → Sort → Range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db.orders.find({ status: 'active', createdAt: { $gte: startDate } }).sort({ total: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Equality: status = 'active'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Sort: total (descending)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Range: createdAt &gt;= startDate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OPTIMAL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db.orders.createIndex({ status: 1, total: -1, createdAt: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         ↑ S          ↑ 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WHY THIS ORDER?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Equality first → narrows dataset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Sort next → results already sorted in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Range last → still gets benefit of index for range scan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WRONG ORDER: { createdAt: 1, status: 1, total: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Range first → can't use index efficiently for equality/sort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8.3  </w:t>
      </w:r>
      <w:r>
        <w:rPr>
          <w:rFonts w:ascii="Calibri" w:cs="Calibri" w:eastAsia="Calibri" w:hAnsi="Calibri"/>
          <w:b/>
          <w:bCs/>
          <w:i w:val="false"/>
          <w:iCs w:val="false"/>
          <w:color w:val="111827"/>
          <w:sz w:val="22"/>
          <w:szCs w:val="22"/>
        </w:rPr>
        <w:t xml:space="preserve">Index Overhead</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INDEX HAS COST: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Storage: index size (can be larger than data itself)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Write penalty: every insert/update/delete updates all indexes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Memory: indexes loaded in RAM (WiredTiger cache)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GUIDELINE: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Max 5-10 indexes per collection (more = slower writes)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Drop unused indexes (monitor with db.collection.aggregate([{ $indexStats: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Prefer compound indexes over multiple single-field indexes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9. Special Index Types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9.1  </w:t>
      </w:r>
      <w:r>
        <w:rPr>
          <w:rFonts w:ascii="Calibri" w:cs="Calibri" w:eastAsia="Calibri" w:hAnsi="Calibri"/>
          <w:b/>
          <w:bCs/>
          <w:i w:val="false"/>
          <w:iCs w:val="false"/>
          <w:color w:val="111827"/>
          <w:sz w:val="22"/>
          <w:szCs w:val="22"/>
        </w:rPr>
        <w:t xml:space="preserve">Text Indexes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TEXT INDEX: full-text search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db.products.createIndex({ description: 'text', name: 'text'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SEARCH: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db.products.find({ $text: { $search: 'laptop gaming RGB'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Matches documents with any of these words (OR logic)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PHRASE SEARCH: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db.products.find({ $text: { $search: '"gaming laptop"'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Exact phrase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EXCLUDE WORDS: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db.products.find({ $text: { $search: 'laptop -macbook'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Laptops but NOT macbook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SCORE (relevance):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db.products.find(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$text: { $search: 'laptop'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score: { $meta: 'textScore'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).sort({ score: { $meta: 'textScore'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LIMITATIONS: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Only one text index per collection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 stemming in all languages (basic for English)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For advanced search: use Elasticsearch</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9.2  </w:t>
      </w:r>
      <w:r>
        <w:rPr>
          <w:rFonts w:ascii="Calibri" w:cs="Calibri" w:eastAsia="Calibri" w:hAnsi="Calibri"/>
          <w:b/>
          <w:bCs/>
          <w:i w:val="false"/>
          <w:iCs w:val="false"/>
          <w:color w:val="111827"/>
          <w:sz w:val="22"/>
          <w:szCs w:val="22"/>
        </w:rPr>
        <w:t xml:space="preserve">Geospatial Indexes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2D SPHERE INDEX: for lat/lng coordinates on Earth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db.places.createIndex({ location: '2dsphere'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DOCUMENT: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'Coffee Shop',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'Point',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coordinates: [75.8577, 26.9124]  // [longitude, latitude]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QUERY: Find places within 5km of a point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db.places.find({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$near: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$geometry: { type: 'Point', coordinates: [75.8, 26.9]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$maxDistance: 5000  // meters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POLYGON QUERY: Find places inside an area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db.places.find({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$geoWithin: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$geometry: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'Polygon',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coordinates: [[[long1, lat1], [long2, lat2], [long3, lat3], [long1, lat1]]]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10. Common Mistakes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Creating index on low-cardinality field</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Index on boolean or enum with few values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isActive: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isActive has only 2 values: true/false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doesn't help much (scans half the collection anyway)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isActive: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MongoDB may choose collection scan over index (optimizer decision)</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Compound index with high-selectivity field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email: 1, isActive: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Now can efficiently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email: 'x@y.com', isActive: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 use partial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createdAt: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partialFilterExpression: { isActive: true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Only indexes active users → smaller, faster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Low-cardinality fields (gender, boolean, small enums) don't benefit from standalone indexes because they don't narrow the search space enough. Use them as part of compound indexes after high-selectivity fields, or use partial indexes to filter the index itself.</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Not using covered queries when possible</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Fetching entire document when only need indexed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email: 1, name: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email: 'x@y.com'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entire document → MongoDB fetches from disk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 though email + name are in index</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Project only indexed fields → covered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db.users.createIndex({ email: 1, name: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email: 'x@y.com' }, { _id: 0, email: 1, name: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MongoDB reads ONLY index (no disk access for documents)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10-100x faster for hot indexes in RAM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Verify with explain():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totalDocsExamined: 0  ← no documents read, only index</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Covered queries are index-only — MongoDB doesn't fetch documents from disk, just reads from the index. This is extremely fast when the index is in RAM. To enable, project only fields that are in the index (and exclude _id if not in index).</w:t>
      </w:r>
    </w:p>
    <w:p>
      <w:pPr>
        <w:spacing w:before="60" w:after="40"/>
      </w:pPr>
      <w:r>
        <w:rPr>
          <w:rFonts w:ascii="Calibri" w:cs="Calibri" w:eastAsia="Calibri" w:hAnsi="Calibri"/>
          <w:b w:val="false"/>
          <w:bCs w:val="false"/>
          <w:i w:val="false"/>
          <w:iCs w:val="false"/>
          <w:color w:val="111827"/>
          <w:sz w:val="20"/>
          <w:szCs w:val="20"/>
        </w:rPr>
        <w:t xml:space="preserve"/>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11. All Interview Questions — Chapter 1</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is BSON and why does MongoDB use it instead of JSON?</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BSON (Binary JSON) is a binary-encoded serialization format that MongoDB uses to store documents. Unlike JSON which is text-based, BSON is binary which makes it faster to parse and traverse — no text-to-type conversion needed. BSON also supports richer data types that JSON doesn't have: Date, ObjectId, Binary data, Decimal128, Int32, Int64. BSON is also length-prefixed, meaning you can skip fields without parsing them. The trade-off is slightly larger size (BSON includes type information and field lengths) but faster operations. Documents are limited to 16MB in BSON format to prevent unbounded growth.</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Explain how WiredTiger storage engine works.</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WiredTiger is MongoDB's default storage engine. It uses B-trees for both indexes and documents. Write flow: writes go to in-memory cache first, then to a write-ahead journal (WAL) on disk for durability, then every 60 seconds a checkpoint flushes the cache to data files. On crash, MongoDB replays the journal from the last checkpoint to recover. WiredTiger uses document-level locking (not collection-level) via MVCC, allowing multiple writers to the same collection. It compresses data on disk (Snappy for documents, prefix compression for indexes) reducing storage and I/O. The cache uses LRU eviction when memory is full.</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is the ESR rule for compound indexes?</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ESR stands for Equality, Sort, Range — the optimal order for fields in a compound index. When creating a compound index for a query that has equality predicates, sorting, and range conditions, put Equality fields first, Sort fields second, Range fields last. Example: for query find({ status: 'active', createdAt: { $gte: date } }).sort({ total: -1 }), the optimal index is { status: 1, total: -1, createdAt: 1 }. Why this order? Equality narrows the dataset immediately, Sort uses the index to avoid in-memory sorting, Range still benefits from index scanning. Wrong order like Range first would prevent efficient use of the index for equality and sorting.</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is a covered query and why is it fast?</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A covered query is one where MongoDB can satisfy the entire query using only the index, without reading any documents from disk. This is extremely fast because indexes are typically in RAM (WiredTiger cache) and reading from RAM is 1000x faster than disk. To enable a covered query: (1) the query filter must use indexed fields, (2) the projection must only include indexed fields, (3) _id must be excluded unless it's in the index. Example: with index { email: 1, name: 1 }, the query find({ email: 'x' }, { _id: 0, email: 1, name: 1 }) is covered. Verify with explain() — totalDocsExamined should be 0.</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When should you use embedded documents vs references in MongoDB?</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Embed when: data is read together (user and their address), data doesn't grow unbounded (address won't exceed 16MB limit), you need atomic updates (update user and address together). Reference when: data is shared (many posts reference one author), data is large or grows unbounded (comments on a post — use separate collection), you need to query the related data independently, or embedding would cause document size to exceed 16MB. Rule of thumb: optimize for your read patterns. If you always fetch user with address, embed it. If you often fetch posts without their comments, use references.</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14532D"/>
                <w:sz w:val="24"/>
                <w:szCs w:val="24"/>
              </w:rPr>
              <w:t xml:space="preserve">✅  CHAPTER 1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Document model vs relational — when to embed vs reference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BSON format — binary encoding, types, 16MB limit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WiredTiger storage engine — B-tree, cache, journal, compression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Collections and databases — capped collections, namespaces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Index types — single, compound, unique, sparse, TTL, partial</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Index internals — B-tree structure, covering queries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Query execution — explain() output, stages (IXSCAN, COLLSCAN, FETCH)</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Index strategies — selectivity, cardinality, ESR rule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Text indexes — full-text search, scoring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Geospatial indexes — 2dsphere, $near, $geoWithin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2 critical mistakes with fixes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14532D"/>
                <w:sz w:val="20"/>
                <w:szCs w:val="20"/>
              </w:rPr>
              <w:t xml:space="preserve">📌  Coming in Chapter 2:</w:t>
            </w:r>
          </w:p>
          <w:p>
            <w:pPr>
              <w:jc w:val="center"/>
            </w:pPr>
            <w:r>
              <w:rPr>
                <w:rFonts w:ascii="Calibri" w:cs="Calibri" w:eastAsia="Calibri" w:hAnsi="Calibri"/>
                <w:b w:val="false"/>
                <w:bCs w:val="false"/>
                <w:i/>
                <w:iCs/>
                <w:color w:val="374151"/>
                <w:sz w:val="19"/>
                <w:szCs w:val="19"/>
              </w:rPr>
              <w:t xml:space="preserve">Aggregation Pipelines, Sharding, Replication, Transactions, Performance Tuning</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2026-02-12T12:04:29.900Z</dcterms:created>
  <dcterms:modified xsi:type="dcterms:W3CDTF">2026-02-12T12:04:29.901Z</dcterms:modified>
</cp:coreProperties>
</file>

<file path=docProps/custom.xml><?xml version="1.0" encoding="utf-8"?>
<Properties xmlns="http://schemas.openxmlformats.org/officeDocument/2006/custom-properties" xmlns:vt="http://schemas.openxmlformats.org/officeDocument/2006/docPropsVTypes"/>
</file>