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320"/>
              <w:left w:type="dxa" w:w="360"/>
              <w:bottom w:type="dxa" w:w="280"/>
              <w:right w:type="dxa" w:w="360"/>
            </w:tcMar>
          </w:tcPr>
          <w:p>
            <w:pPr>
              <w:jc w:val="center"/>
            </w:pPr>
            <w:r>
              <w:rPr>
                <w:rFonts w:ascii="Calibri" w:cs="Calibri" w:eastAsia="Calibri" w:hAnsi="Calibri"/>
                <w:b w:val="false"/>
                <w:bCs w:val="false"/>
                <w:i w:val="false"/>
                <w:iCs w:val="false"/>
                <w:color w:val="93C5FD"/>
                <w:sz w:val="20"/>
                <w:szCs w:val="20"/>
              </w:rPr>
              <w:t xml:space="preserve">TYPESCRIPT MASTER SERIES</w:t>
            </w:r>
          </w:p>
          <w:p>
            <w:pPr>
              <w:spacing w:before="60"/>
              <w:jc w:val="center"/>
            </w:pPr>
            <w:r>
              <w:rPr>
                <w:rFonts w:ascii="Calibri" w:cs="Calibri" w:eastAsia="Calibri" w:hAnsi="Calibri"/>
                <w:b/>
                <w:bCs/>
                <w:i w:val="false"/>
                <w:iCs w:val="false"/>
                <w:color w:val="FFFFFF"/>
                <w:sz w:val="40"/>
                <w:szCs w:val="40"/>
              </w:rPr>
              <w:t xml:space="preserve">Chapter 1: Type System Internals</w:t>
            </w:r>
          </w:p>
          <w:p>
            <w:pPr>
              <w:spacing w:before="80"/>
              <w:jc w:val="center"/>
            </w:pPr>
            <w:r>
              <w:rPr>
                <w:rFonts w:ascii="Calibri" w:cs="Calibri" w:eastAsia="Calibri" w:hAnsi="Calibri"/>
                <w:b w:val="false"/>
                <w:bCs w:val="false"/>
                <w:i/>
                <w:iCs/>
                <w:color w:val="BFDBFE"/>
                <w:sz w:val="20"/>
                <w:szCs w:val="20"/>
              </w:rPr>
              <w:t xml:space="preserve">Structural Typing  •  Type Inference  •  Type Guards  •  Union &amp; Intersection  •  Narrowing  •  Interview Q&amp;A</w:t>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BFDBFE" w:sz="4"/>
              <w:left w:val="single" w:color="BFDBFE" w:sz="4"/>
              <w:bottom w:val="single" w:color="BFDBFE" w:sz="4"/>
              <w:right w:val="single" w:color="BFDBFE" w:sz="4"/>
            </w:tcBorders>
            <w:shd w:fill="EFF6FF" w:val="clear"/>
            <w:tcMar>
              <w:top w:type="dxa" w:w="200"/>
              <w:left w:type="dxa" w:w="280"/>
              <w:bottom w:type="dxa" w:w="200"/>
              <w:right w:type="dxa" w:w="280"/>
            </w:tcMar>
          </w:tcPr>
          <w:p>
            <w:pPr>
              <w:spacing w:before="0" w:after="80"/>
              <w:jc w:val="center"/>
            </w:pPr>
            <w:r>
              <w:rPr>
                <w:rFonts w:ascii="Calibri" w:cs="Calibri" w:eastAsia="Calibri" w:hAnsi="Calibri"/>
                <w:b/>
                <w:bCs/>
                <w:i w:val="false"/>
                <w:iCs w:val="false"/>
                <w:color w:val="1E3A5F"/>
                <w:sz w:val="22"/>
                <w:szCs w:val="22"/>
              </w:rPr>
              <w:t xml:space="preserve">WHAT'S IN THIS CHAPTER</w:t>
            </w:r>
          </w:p>
          <w:p>
            <w:pPr>
              <w:spacing w:before="30" w:after="30"/>
            </w:pPr>
            <w:r>
              <w:rPr>
                <w:rFonts w:ascii="Calibri" w:cs="Calibri" w:eastAsia="Calibri" w:hAnsi="Calibri"/>
                <w:b w:val="false"/>
                <w:bCs w:val="false"/>
                <w:i w:val="false"/>
                <w:iCs w:val="false"/>
                <w:color w:val="374151"/>
                <w:sz w:val="18"/>
                <w:szCs w:val="18"/>
              </w:rPr>
              <w:t xml:space="preserve">1.  What TypeScript actually is — and what it isn't</w:t>
            </w:r>
          </w:p>
          <w:p>
            <w:pPr>
              <w:spacing w:before="30" w:after="30"/>
            </w:pPr>
            <w:r>
              <w:rPr>
                <w:rFonts w:ascii="Calibri" w:cs="Calibri" w:eastAsia="Calibri" w:hAnsi="Calibri"/>
                <w:b w:val="false"/>
                <w:bCs w:val="false"/>
                <w:i w:val="false"/>
                <w:iCs w:val="false"/>
                <w:color w:val="374151"/>
                <w:sz w:val="18"/>
                <w:szCs w:val="18"/>
              </w:rPr>
              <w:t xml:space="preserve">2.  Structural typing vs nominal typing — the foundation</w:t>
            </w:r>
          </w:p>
          <w:p>
            <w:pPr>
              <w:spacing w:before="30" w:after="30"/>
            </w:pPr>
            <w:r>
              <w:rPr>
                <w:rFonts w:ascii="Calibri" w:cs="Calibri" w:eastAsia="Calibri" w:hAnsi="Calibri"/>
                <w:b w:val="false"/>
                <w:bCs w:val="false"/>
                <w:i w:val="false"/>
                <w:iCs w:val="false"/>
                <w:color w:val="374151"/>
                <w:sz w:val="18"/>
                <w:szCs w:val="18"/>
              </w:rPr>
              <w:t xml:space="preserve">3.  Type inference — how TS figures out types without annotations</w:t>
            </w:r>
          </w:p>
          <w:p>
            <w:pPr>
              <w:spacing w:before="30" w:after="30"/>
            </w:pPr>
            <w:r>
              <w:rPr>
                <w:rFonts w:ascii="Calibri" w:cs="Calibri" w:eastAsia="Calibri" w:hAnsi="Calibri"/>
                <w:b w:val="false"/>
                <w:bCs w:val="false"/>
                <w:i w:val="false"/>
                <w:iCs w:val="false"/>
                <w:color w:val="374151"/>
                <w:sz w:val="18"/>
                <w:szCs w:val="18"/>
              </w:rPr>
              <w:t xml:space="preserve">4.  Primitive types, arrays, tuples, enums</w:t>
            </w:r>
          </w:p>
          <w:p>
            <w:pPr>
              <w:spacing w:before="30" w:after="30"/>
            </w:pPr>
            <w:r>
              <w:rPr>
                <w:rFonts w:ascii="Calibri" w:cs="Calibri" w:eastAsia="Calibri" w:hAnsi="Calibri"/>
                <w:b w:val="false"/>
                <w:bCs w:val="false"/>
                <w:i w:val="false"/>
                <w:iCs w:val="false"/>
                <w:color w:val="374151"/>
                <w:sz w:val="18"/>
                <w:szCs w:val="18"/>
              </w:rPr>
              <w:t xml:space="preserve">5.  Union types ( | ) — any of these types</w:t>
            </w:r>
          </w:p>
          <w:p>
            <w:pPr>
              <w:spacing w:before="30" w:after="30"/>
            </w:pPr>
            <w:r>
              <w:rPr>
                <w:rFonts w:ascii="Calibri" w:cs="Calibri" w:eastAsia="Calibri" w:hAnsi="Calibri"/>
                <w:b w:val="false"/>
                <w:bCs w:val="false"/>
                <w:i w:val="false"/>
                <w:iCs w:val="false"/>
                <w:color w:val="374151"/>
                <w:sz w:val="18"/>
                <w:szCs w:val="18"/>
              </w:rPr>
              <w:t xml:space="preserve">6.  Intersection types ( &amp; ) — all of these types combined</w:t>
            </w:r>
          </w:p>
          <w:p>
            <w:pPr>
              <w:spacing w:before="30" w:after="30"/>
            </w:pPr>
            <w:r>
              <w:rPr>
                <w:rFonts w:ascii="Calibri" w:cs="Calibri" w:eastAsia="Calibri" w:hAnsi="Calibri"/>
                <w:b w:val="false"/>
                <w:bCs w:val="false"/>
                <w:i w:val="false"/>
                <w:iCs w:val="false"/>
                <w:color w:val="374151"/>
                <w:sz w:val="18"/>
                <w:szCs w:val="18"/>
              </w:rPr>
              <w:t xml:space="preserve">7.  Type narrowing — using runtime checks to refine types</w:t>
            </w:r>
          </w:p>
          <w:p>
            <w:pPr>
              <w:spacing w:before="30" w:after="30"/>
            </w:pPr>
            <w:r>
              <w:rPr>
                <w:rFonts w:ascii="Calibri" w:cs="Calibri" w:eastAsia="Calibri" w:hAnsi="Calibri"/>
                <w:b w:val="false"/>
                <w:bCs w:val="false"/>
                <w:i w:val="false"/>
                <w:iCs w:val="false"/>
                <w:color w:val="374151"/>
                <w:sz w:val="18"/>
                <w:szCs w:val="18"/>
              </w:rPr>
              <w:t xml:space="preserve">8.  Type guards — typeof, instanceof, in, custom predicates</w:t>
            </w:r>
          </w:p>
          <w:p>
            <w:pPr>
              <w:spacing w:before="30" w:after="30"/>
            </w:pPr>
            <w:r>
              <w:rPr>
                <w:rFonts w:ascii="Calibri" w:cs="Calibri" w:eastAsia="Calibri" w:hAnsi="Calibri"/>
                <w:b w:val="false"/>
                <w:bCs w:val="false"/>
                <w:i w:val="false"/>
                <w:iCs w:val="false"/>
                <w:color w:val="374151"/>
                <w:sz w:val="18"/>
                <w:szCs w:val="18"/>
              </w:rPr>
              <w:t xml:space="preserve">9.  Discriminated unions — the pattern that eliminates impossible states</w:t>
            </w:r>
          </w:p>
          <w:p>
            <w:pPr>
              <w:spacing w:before="30" w:after="30"/>
            </w:pPr>
            <w:r>
              <w:rPr>
                <w:rFonts w:ascii="Calibri" w:cs="Calibri" w:eastAsia="Calibri" w:hAnsi="Calibri"/>
                <w:b w:val="false"/>
                <w:bCs w:val="false"/>
                <w:i w:val="false"/>
                <w:iCs w:val="false"/>
                <w:color w:val="374151"/>
                <w:sz w:val="18"/>
                <w:szCs w:val="18"/>
              </w:rPr>
              <w:t xml:space="preserve">10. never type — exhaustive checking</w:t>
            </w:r>
          </w:p>
          <w:p>
            <w:pPr>
              <w:spacing w:before="30" w:after="30"/>
            </w:pPr>
            <w:r>
              <w:rPr>
                <w:rFonts w:ascii="Calibri" w:cs="Calibri" w:eastAsia="Calibri" w:hAnsi="Calibri"/>
                <w:b w:val="false"/>
                <w:bCs w:val="false"/>
                <w:i w:val="false"/>
                <w:iCs w:val="false"/>
                <w:color w:val="374151"/>
                <w:sz w:val="18"/>
                <w:szCs w:val="18"/>
              </w:rPr>
              <w:t xml:space="preserve">11. unknown vs any vs never — when to use each</w:t>
            </w:r>
          </w:p>
          <w:p>
            <w:pPr>
              <w:spacing w:before="30" w:after="30"/>
            </w:pPr>
            <w:r>
              <w:rPr>
                <w:rFonts w:ascii="Calibri" w:cs="Calibri" w:eastAsia="Calibri" w:hAnsi="Calibri"/>
                <w:b w:val="false"/>
                <w:bCs w:val="false"/>
                <w:i w:val="false"/>
                <w:iCs w:val="false"/>
                <w:color w:val="374151"/>
                <w:sz w:val="18"/>
                <w:szCs w:val="18"/>
              </w:rPr>
              <w:t xml:space="preserve">12. Type assertions (as) — and when NOT to use them</w:t>
            </w:r>
          </w:p>
          <w:p>
            <w:pPr>
              <w:spacing w:before="30" w:after="30"/>
            </w:pPr>
            <w:r>
              <w:rPr>
                <w:rFonts w:ascii="Calibri" w:cs="Calibri" w:eastAsia="Calibri" w:hAnsi="Calibri"/>
                <w:b w:val="false"/>
                <w:bCs w:val="false"/>
                <w:i w:val="false"/>
                <w:iCs w:val="false"/>
                <w:color w:val="374151"/>
                <w:sz w:val="18"/>
                <w:szCs w:val="18"/>
              </w:rPr>
              <w:t xml:space="preserve">13. Literal types and const assertion</w:t>
            </w:r>
          </w:p>
          <w:p>
            <w:pPr>
              <w:spacing w:before="30" w:after="30"/>
            </w:pPr>
            <w:r>
              <w:rPr>
                <w:rFonts w:ascii="Calibri" w:cs="Calibri" w:eastAsia="Calibri" w:hAnsi="Calibri"/>
                <w:b w:val="false"/>
                <w:bCs w:val="false"/>
                <w:i w:val="false"/>
                <w:iCs w:val="false"/>
                <w:color w:val="374151"/>
                <w:sz w:val="18"/>
                <w:szCs w:val="18"/>
              </w:rPr>
              <w:t xml:space="preserve">14. Common mistakes with types — with fixes</w:t>
            </w:r>
          </w:p>
          <w:p>
            <w:pPr>
              <w:spacing w:before="30" w:after="30"/>
            </w:pPr>
            <w:r>
              <w:rPr>
                <w:rFonts w:ascii="Calibri" w:cs="Calibri" w:eastAsia="Calibri" w:hAnsi="Calibri"/>
                <w:b w:val="false"/>
                <w:bCs w:val="false"/>
                <w:i w:val="false"/>
                <w:iCs w:val="false"/>
                <w:color w:val="374151"/>
                <w:sz w:val="18"/>
                <w:szCs w:val="18"/>
              </w:rPr>
              <w:t xml:space="preserve">15. All Interview Questions with Model Answers</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2563EB"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2563EB"/>
                <w:sz w:val="26"/>
                <w:szCs w:val="26"/>
              </w:rPr>
              <w:t xml:space="preserve">🔷  1. What TypeScript Actually Is — And What It Isn't</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1E3A5F" w:val="clear"/>
          </w:tcPr>
          <w:p>
            <w:r>
              <w:rPr>
                <w:rFonts w:ascii="Calibri" w:cs="Calibri" w:eastAsia="Calibri" w:hAnsi="Calibri"/>
                <w:b w:val="false"/>
                <w:bCs w:val="false"/>
                <w:i w:val="false"/>
                <w:iCs w:val="false"/>
                <w:color w:val="111827"/>
                <w:sz w:val="20"/>
                <w:szCs w:val="20"/>
              </w:rPr>
              <w:t xml:space="preserve"/>
            </w:r>
          </w:p>
        </w:tc>
        <w:tc>
          <w:tcPr>
            <w:tcW w:type="dxa" w:w="9140"/>
            <w:tcBorders>
              <w:top w:val="none" w:color="FFFFFF" w:sz="0"/>
              <w:left w:val="none" w:color="FFFFFF" w:sz="0"/>
              <w:bottom w:val="none" w:color="FFFFFF" w:sz="0"/>
              <w:right w:val="none" w:color="FFFFFF" w:sz="0"/>
            </w:tcBorders>
            <w:shd w:fill="EFF6FF" w:val="clear"/>
            <w:tcMar>
              <w:top w:type="dxa" w:w="140"/>
              <w:left w:type="dxa" w:w="200"/>
              <w:bottom w:type="dxa" w:w="140"/>
              <w:right w:type="dxa" w:w="200"/>
            </w:tcMar>
          </w:tcPr>
          <w:p>
            <w:pPr>
              <w:spacing w:before="0" w:after="60"/>
            </w:pPr>
            <w:r>
              <w:rPr>
                <w:rFonts w:ascii="Calibri" w:cs="Calibri" w:eastAsia="Calibri" w:hAnsi="Calibri"/>
                <w:b/>
                <w:bCs/>
                <w:i w:val="false"/>
                <w:iCs w:val="false"/>
                <w:color w:val="1E3A5F"/>
                <w:sz w:val="18"/>
                <w:szCs w:val="18"/>
              </w:rPr>
              <w:t xml:space="preserve">One-line definition:</w:t>
            </w:r>
          </w:p>
          <w:p>
            <w:r>
              <w:rPr>
                <w:rFonts w:ascii="Calibri" w:cs="Calibri" w:eastAsia="Calibri" w:hAnsi="Calibri"/>
                <w:b w:val="false"/>
                <w:bCs w:val="false"/>
                <w:i w:val="false"/>
                <w:iCs w:val="false"/>
                <w:color w:val="374151"/>
                <w:sz w:val="19"/>
                <w:szCs w:val="19"/>
              </w:rPr>
              <w:t xml:space="preserve">TypeScript is a static type checker that sits on top of JavaScript. It reads your code before it runs, finds type errors, then erases all type annotations and outputs plain JavaScript. TypeScript has ZERO runtime presence — the browser never sees a single TypeScript type.</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TypeScript source 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greet(name: string): string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`Hello, ${name}`;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msg: string = greet('Rohit');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After tsc compilation — what the browser actually runs: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greet(name)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`Hello, ${name}`;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msg = greet('Rohit');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ALL type annotations are erased at compile time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TypeScript: 0 runtime overhead, 0 runtime errors from types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your code compiles → types are correct → runtime is plain JS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WHAT TYPESCRIPT IS NOT: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Not a different language that runs in browsers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Not a runtime type system (no runtime type checking by default)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Not a performance optimizer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Not guaranteed to prevent ALL runtime errors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(e.g., API returns unexpected shape — TS can't know that at compile time)</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2563EB"/>
          <w:sz w:val="22"/>
          <w:szCs w:val="22"/>
        </w:rPr>
        <w:t xml:space="preserve">1.1  </w:t>
      </w:r>
      <w:r>
        <w:rPr>
          <w:rFonts w:ascii="Calibri" w:cs="Calibri" w:eastAsia="Calibri" w:hAnsi="Calibri"/>
          <w:b/>
          <w:bCs/>
          <w:i w:val="false"/>
          <w:iCs w:val="false"/>
          <w:color w:val="111827"/>
          <w:sz w:val="22"/>
          <w:szCs w:val="22"/>
        </w:rPr>
        <w:t xml:space="preserve">TypeScript's compilation process</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TypeScript compilation pipeline: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.ts file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Parser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AST (Abstract Syntax Tree)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Type Checker  ← this is where TypeScript works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builds symbol table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resolves types for every expression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reports type errors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Emitter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.js file (types stripped, syntax downleveled if needed)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tsconfig.json controls the process: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"compilerOptions":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"target":  "ES2020",    // output JS version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"strict":  true,        // enable ALL strict checks (ALWAYS use this)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"module":  "commonjs",  // module system</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"outDir":  "./dist",    // where to put compiled files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"rootDir": "./src",     // where source files are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"noImplicitAny":       true,  // included in strict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"strictNullChecks":    true,  // included in strict — most important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"noUncheckedIndexedAccess": true  // arr[0] is T|undefined, not 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ALWAYS use strict: true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Without it: TypeScript is barely useful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With it: TypeScript catches 80% more errors</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2563EB"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2563EB"/>
                <w:sz w:val="26"/>
                <w:szCs w:val="26"/>
              </w:rPr>
              <w:t xml:space="preserve">🏗️  2. Structural Typing — TypeScript's Core Design</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1E3A5F" w:val="clear"/>
          </w:tcPr>
          <w:p>
            <w:r>
              <w:rPr>
                <w:rFonts w:ascii="Calibri" w:cs="Calibri" w:eastAsia="Calibri" w:hAnsi="Calibri"/>
                <w:b w:val="false"/>
                <w:bCs w:val="false"/>
                <w:i w:val="false"/>
                <w:iCs w:val="false"/>
                <w:color w:val="111827"/>
                <w:sz w:val="20"/>
                <w:szCs w:val="20"/>
              </w:rPr>
              <w:t xml:space="preserve"/>
            </w:r>
          </w:p>
        </w:tc>
        <w:tc>
          <w:tcPr>
            <w:tcW w:type="dxa" w:w="9140"/>
            <w:tcBorders>
              <w:top w:val="none" w:color="FFFFFF" w:sz="0"/>
              <w:left w:val="none" w:color="FFFFFF" w:sz="0"/>
              <w:bottom w:val="none" w:color="FFFFFF" w:sz="0"/>
              <w:right w:val="none" w:color="FFFFFF" w:sz="0"/>
            </w:tcBorders>
            <w:shd w:fill="EFF6FF" w:val="clear"/>
            <w:tcMar>
              <w:top w:type="dxa" w:w="140"/>
              <w:left w:type="dxa" w:w="200"/>
              <w:bottom w:type="dxa" w:w="140"/>
              <w:right w:type="dxa" w:w="200"/>
            </w:tcMar>
          </w:tcPr>
          <w:p>
            <w:pPr>
              <w:spacing w:before="0" w:after="60"/>
            </w:pPr>
            <w:r>
              <w:rPr>
                <w:rFonts w:ascii="Calibri" w:cs="Calibri" w:eastAsia="Calibri" w:hAnsi="Calibri"/>
                <w:b/>
                <w:bCs/>
                <w:i w:val="false"/>
                <w:iCs w:val="false"/>
                <w:color w:val="1E3A5F"/>
                <w:sz w:val="18"/>
                <w:szCs w:val="18"/>
              </w:rPr>
              <w:t xml:space="preserve">This is the MOST important concept in TypeScript. Everything else follows from it.</w:t>
            </w:r>
          </w:p>
          <w:p>
            <w:r>
              <w:rPr>
                <w:rFonts w:ascii="Calibri" w:cs="Calibri" w:eastAsia="Calibri" w:hAnsi="Calibri"/>
                <w:b w:val="false"/>
                <w:bCs w:val="false"/>
                <w:i w:val="false"/>
                <w:iCs w:val="false"/>
                <w:color w:val="374151"/>
                <w:sz w:val="19"/>
                <w:szCs w:val="19"/>
              </w:rPr>
              <w:t xml:space="preserve">TypeScript uses STRUCTURAL typing (duck typing): a type is compatible with another if it has at least the required properties. Java/C# use NOMINAL typing: compatibility is based on explicit inheritance declarations. TypeScript's approach means: if it has the right shape, it IS the right type.</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NOMINAL typing (Java/C# style — TypeScript does NOT work this way):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class Dog extends Animal { } // must explicitly declare relationship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STRUCTURAL typing (TypeScript):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interface Printable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name: string;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toString(): string;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This class NEVER mentions Printable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class User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constructor(public name: string, public email: string)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toString() { return this.name;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But User is ASSIGNABLE to Printable because it has the right shape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p: Printable = new User('Rohit', 'r@example.com'); // ✅ works!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TypeScript checks: does User have 'name: string'? YES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does User have 'toString(): string'? YES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User is structurally compatible with Printable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EXCESS PROPERTY CHECKING — object literals are special: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interface Point { x: number; y: number;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p1: Point = { x: 1, y: 2 };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p2: Point = { x: 1, y: 2, z: 3 };        // ❌ error — excess property 'z'</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But via a variable (not literal), it works: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obj = { x: 1, y: 2, z: 3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p3: Point = obj;  // ✅ — structural check passes (has x and 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This is called 'freshness' or 'excess property checking'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Only applies to OBJECT LITERALS assigned directly to a typed variable</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2563EB"/>
          <w:sz w:val="22"/>
          <w:szCs w:val="22"/>
        </w:rPr>
        <w:t xml:space="preserve">2.1  </w:t>
      </w:r>
      <w:r>
        <w:rPr>
          <w:rFonts w:ascii="Calibri" w:cs="Calibri" w:eastAsia="Calibri" w:hAnsi="Calibri"/>
          <w:b/>
          <w:bCs/>
          <w:i w:val="false"/>
          <w:iCs w:val="false"/>
          <w:color w:val="111827"/>
          <w:sz w:val="22"/>
          <w:szCs w:val="22"/>
        </w:rPr>
        <w:t xml:space="preserve">Structural typing with functions</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Functions are structurally typed too — but PARAMETERS are contravariant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Logger = (msg: string) =&gt; void;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 function with MORE specific params is assignable to Logger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verboseLogger: Logger = (msg: string) =&gt; console.log('[LOG]', msg);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 function can IGNORE parameters — still assignable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silentLogger: Logger = () =&gt; {};  // ✅ ignoring msg is OK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type: subtype is assignable to supertype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GetUser = () =&gt; { name: string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getFullUser: GetUser = () =&gt; ({ name: 'Rohit', email: 'r@x.com' });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Returns MORE than required — still assignable (structural)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PRACTICAL IMPLICATION: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You can pass a more specific callback to a function expecting a general one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[1,2,3].forEach((num) =&gt; console.log(num));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[1,2,3].forEach((num, idx) =&gt; console.log(idx)); // ✅ (ignoring num)</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2563EB"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2563EB"/>
                <w:sz w:val="26"/>
                <w:szCs w:val="26"/>
              </w:rPr>
              <w:t xml:space="preserve">🔍  3. Type Inference — TS Figures Out Types Automatically</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0" w:after="40"/>
      </w:pPr>
      <w:r>
        <w:rPr>
          <w:rFonts w:ascii="Calibri" w:cs="Calibri" w:eastAsia="Calibri" w:hAnsi="Calibri"/>
          <w:b w:val="false"/>
          <w:bCs w:val="false"/>
          <w:i w:val="false"/>
          <w:iCs w:val="false"/>
          <w:color w:val="374151"/>
          <w:sz w:val="19"/>
          <w:szCs w:val="19"/>
        </w:rPr>
        <w:t xml:space="preserve">TypeScript infers types without annotations in most cases. The rule: annotate function parameters and return types. Let TypeScript infer everything else. Over-annotating is a code smell.</w:t>
      </w:r>
    </w:p>
    <w:p>
      <w:pPr>
        <w:spacing w:before="4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TypeScript INFERS all of these — no annotation needed: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name    = 'Rohit';          // inferred: string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age     = 28;               // inferred: number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isAdmin = true;             // inferred: boolean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items   = [1, 2, 3];        // inferred: number[]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mixed   = [1, 'hello'];     // inferred: (number | string)[]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user    = { name: 'Rohit', role: 'dev' }; // inferred: { name: string; role: string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Infer from function return: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add(a: number, b: number) {   // return type inferred: number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a + b;</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Contextual typing — TypeScript uses the expected type to infer: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nums: number[] = [1, 2, 3];</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nums.forEach(n =&gt; {   // n is inferred as number from context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console.log(n.toFixed(2));  // ✅ TypeScript knows n is number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WHEN TO ANNOTATE explicitly: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 Function parameters (always)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greet(name: string) {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2. Function return type (when complex or recursive)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parseUser(data: unknown): User {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3. Variables where inferred type is too wide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let status = 'loading';  // inferred: string (too wide)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let status: 'loading' | 'success' | 'error' = 'loading'; // literal union (precise)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4. Empty arrays — TS can't infer element type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items = [];       // inferred: never[] (useless)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items: string[] = [];  // correct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WHEN NOT TO ANNOTATE: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Redundant — TypeScript already knows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name: string = 'Rohit';   // redundant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name = 'Rohit';           // ✅ cleaner</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2563EB"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2563EB"/>
                <w:sz w:val="26"/>
                <w:szCs w:val="26"/>
              </w:rPr>
              <w:t xml:space="preserve">📦  4. Core Types — Primitives, Arrays, Tuples, Enums</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2563EB"/>
          <w:sz w:val="22"/>
          <w:szCs w:val="22"/>
        </w:rPr>
        <w:t xml:space="preserve">4.1  </w:t>
      </w:r>
      <w:r>
        <w:rPr>
          <w:rFonts w:ascii="Calibri" w:cs="Calibri" w:eastAsia="Calibri" w:hAnsi="Calibri"/>
          <w:b/>
          <w:bCs/>
          <w:i w:val="false"/>
          <w:iCs w:val="false"/>
          <w:color w:val="111827"/>
          <w:sz w:val="22"/>
          <w:szCs w:val="22"/>
        </w:rPr>
        <w:t xml:space="preserve">Primitives and special types</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PRIMITIVES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str:     string  = 'hello';</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num:     number  = 42;        // includes int AND float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big:     bigint  = 9007199254740991n;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bool:    boolean = true;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sym:     symbol  = Symbol('id');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undef:   undefined = undefined;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nul:     null      = null;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SPECIAL TYPES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any — opts out of type checking (avoid in production 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let anything: any = 'hello';</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anything = 42;           // ✅ no error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anything.foo.bar.baz;    // ✅ no error — but runtime crash!</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unknown — type-safe alternative to any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let val: unknown = fetchSomething();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val.toUpperCase();       // ❌ error — must narrow first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if (typeof val === 'string') val.toUpperCase();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never — value that never exists (unreachable code, empty union)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fail(msg: string): never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throw new Error(msg);  // never returns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void — function returns nothing meaningful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log(msg: string): void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console.log(msg);  // no return value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object — non-primitive (avoid, too broad)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 anything non-null (avoid, too broad)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 specific interfaces/types instead</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2563EB"/>
          <w:sz w:val="22"/>
          <w:szCs w:val="22"/>
        </w:rPr>
        <w:t xml:space="preserve">4.2  </w:t>
      </w:r>
      <w:r>
        <w:rPr>
          <w:rFonts w:ascii="Calibri" w:cs="Calibri" w:eastAsia="Calibri" w:hAnsi="Calibri"/>
          <w:b/>
          <w:bCs/>
          <w:i w:val="false"/>
          <w:iCs w:val="false"/>
          <w:color w:val="111827"/>
          <w:sz w:val="22"/>
          <w:szCs w:val="22"/>
        </w:rPr>
        <w:t xml:space="preserve">Arrays and Tuples</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ARRAYS — two equivalent syntaxes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nums1: number[]      = [1, 2, 3];</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nums2: Array&lt;number&gt; = [1, 2, 3];</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Readonly arrays — prevent mutation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readonlyNums: readonly number[] = [1, 2, 3];</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readonlyNums2: ReadonlyArray&lt;number&gt; = [1, 2, 3];</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readonlyNums.push(4);  // ❌ error — cannot mutate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TUPLES — fixed-length arrays with specific types per position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RGB = [number, number, number];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red: RGB = [255, 0, 0];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bad: RGB = [255, 0];      // ❌ error — missing third element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Named tuple elements — better readability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Point = [x: number, y: number, z?: number];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origin: Point = [0, 0];       // ✅ z is optional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p3d:    Point = [1, 2, 3];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Tuple from function return — common pattern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useState&lt;T&gt;(initial: T): [T, (val: T) =&gt; void]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let state = initial;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[state, (val) =&gt; { state = val;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[count, setCount] = useState(0);  // count: number, setCount: (val: number) =&gt; void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Rest elements in tuples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StringsThenNumber = [...string[], number];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s: StringsThenNumber = ['a', 'b', 'c', 42];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t_: StringsThenNumber = [42];                // ✅ — strings part can be empty</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2563EB"/>
          <w:sz w:val="22"/>
          <w:szCs w:val="22"/>
        </w:rPr>
        <w:t xml:space="preserve">4.3  </w:t>
      </w:r>
      <w:r>
        <w:rPr>
          <w:rFonts w:ascii="Calibri" w:cs="Calibri" w:eastAsia="Calibri" w:hAnsi="Calibri"/>
          <w:b/>
          <w:bCs/>
          <w:i w:val="false"/>
          <w:iCs w:val="false"/>
          <w:color w:val="111827"/>
          <w:sz w:val="22"/>
          <w:szCs w:val="22"/>
        </w:rPr>
        <w:t xml:space="preserve">Enums — and why const enums are better</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REGULAR ENUM — compiles to a JS object (has runtime presence)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enum Direction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Up    = 'UP',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Down  = 'DOWN',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Left  = 'LEFT',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Right = 'RIGHT',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move = Direction.Up;  // 'UP'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Compiles to JavaScript: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var Direction;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(function (Direction)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Direction['Up']   = 'UP';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Direction['Down'] = 'DOWN';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})(Direction || (Direction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ENUM — fully erased at compile time (no runtime overhead)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enum Status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Pending  = 'PENDING',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Active   = 'ACTIVE',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Inactive = 'INACTIVE',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s = Status.Active;  // compiles to: const s = 'ACTIVE';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The enum itself doesn't exist at runtime — values are inlined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LITERAL UNION ALTERNATIVE (preferred by many teams over enums)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Direction2 = 'UP' | 'DOWN' | 'LEFT' | 'RIGHT';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move2: Direction2 = 'UP';  // simpler, no enum overhead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When to use enum vs union: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Enum: when you need the enum object at runtime (iterate, reverse lookup)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Union: when you just need the type constraint</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2563EB"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2563EB"/>
                <w:sz w:val="26"/>
                <w:szCs w:val="26"/>
              </w:rPr>
              <w:t xml:space="preserve">🔀  5. Union Types ( | ) — Any One of These Types</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Union: value can be ONE of these types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StringOrNumber = string | number;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let id: StringOrNumber = 'user-123';</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id = 42;   // ✅ also valid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Union narrows based on control flow:</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formatId(id: string | number): string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TypeScript knows id is string | number here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(typeof id === 'string')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TypeScript NARROWS to: id is string here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id.toUpperCase();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TypeScript NARROWS to: id is number here (string eliminated)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id.toFixed(0);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Union with null/undefined — common real-world pattern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NullableUser = User | null;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MaybeString  = string | undefined;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getUser(id: string): User | null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db.find(id) ?? null;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user = getUser('123');</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user.name;  // ❌ error — user might be null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if (user) user.name;  // ✅ narrowed to User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user?.name;           // ✅ optional chaining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Union of object types: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Circle    = { kind: 'circle';    radius: number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Rectangle = { kind: 'rectangle'; width: number; height: number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Shape = Circle | Rectangle;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area(shape: Shape): number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(shape.kind === 'circle')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Math.PI * shape.radius ** 2;  // shape is Circle here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shape.width * shape.height;     // shape is Rectangle here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2563EB"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2563EB"/>
                <w:sz w:val="26"/>
                <w:szCs w:val="26"/>
              </w:rPr>
              <w:t xml:space="preserve">➕  6. Intersection Types ( &amp; ) — All of These Types Combined</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Intersection: value must satisfy ALL of these types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A = { name: string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B = { age: number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AB = A &amp; B;   // must have BOTH name AND age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person: AB = { name: 'Rohit', age: 28 };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bad: AB    = { name: 'Rohit' };            // ❌ missing age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Common use: extending types without inheritance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BaseEntity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id:        string;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createdAt: Date;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updatedAt: Date;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User = BaseEntity &amp;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name:  string;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email: string;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role:  'admin' | 'user';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Product = BaseEntity &amp;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sku:      string;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price:    number;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category: string;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Intersection with functions — merges call signatures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Serializable = { serialize(): string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Loggable     = { log(): void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Service = Serializable &amp; Loggable;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Union vs Intersection mental model: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UNION (|): 'This OR that' — you get properties that exist on ALL members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INTERSECTION (&amp;): 'This AND that' — you get ALL properties from all members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C = { foo: string } | { bar: number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c: C = { foo: 'hello' };  // can be either shape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c.foo  ❌ might be bar-type, c.bar ❌ might be foo-type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Only common properties are accessible without narrowing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D = { foo: string } &amp; { bar: number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d: D = { foo: 'hello', bar: 42 };  // must have both</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d.foo;  // ✅    d.bar;  // ✅ — both accessible</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2563EB"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2563EB"/>
                <w:sz w:val="26"/>
                <w:szCs w:val="26"/>
              </w:rPr>
              <w:t xml:space="preserve">🎯  7. Type Narrowing — Refining Types at Runtime</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1E3A5F" w:val="clear"/>
          </w:tcPr>
          <w:p>
            <w:r>
              <w:rPr>
                <w:rFonts w:ascii="Calibri" w:cs="Calibri" w:eastAsia="Calibri" w:hAnsi="Calibri"/>
                <w:b w:val="false"/>
                <w:bCs w:val="false"/>
                <w:i w:val="false"/>
                <w:iCs w:val="false"/>
                <w:color w:val="111827"/>
                <w:sz w:val="20"/>
                <w:szCs w:val="20"/>
              </w:rPr>
              <w:t xml:space="preserve"/>
            </w:r>
          </w:p>
        </w:tc>
        <w:tc>
          <w:tcPr>
            <w:tcW w:type="dxa" w:w="9140"/>
            <w:tcBorders>
              <w:top w:val="none" w:color="FFFFFF" w:sz="0"/>
              <w:left w:val="none" w:color="FFFFFF" w:sz="0"/>
              <w:bottom w:val="none" w:color="FFFFFF" w:sz="0"/>
              <w:right w:val="none" w:color="FFFFFF" w:sz="0"/>
            </w:tcBorders>
            <w:shd w:fill="EFF6FF" w:val="clear"/>
            <w:tcMar>
              <w:top w:type="dxa" w:w="140"/>
              <w:left w:type="dxa" w:w="200"/>
              <w:bottom w:type="dxa" w:w="140"/>
              <w:right w:type="dxa" w:w="200"/>
            </w:tcMar>
          </w:tcPr>
          <w:p>
            <w:pPr>
              <w:spacing w:before="0" w:after="60"/>
            </w:pPr>
            <w:r>
              <w:rPr>
                <w:rFonts w:ascii="Calibri" w:cs="Calibri" w:eastAsia="Calibri" w:hAnsi="Calibri"/>
                <w:b/>
                <w:bCs/>
                <w:i w:val="false"/>
                <w:iCs w:val="false"/>
                <w:color w:val="1E3A5F"/>
                <w:sz w:val="18"/>
                <w:szCs w:val="18"/>
              </w:rPr>
              <w:t xml:space="preserve">Narrowing is TypeScript's superpower.</w:t>
            </w:r>
          </w:p>
          <w:p>
            <w:r>
              <w:rPr>
                <w:rFonts w:ascii="Calibri" w:cs="Calibri" w:eastAsia="Calibri" w:hAnsi="Calibri"/>
                <w:b w:val="false"/>
                <w:bCs w:val="false"/>
                <w:i w:val="false"/>
                <w:iCs w:val="false"/>
                <w:color w:val="374151"/>
                <w:sz w:val="19"/>
                <w:szCs w:val="19"/>
              </w:rPr>
              <w:t xml:space="preserve">TypeScript tracks type refinements through your code. After an if-check, TypeScript knows the type is more specific inside the block. This is called 'control flow analysis' — TypeScript simulates every possible execution path.</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2563EB"/>
          <w:sz w:val="22"/>
          <w:szCs w:val="22"/>
        </w:rPr>
        <w:t xml:space="preserve">7.1  </w:t>
      </w:r>
      <w:r>
        <w:rPr>
          <w:rFonts w:ascii="Calibri" w:cs="Calibri" w:eastAsia="Calibri" w:hAnsi="Calibri"/>
          <w:b/>
          <w:bCs/>
          <w:i w:val="false"/>
          <w:iCs w:val="false"/>
          <w:color w:val="111827"/>
          <w:sz w:val="22"/>
          <w:szCs w:val="22"/>
        </w:rPr>
        <w:t xml:space="preserve">typeof narrowing</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process(val: string | number | boolean)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typeof only works with: string, number, boolean, bigint, symbol, undefined, object, function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(typeof val === 'string')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val.toUpperCase();  // val: string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else if (typeof val === 'number')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val.toFixed(2);     // val: number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else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val;                // val: boolean (all other cases exhausted)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GOTCHA: typeof null === 'object' — infamous JS bug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processObj(val: object | null)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(typeof val === 'object')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val is STILL: object | null  ← typeof doesn't narrow null!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val.toString();  // ❌ error — val might be null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(typeof val === 'object' &amp;&amp; val !== null)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val.toString();  // ✅ narrowed to object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2563EB"/>
          <w:sz w:val="22"/>
          <w:szCs w:val="22"/>
        </w:rPr>
        <w:t xml:space="preserve">7.2  </w:t>
      </w:r>
      <w:r>
        <w:rPr>
          <w:rFonts w:ascii="Calibri" w:cs="Calibri" w:eastAsia="Calibri" w:hAnsi="Calibri"/>
          <w:b/>
          <w:bCs/>
          <w:i w:val="false"/>
          <w:iCs w:val="false"/>
          <w:color w:val="111827"/>
          <w:sz w:val="22"/>
          <w:szCs w:val="22"/>
        </w:rPr>
        <w:t xml:space="preserve">instanceof and in narrowing</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instanceof — works with classes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class Cat  { meow()  { return 'meow';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class Dog  { bark()  { return 'woof';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makeSound(animal: Cat | Dog)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(animal instanceof Cat)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animal.meow();  // animal: Cat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else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animal.bark();  // animal: Dog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 operator — checks if property exists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Admin = { role: 'admin'; adminPanel: boolean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User  = { role: 'user';  profile: string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getAccess(person: Admin | User)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('adminPanel' in person)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person.adminPanel;  // person: Admin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else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person.profile;     // person: User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Equality narrowing — === narrows both sides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check(x: string | number, y: string | boolean)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(x === y)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x and y must BOTH be string (the only overlap)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x.toUpperCase();  // ✅ x: string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y.toUpperCase();  // ✅ y: string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2563EB"/>
          <w:sz w:val="22"/>
          <w:szCs w:val="22"/>
        </w:rPr>
        <w:t xml:space="preserve">7.3  </w:t>
      </w:r>
      <w:r>
        <w:rPr>
          <w:rFonts w:ascii="Calibri" w:cs="Calibri" w:eastAsia="Calibri" w:hAnsi="Calibri"/>
          <w:b/>
          <w:bCs/>
          <w:i w:val="false"/>
          <w:iCs w:val="false"/>
          <w:color w:val="111827"/>
          <w:sz w:val="22"/>
          <w:szCs w:val="22"/>
        </w:rPr>
        <w:t xml:space="preserve">Truthiness narrowing</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Falsy values in JS: false, 0, '', null, undefined, NaN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Truthy check narrows away these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processName(name: string | null | undefined)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(name)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name: string (null and undefined are falsy — removed)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name.toUpperCase();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GOTCHA: empty string '' is also falsy!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If '' is valid, use: if (name != null)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Nullish check: name != null  removes null AND undefined but keeps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processName2(name: string | null | undefined)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(name != null)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name.toUpperCase();  // ✅ — name: string (both null and undefined removed)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 is included — != null only removes null and undefined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2563EB"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2563EB"/>
                <w:sz w:val="26"/>
                <w:szCs w:val="26"/>
              </w:rPr>
              <w:t xml:space="preserve">🛡️  8. Type Guards — Custom Narrowing Functions</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Type predicates: 'param is Type'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These are CUSTOM narrowing functions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BASIC TYPE PREDICATE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isString(val: unknown): val is string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typeof val === 'string';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process(val: unknown)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(isString(val))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val.toUpperCase();  // ✅ val: string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OBJECT SHAPE GUARD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interface ApiSuccess { status: 'success'; data: unknown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interface ApiError   { status: 'error';   message: string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ApiResponse = ApiSuccess | ApiError;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isApiError(res: ApiResponse): res is ApiError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res.status === 'error';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handleResponse(res: ApiResponse)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(isApiError(res))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console.error(res.message);  // ✅ res: ApiError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else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console.log(res.data);       // ✅ res: ApiSuccess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ASSERTION FUNCTIONS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asserts condition — throws if false, narrows if passes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assertIsString(val: unknown): asserts val is string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(typeof val !== 'string') throw new Error(`Expected string, got ${typeof val}`);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processInput(input: unknown)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assertIsString(input);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After assertion — TypeScript KNOWS input is string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input.toUpperCase();  // ✅ — if we got here, assertion passed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PRACTICAL: Runtime validation with type guard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interface InventoryItem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sku:      string;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quantity: number;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price:    number;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isInventoryItem(obj: unknown): obj is InventoryItem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typeof obj === 'object' &amp;&amp; obj !== null &amp;&amp;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'sku'      in obj &amp;&amp; typeof (obj as any).sku      === 'string' &amp;&amp;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'quantity' in obj &amp;&amp; typeof (obj as any).quantity === 'number' &amp;&amp;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'price'    in obj &amp;&amp; typeof (obj as any).price    === 'number'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 when parsing API responses — TypeScript can't verify API data</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async function fetchItem(id: string): Promise&lt;InventoryItem&gt;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res  = await fetch(`/api/items/${id}`);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data = await res.json();  // data: any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(!isInventoryItem(data)) throw new Error('Invalid API response shape');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data;  // data: InventoryItem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2563EB"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2563EB"/>
                <w:sz w:val="26"/>
                <w:szCs w:val="26"/>
              </w:rPr>
              <w:t xml:space="preserve">🎯  9. Discriminated Unions — Eliminate Impossible States</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1E3A5F" w:val="clear"/>
          </w:tcPr>
          <w:p>
            <w:r>
              <w:rPr>
                <w:rFonts w:ascii="Calibri" w:cs="Calibri" w:eastAsia="Calibri" w:hAnsi="Calibri"/>
                <w:b w:val="false"/>
                <w:bCs w:val="false"/>
                <w:i w:val="false"/>
                <w:iCs w:val="false"/>
                <w:color w:val="111827"/>
                <w:sz w:val="20"/>
                <w:szCs w:val="20"/>
              </w:rPr>
              <w:t xml:space="preserve"/>
            </w:r>
          </w:p>
        </w:tc>
        <w:tc>
          <w:tcPr>
            <w:tcW w:type="dxa" w:w="9140"/>
            <w:tcBorders>
              <w:top w:val="none" w:color="FFFFFF" w:sz="0"/>
              <w:left w:val="none" w:color="FFFFFF" w:sz="0"/>
              <w:bottom w:val="none" w:color="FFFFFF" w:sz="0"/>
              <w:right w:val="none" w:color="FFFFFF" w:sz="0"/>
            </w:tcBorders>
            <w:shd w:fill="EFF6FF" w:val="clear"/>
            <w:tcMar>
              <w:top w:type="dxa" w:w="140"/>
              <w:left w:type="dxa" w:w="200"/>
              <w:bottom w:type="dxa" w:w="140"/>
              <w:right w:type="dxa" w:w="200"/>
            </w:tcMar>
          </w:tcPr>
          <w:p>
            <w:pPr>
              <w:spacing w:before="0" w:after="60"/>
            </w:pPr>
            <w:r>
              <w:rPr>
                <w:rFonts w:ascii="Calibri" w:cs="Calibri" w:eastAsia="Calibri" w:hAnsi="Calibri"/>
                <w:b/>
                <w:bCs/>
                <w:i w:val="false"/>
                <w:iCs w:val="false"/>
                <w:color w:val="1E3A5F"/>
                <w:sz w:val="18"/>
                <w:szCs w:val="18"/>
              </w:rPr>
              <w:t xml:space="preserve">This is the most powerful TypeScript pattern. It makes impossible states unrepresentable.</w:t>
            </w:r>
          </w:p>
          <w:p>
            <w:r>
              <w:rPr>
                <w:rFonts w:ascii="Calibri" w:cs="Calibri" w:eastAsia="Calibri" w:hAnsi="Calibri"/>
                <w:b w:val="false"/>
                <w:bCs w:val="false"/>
                <w:i w:val="false"/>
                <w:iCs w:val="false"/>
                <w:color w:val="374151"/>
                <w:sz w:val="19"/>
                <w:szCs w:val="19"/>
              </w:rPr>
              <w:t xml:space="preserve">A discriminated union is a union of object types where each member has a literal type property (the 'discriminant') that uniquely identifies it. TypeScript uses this tag to narrow the union.</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PROBLEM: Without discriminated union — impossible states possible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interface BadState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isLoading: boolean;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data:      User[] | null;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error:     string | null;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This allows impossible combinations: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isLoading: true,  data: [...], error: 'failed' }  ← nonsense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isLoading: false, data: null,  error: null }      ← what state is this?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SOLUTION: Discriminated union — each state is explicit and exclusive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LoadingState = { status: 'loading'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SuccessState = { status: 'success'; data: User[]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ErrorState   = { status: 'error';   error: string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FetchState = LoadingState | SuccessState | ErrorState;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Now the discriminant 'status' tells TypeScript exactly which branch</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renderState(state: FetchState)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switch (state.status)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case 'loading':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&lt;Spinner /&gt;;  // state: LoadingState — no data, no error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case 'success':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&lt;List items={state.data} /&gt;;  // ✅ state.data is User[]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case 'error':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&lt;Error msg={state.error} /&gt;;  // ✅ state.error is string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REAL WMS EXAMPLE — order state machine: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OrderPending   = { status: 'pending';   orderId: string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OrderPicking   = { status: 'picking';   orderId: string; assignedTo: string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OrderShipped   = { status: 'shipped';   orderId: string; trackingId: string; shippedAt: Date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OrderDelivered = { status: 'delivered'; orderId: string; deliveredAt: Date; signature: string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OrderCancelled = { status: 'cancelled'; orderId: string; reason: string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Order = OrderPending | OrderPicking | OrderShipped | OrderDelivered | OrderCancelled;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getTrackingInfo(order: Order): string | null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switch (order.status)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case 'shipped':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case 'delivered':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order.trackingId;  // ✅ only exists on shipped/delivered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default: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null;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TypeScript makes it IMPOSSIBLE to access trackingId on a pending order</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2563EB"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2563EB"/>
                <w:sz w:val="26"/>
                <w:szCs w:val="26"/>
              </w:rPr>
              <w:t xml:space="preserve">🚫  10. never Type — Exhaustive Checking</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'never' is the BOTTOM type — a value that can NEVER exist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Functions that never return: throw or infinite loop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fail(msg: string): never { throw new Error(msg);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infiniteLoop(): never { while(true)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EXHAUSTIVENESS CHECKING — most powerful use of never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When you've handled ALL cases of a union, the remaining type is never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Shape = Circle | Rectangle | Triangle;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area(shape: Shape): number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switch (shape.kind)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case 'circle':    return Math.PI * shape.radius ** 2;</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case 'rectangle': return shape.width * shape.height;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case 'triangle':  return 0.5 * shape.base * shape.height;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default: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If you add a new Shape but forget to handle it here,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TypeScript will ERROR on this line: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exhaustiveCheck: never = shape;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throw new Error(`Unhandled shape: ${exhaustiveCheck}`);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Now add 'Hexagon' to Shape: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Shape2 = Circle | Rectangle | Triangle | Hexagon;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Same function → TypeScript now errors: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Type 'Hexagon' is not assignable to type 'never'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You MUST handle Hexagon — TypeScript forces you to</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This is called exhaustive checking — compile-time safety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for switch statements over unions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never in conditional types (covered in Chapter 2):</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NonNullable&lt;T&gt; = T extends null | undefined ? never : 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T is null or undefined → result is never (disappears from unions)</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2563EB"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2563EB"/>
                <w:sz w:val="26"/>
                <w:szCs w:val="26"/>
              </w:rPr>
              <w:t xml:space="preserve">❓  11. unknown vs any vs never — When to Use Each</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1400"/>
        <w:gridCol w:w="2000"/>
        <w:gridCol w:w="2200"/>
        <w:gridCol w:w="3760"/>
      </w:tblGrid>
      <w:tr>
        <w:tc>
          <w:tcPr>
            <w:tcW w:type="dxa" w:w="14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Type</w:t>
            </w:r>
          </w:p>
        </w:tc>
        <w:tc>
          <w:tcPr>
            <w:tcW w:type="dxa" w:w="20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Can assign anything to it?</w:t>
            </w:r>
          </w:p>
        </w:tc>
        <w:tc>
          <w:tcPr>
            <w:tcW w:type="dxa" w:w="22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Can use without checking?</w:t>
            </w:r>
          </w:p>
        </w:tc>
        <w:tc>
          <w:tcPr>
            <w:tcW w:type="dxa" w:w="376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Use when</w:t>
            </w:r>
          </w:p>
        </w:tc>
      </w:tr>
      <w:tr>
        <w:tc>
          <w:tcPr>
            <w:tcW w:type="dxa" w:w="1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any</w:t>
            </w:r>
          </w:p>
        </w:tc>
        <w:tc>
          <w:tcPr>
            <w:tcW w:type="dxa" w:w="2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 Yes</w:t>
            </w:r>
          </w:p>
        </w:tc>
        <w:tc>
          <w:tcPr>
            <w:tcW w:type="dxa" w:w="2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 Yes — no safety</w:t>
            </w:r>
          </w:p>
        </w:tc>
        <w:tc>
          <w:tcPr>
            <w:tcW w:type="dxa" w:w="37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Migrating JS→TS gradually, third-party code with no types. Avoid otherwise.</w:t>
            </w:r>
          </w:p>
        </w:tc>
      </w:tr>
      <w:tr>
        <w:tc>
          <w:tcPr>
            <w:tcW w:type="dxa" w:w="14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unknown</w:t>
            </w:r>
          </w:p>
        </w:tc>
        <w:tc>
          <w:tcPr>
            <w:tcW w:type="dxa" w:w="20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 Yes</w:t>
            </w:r>
          </w:p>
        </w:tc>
        <w:tc>
          <w:tcPr>
            <w:tcW w:type="dxa" w:w="2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 No — must narrow first</w:t>
            </w:r>
          </w:p>
        </w:tc>
        <w:tc>
          <w:tcPr>
            <w:tcW w:type="dxa" w:w="37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You don't know the type yet but want to force callers to check. Ideal for API responses, JSON.parse, error handlers.</w:t>
            </w:r>
          </w:p>
        </w:tc>
      </w:tr>
      <w:tr>
        <w:tc>
          <w:tcPr>
            <w:tcW w:type="dxa" w:w="1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never</w:t>
            </w:r>
          </w:p>
        </w:tc>
        <w:tc>
          <w:tcPr>
            <w:tcW w:type="dxa" w:w="2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 No (nothing assigns to never)</w:t>
            </w:r>
          </w:p>
        </w:tc>
        <w:tc>
          <w:tcPr>
            <w:tcW w:type="dxa" w:w="2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N/A — can't have a value</w:t>
            </w:r>
          </w:p>
        </w:tc>
        <w:tc>
          <w:tcPr>
            <w:tcW w:type="dxa" w:w="37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Return type of functions that throw/loop, exhaustive switch defaults, impossible type positions.</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unknown — the type-safe any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parseJson(raw: string): unknown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JSON.parse(raw);  // JSON.parse returns any — we widen to unknown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result = parseJson('{"name":"Rohit"}');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result.name;  // ❌ error — must check type first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if (typeof result === 'object' &amp;&amp; result !== null &amp;&amp; 'name' in result)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(result as { name: string }).name;  // ✅ after validation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ERROR HANDLING — use unknown for catch clauses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try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await fetchData();</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catch (err: unknown) {  // TypeScript 4.0+ — catch variables are unknown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(err instanceof Error)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console.error(err.message);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else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console.error('Unknown error:', err);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any vs unknown in practice: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processAny(val: any)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val.anything.you.want;  // ✅ no error — TypeScript trusts you completely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BUT: this is a runtime bomb — if val is null → crash</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processUnknown(val: unknown)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val.anything;           // ❌ error — TypeScript forces you to check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(val &amp;&amp; typeof val === 'object')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now you can safely access properties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2563EB"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2563EB"/>
                <w:sz w:val="26"/>
                <w:szCs w:val="26"/>
              </w:rPr>
              <w:t xml:space="preserve">⚡  12. Type Assertions — and When NOT to Use Them</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Type assertion: 'I know better than TypeScript, trust me'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'as Type' syntax (preferred) or &lt;Type&gt; syntax (conflicts with JSX)</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input = document.getElementById('search') as HTMLInputElement;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input.value;  // ✅ — TypeScript now knows it's HTMLInputElement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Without assertion: getElementById returns HTMLElement | null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HTMLElement doesn't have .value — HTMLInputElement does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DOUBLE ASSERTION — force incompatible types (use VERY rarely)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myStr = (someValue as unknown) as string;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When TypeScript won't allow direct assertion because types don't overlap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This is almost always a sign of a design problem</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NON-NULL ASSERTION OPERATOR: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el = document.getElementById('app')!;  // tells TS: 'not null'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el.innerHTML = '&lt;p&gt;Hello&lt;/p&gt;';  // no null check needed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WHEN TYPE ASSERTIONS ARE VALID: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DOM element narrowing (you know the specific element type)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After runtime validation (you've already checked the shape)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Library interop (third-party types are wrong)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WHEN TYPE ASSERTIONS ARE DANGEROUS: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Bypassing null checks without knowing for sure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user = getUser() as User;  // what if getUser returns null?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Asserting to wrong type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num = 'hello' as unknown as number;  // 'hello' is not a number!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num.toFixed(2);  // compiles but CRASHES at runtime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BETTER ALTERNATIVES: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Instead of assertions, use type guards and narrowing: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user2 = getUser();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if (!user2) throw new Error('User not found');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user2.name;  // ✅ TypeScript knows user2 is User</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2563EB"/>
          <w:sz w:val="22"/>
          <w:szCs w:val="22"/>
        </w:rPr>
        <w:t xml:space="preserve">12.1  </w:t>
      </w:r>
      <w:r>
        <w:rPr>
          <w:rFonts w:ascii="Calibri" w:cs="Calibri" w:eastAsia="Calibri" w:hAnsi="Calibri"/>
          <w:b/>
          <w:bCs/>
          <w:i w:val="false"/>
          <w:iCs w:val="false"/>
          <w:color w:val="111827"/>
          <w:sz w:val="22"/>
          <w:szCs w:val="22"/>
        </w:rPr>
        <w:t xml:space="preserve">Literal types and const assertion</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LITERAL TYPES — specific values as types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Direction = 'north' | 'south' | 'east' | 'west';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let dir: Direction = 'north';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dir = 'up';  // ❌ error — 'up' is not a Direction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WITHOUT literal type — too wide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status = 'loading';          // inferred: string (can change)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WITH literal type — precise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status2 = 'loading' as const; // inferred: 'loading' (literal)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status3: 'loading' = 'loading'; // explicit literal type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ASSERTION — 'as const' on objects/arrays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Freezes the inferred type to be as narrow as possible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config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host:    'localhost',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port:    3000,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debug:   true,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as const;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type: { readonly host: 'localhost'; readonly port: 3000; readonly debug: true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All properties are readonly, all string/number values are literal types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config.port = 4000;  // ❌ error — readonly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PRACTICAL USE: Configuration objects, route definitions, event names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ROUTES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home: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inventory: '/inventory',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admin:     '/admin',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as const;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type Route = typeof ROUTES[keyof typeof ROUTES];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type Route = '/' | '/inventory' | '/admin'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Automatically stays in sync with ROUTES — add a route, type updates</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2563EB"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2563EB"/>
                <w:sz w:val="26"/>
                <w:szCs w:val="26"/>
              </w:rPr>
              <w:t xml:space="preserve">⚠️  13. Common TypeScript Mistakes — With Fixes</w:t>
            </w:r>
          </w:p>
        </w:tc>
      </w:tr>
    </w:tbl>
    <w:p>
      <w:pPr>
        <w:spacing w:before="4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FED7AA" w:sz="4"/>
              <w:left w:val="single" w:color="FED7AA" w:sz="4"/>
              <w:bottom w:val="single" w:color="FED7AA" w:sz="4"/>
              <w:right w:val="single" w:color="FED7AA" w:sz="4"/>
            </w:tcBorders>
            <w:shd w:fill="FFF7ED" w:val="clear"/>
            <w:tcMar>
              <w:top w:type="dxa" w:w="120"/>
              <w:left w:type="dxa" w:w="200"/>
              <w:bottom w:type="dxa" w:w="100"/>
              <w:right w:type="dxa" w:w="200"/>
            </w:tcMar>
          </w:tcPr>
          <w:p>
            <w:r>
              <w:rPr>
                <w:rFonts w:ascii="Calibri" w:cs="Calibri" w:eastAsia="Calibri" w:hAnsi="Calibri"/>
                <w:b/>
                <w:bCs/>
                <w:i w:val="false"/>
                <w:iCs w:val="false"/>
                <w:color w:val="7C2D12"/>
                <w:sz w:val="19"/>
                <w:szCs w:val="19"/>
              </w:rPr>
              <w:t xml:space="preserve">⚠️  COMMON MISTAKE: Using 'any' instead of 'unknown' for untyped data</w:t>
            </w:r>
          </w:p>
        </w:tc>
      </w:tr>
    </w:tbl>
    <w:p>
      <w:pPr>
        <w:spacing w:before="40" w:after="2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DC2626"/>
          <w:sz w:val="18"/>
          <w:szCs w:val="18"/>
        </w:rPr>
        <w:t xml:space="preserve">❌  WRONG:</w:t>
      </w:r>
    </w:p>
    <w:p>
      <w:pPr>
        <w:spacing w:before="20" w:after="1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any bypasses ALL type safety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async function fetchUser(id: string): Promise&lt;any&gt;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res = await fetch(`/api/users/${id}`);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res.json();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user = await fetchUser('123');</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user.nme.toUpperCase();  // ✅ TypeScript: no error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Runtime crash: cannot read .toUpperCase of undefined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Typo 'nme' instead of 'name' — TypeScript couldn't catch it</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40" w:after="2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14532D"/>
          <w:sz w:val="18"/>
          <w:szCs w:val="18"/>
        </w:rPr>
        <w:t xml:space="preserve">✅  RIGHT:</w:t>
      </w:r>
    </w:p>
    <w:p>
      <w:pPr>
        <w:spacing w:before="20" w:after="1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interface User { name: string; email: string; role: string;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isUser(data: unknown): data is User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typeof data === 'object' &amp;&amp; data !== null &amp;&amp;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'name' in data &amp;&amp; 'email' in data &amp;&amp; 'role' in data;</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async function fetchUser(id: string): Promise&lt;User&gt;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res  = await fetch(`/api/users/${id}`);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data = await res.json();  // any from JSON.parse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(!isUser(data)) throw new Error('Invalid user shape from API');</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data;  // TypeScript: data is User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user = await fetchUser('123');</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user.nme.toUpperCase();  // ❌ TypeScript error: 'nme' doesn't exist on User</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40" w:after="2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111827"/>
          <w:sz w:val="18"/>
          <w:szCs w:val="18"/>
        </w:rPr>
        <w:t xml:space="preserve">Why: </w:t>
      </w:r>
      <w:r>
        <w:rPr>
          <w:rFonts w:ascii="Calibri" w:cs="Calibri" w:eastAsia="Calibri" w:hAnsi="Calibri"/>
          <w:b w:val="false"/>
          <w:bCs w:val="false"/>
          <w:i w:val="false"/>
          <w:iCs w:val="false"/>
          <w:color w:val="374151"/>
          <w:sz w:val="18"/>
          <w:szCs w:val="18"/>
        </w:rPr>
        <w:t xml:space="preserve">any is TypeScript's escape hatch — it removes all benefits. unknown forces you to validate before use. Use unknown for all data from external sources (APIs, JSON.parse, localStorage). Write type guards to validate and narrow.</w:t>
      </w:r>
    </w:p>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FED7AA" w:sz="4"/>
              <w:left w:val="single" w:color="FED7AA" w:sz="4"/>
              <w:bottom w:val="single" w:color="FED7AA" w:sz="4"/>
              <w:right w:val="single" w:color="FED7AA" w:sz="4"/>
            </w:tcBorders>
            <w:shd w:fill="FFF7ED" w:val="clear"/>
            <w:tcMar>
              <w:top w:type="dxa" w:w="120"/>
              <w:left w:type="dxa" w:w="200"/>
              <w:bottom w:type="dxa" w:w="100"/>
              <w:right w:type="dxa" w:w="200"/>
            </w:tcMar>
          </w:tcPr>
          <w:p>
            <w:r>
              <w:rPr>
                <w:rFonts w:ascii="Calibri" w:cs="Calibri" w:eastAsia="Calibri" w:hAnsi="Calibri"/>
                <w:b/>
                <w:bCs/>
                <w:i w:val="false"/>
                <w:iCs w:val="false"/>
                <w:color w:val="7C2D12"/>
                <w:sz w:val="19"/>
                <w:szCs w:val="19"/>
              </w:rPr>
              <w:t xml:space="preserve">⚠️  COMMON MISTAKE: Forgetting strictNullChecks leads to null pointer crashes</w:t>
            </w:r>
          </w:p>
        </w:tc>
      </w:tr>
    </w:tbl>
    <w:p>
      <w:pPr>
        <w:spacing w:before="40" w:after="2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DC2626"/>
          <w:sz w:val="18"/>
          <w:szCs w:val="18"/>
        </w:rPr>
        <w:t xml:space="preserve">❌  WRONG:</w:t>
      </w:r>
    </w:p>
    <w:p>
      <w:pPr>
        <w:spacing w:before="20" w:after="1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tsconfig.json — WRONG: strict: false (or not set)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Without strictNullChecks: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getUsername(user: User | null): string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user.name;  // TypeScript: no error!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Runtime: TypeError: Cannot read property 'name' of null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40" w:after="2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14532D"/>
          <w:sz w:val="18"/>
          <w:szCs w:val="18"/>
        </w:rPr>
        <w:t xml:space="preserve">✅  RIGHT:</w:t>
      </w:r>
    </w:p>
    <w:p>
      <w:pPr>
        <w:spacing w:before="20" w:after="1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tsconfig.json: { "strict": true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With strictNullChecks (included in strict):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getUsername(user: User | null): string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user.name;  // ❌ TypeScript error: user might be null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Forces you to handle null BEFORE shipping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Handle it properly: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getUsername(user: User | null): string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(!user) return 'Guest';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user.name;  // TypeScript: user is User here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40" w:after="2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111827"/>
          <w:sz w:val="18"/>
          <w:szCs w:val="18"/>
        </w:rPr>
        <w:t xml:space="preserve">Why: </w:t>
      </w:r>
      <w:r>
        <w:rPr>
          <w:rFonts w:ascii="Calibri" w:cs="Calibri" w:eastAsia="Calibri" w:hAnsi="Calibri"/>
          <w:b w:val="false"/>
          <w:bCs w:val="false"/>
          <w:i w:val="false"/>
          <w:iCs w:val="false"/>
          <w:color w:val="374151"/>
          <w:sz w:val="18"/>
          <w:szCs w:val="18"/>
        </w:rPr>
        <w:t xml:space="preserve">Always use strict: true in tsconfig.json. strictNullChecks makes null and undefined their own types — they're not assignable to other types without explicit handling. This eliminates the entire class of null pointer exceptions at compile time.</w:t>
      </w:r>
    </w:p>
    <w:p>
      <w:pPr>
        <w:spacing w:before="60" w:after="40"/>
      </w:pPr>
      <w:r>
        <w:rPr>
          <w:rFonts w:ascii="Calibri" w:cs="Calibri" w:eastAsia="Calibri" w:hAnsi="Calibri"/>
          <w:b w:val="false"/>
          <w:bCs w:val="false"/>
          <w:i w:val="false"/>
          <w:iCs w:val="false"/>
          <w:color w:val="111827"/>
          <w:sz w:val="20"/>
          <w:szCs w:val="20"/>
        </w:rPr>
        <w:t xml:space="preserve"/>
      </w:r>
    </w:p>
    <w:p>
      <w:pPr>
        <w:spacing w:before="4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2563EB"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2563EB"/>
                <w:sz w:val="26"/>
                <w:szCs w:val="26"/>
              </w:rPr>
              <w:t xml:space="preserve">🎯  14. All Interview Questions — Chapter 1</w:t>
            </w:r>
          </w:p>
        </w:tc>
      </w:tr>
    </w:tbl>
    <w:p>
      <w:pPr>
        <w:spacing w:before="4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EFF6FF" w:val="clear"/>
            <w:tcMar>
              <w:top w:type="dxa" w:w="120"/>
              <w:left w:type="dxa" w:w="200"/>
              <w:bottom w:type="dxa" w:w="80"/>
              <w:right w:type="dxa" w:w="200"/>
            </w:tcMar>
          </w:tcPr>
          <w:p>
            <w:r>
              <w:rPr>
                <w:rFonts w:ascii="Calibri" w:cs="Calibri" w:eastAsia="Calibri" w:hAnsi="Calibri"/>
                <w:b/>
                <w:bCs/>
                <w:i w:val="false"/>
                <w:iCs w:val="false"/>
                <w:color w:val="2563EB"/>
                <w:sz w:val="19"/>
                <w:szCs w:val="19"/>
              </w:rPr>
              <w:t xml:space="preserve">🎯 Interview Q: </w:t>
            </w:r>
            <w:r>
              <w:rPr>
                <w:rFonts w:ascii="Calibri" w:cs="Calibri" w:eastAsia="Calibri" w:hAnsi="Calibri"/>
                <w:b/>
                <w:bCs/>
                <w:i w:val="false"/>
                <w:iCs w:val="false"/>
                <w:color w:val="1E3A5F"/>
                <w:sz w:val="19"/>
                <w:szCs w:val="19"/>
              </w:rPr>
              <w:t xml:space="preserve">What is TypeScript and how does it work? What happens at runtime?</w:t>
            </w:r>
          </w:p>
        </w:tc>
      </w:tr>
      <w:tr>
        <w:tc>
          <w:tcPr>
            <w:tcW w:type="dxa" w:w="9360"/>
            <w:tcBorders>
              <w:top w:val="single" w:color="2563EB" w:sz="4"/>
              <w:left w:val="single" w:color="2563EB" w:sz="4"/>
              <w:bottom w:val="single" w:color="2563EB" w:sz="4"/>
              <w:right w:val="single" w:color="2563EB"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TypeScript is a static type checker that compiles to JavaScript. It sits on top of JavaScript, reads your code before it runs, finds type errors, then erases all type annotations and outputs plain JavaScript. TypeScript has zero runtime presence — the browser never sees a single type annotation. The compilation process: TypeScript source → Parser builds AST → Type Checker finds errors and resolves types → Emitter outputs JavaScript. The key insight is that TypeScript provides compile-time safety at zero runtime cost. It cannot prevent runtime errors from external data (API responses, user input) — for those, you need runtime validation with type guards.</w:t>
            </w:r>
          </w:p>
        </w:tc>
      </w:tr>
    </w:tbl>
    <w:p>
      <w:pPr>
        <w:spacing w:before="60" w:after="2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EFF6FF" w:val="clear"/>
            <w:tcMar>
              <w:top w:type="dxa" w:w="120"/>
              <w:left w:type="dxa" w:w="200"/>
              <w:bottom w:type="dxa" w:w="80"/>
              <w:right w:type="dxa" w:w="200"/>
            </w:tcMar>
          </w:tcPr>
          <w:p>
            <w:r>
              <w:rPr>
                <w:rFonts w:ascii="Calibri" w:cs="Calibri" w:eastAsia="Calibri" w:hAnsi="Calibri"/>
                <w:b/>
                <w:bCs/>
                <w:i w:val="false"/>
                <w:iCs w:val="false"/>
                <w:color w:val="2563EB"/>
                <w:sz w:val="19"/>
                <w:szCs w:val="19"/>
              </w:rPr>
              <w:t xml:space="preserve">🎯 Interview Q: </w:t>
            </w:r>
            <w:r>
              <w:rPr>
                <w:rFonts w:ascii="Calibri" w:cs="Calibri" w:eastAsia="Calibri" w:hAnsi="Calibri"/>
                <w:b/>
                <w:bCs/>
                <w:i w:val="false"/>
                <w:iCs w:val="false"/>
                <w:color w:val="1E3A5F"/>
                <w:sz w:val="19"/>
                <w:szCs w:val="19"/>
              </w:rPr>
              <w:t xml:space="preserve">What is structural typing and how is it different from nominal typing?</w:t>
            </w:r>
          </w:p>
        </w:tc>
      </w:tr>
      <w:tr>
        <w:tc>
          <w:tcPr>
            <w:tcW w:type="dxa" w:w="9360"/>
            <w:tcBorders>
              <w:top w:val="single" w:color="2563EB" w:sz="4"/>
              <w:left w:val="single" w:color="2563EB" w:sz="4"/>
              <w:bottom w:val="single" w:color="2563EB" w:sz="4"/>
              <w:right w:val="single" w:color="2563EB"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TypeScript uses structural typing: compatibility is based on the shape of types, not their names or declaration hierarchy. If type A has all the properties required by type B, then A is assignable to B — even if A never explicitly declares it extends B. This is different from nominal typing in Java or C# where you must explicitly declare class Dog extends Animal. In TypeScript, any object with the right properties satisfies an interface. Practical implication: a plain object literal is assignable to an interface if it has all required properties — you don't need to use 'implements'. The one exception is excess property checking on fresh object literals, which catches typos.</w:t>
            </w:r>
          </w:p>
        </w:tc>
      </w:tr>
    </w:tbl>
    <w:p>
      <w:pPr>
        <w:spacing w:before="60" w:after="2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EFF6FF" w:val="clear"/>
            <w:tcMar>
              <w:top w:type="dxa" w:w="120"/>
              <w:left w:type="dxa" w:w="200"/>
              <w:bottom w:type="dxa" w:w="80"/>
              <w:right w:type="dxa" w:w="200"/>
            </w:tcMar>
          </w:tcPr>
          <w:p>
            <w:r>
              <w:rPr>
                <w:rFonts w:ascii="Calibri" w:cs="Calibri" w:eastAsia="Calibri" w:hAnsi="Calibri"/>
                <w:b/>
                <w:bCs/>
                <w:i w:val="false"/>
                <w:iCs w:val="false"/>
                <w:color w:val="2563EB"/>
                <w:sz w:val="19"/>
                <w:szCs w:val="19"/>
              </w:rPr>
              <w:t xml:space="preserve">🎯 Interview Q: </w:t>
            </w:r>
            <w:r>
              <w:rPr>
                <w:rFonts w:ascii="Calibri" w:cs="Calibri" w:eastAsia="Calibri" w:hAnsi="Calibri"/>
                <w:b/>
                <w:bCs/>
                <w:i w:val="false"/>
                <w:iCs w:val="false"/>
                <w:color w:val="1E3A5F"/>
                <w:sz w:val="19"/>
                <w:szCs w:val="19"/>
              </w:rPr>
              <w:t xml:space="preserve">What is the difference between unknown, any, and never?</w:t>
            </w:r>
          </w:p>
        </w:tc>
      </w:tr>
      <w:tr>
        <w:tc>
          <w:tcPr>
            <w:tcW w:type="dxa" w:w="9360"/>
            <w:tcBorders>
              <w:top w:val="single" w:color="2563EB" w:sz="4"/>
              <w:left w:val="single" w:color="2563EB" w:sz="4"/>
              <w:bottom w:val="single" w:color="2563EB" w:sz="4"/>
              <w:right w:val="single" w:color="2563EB"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any opts out of type checking entirely — you can assign anything to it and access any property without checking. It's TypeScript's escape hatch for gradual migration, not for production code. unknown is the type-safe alternative to any — you can assign anything to it, but you must narrow the type before using it. It's ideal for API responses, JSON.parse output, and error handlers. never is the bottom type — it represents a value that can never exist. It's the return type of functions that throw or loop forever, and it's used for exhaustive checking in switch statements: when you've handled all union cases, the remaining type is never.</w:t>
            </w:r>
          </w:p>
        </w:tc>
      </w:tr>
    </w:tbl>
    <w:p>
      <w:pPr>
        <w:spacing w:before="60" w:after="2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EFF6FF" w:val="clear"/>
            <w:tcMar>
              <w:top w:type="dxa" w:w="120"/>
              <w:left w:type="dxa" w:w="200"/>
              <w:bottom w:type="dxa" w:w="80"/>
              <w:right w:type="dxa" w:w="200"/>
            </w:tcMar>
          </w:tcPr>
          <w:p>
            <w:r>
              <w:rPr>
                <w:rFonts w:ascii="Calibri" w:cs="Calibri" w:eastAsia="Calibri" w:hAnsi="Calibri"/>
                <w:b/>
                <w:bCs/>
                <w:i w:val="false"/>
                <w:iCs w:val="false"/>
                <w:color w:val="2563EB"/>
                <w:sz w:val="19"/>
                <w:szCs w:val="19"/>
              </w:rPr>
              <w:t xml:space="preserve">🎯 Interview Q: </w:t>
            </w:r>
            <w:r>
              <w:rPr>
                <w:rFonts w:ascii="Calibri" w:cs="Calibri" w:eastAsia="Calibri" w:hAnsi="Calibri"/>
                <w:b/>
                <w:bCs/>
                <w:i w:val="false"/>
                <w:iCs w:val="false"/>
                <w:color w:val="1E3A5F"/>
                <w:sz w:val="19"/>
                <w:szCs w:val="19"/>
              </w:rPr>
              <w:t xml:space="preserve">What is a discriminated union and why is it useful?</w:t>
            </w:r>
          </w:p>
        </w:tc>
      </w:tr>
      <w:tr>
        <w:tc>
          <w:tcPr>
            <w:tcW w:type="dxa" w:w="9360"/>
            <w:tcBorders>
              <w:top w:val="single" w:color="2563EB" w:sz="4"/>
              <w:left w:val="single" w:color="2563EB" w:sz="4"/>
              <w:bottom w:val="single" w:color="2563EB" w:sz="4"/>
              <w:right w:val="single" w:color="2563EB"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A discriminated union is a union of object types where each member has a literal type property (the discriminant) that uniquely identifies it. For example, an Order type with status: 'pending' | 'shipped' | 'delivered', where each status is its own type with different properties. TypeScript uses the discriminant property in switch/if statements to narrow the union to the specific member — giving you access to properties that only exist on that member. The benefit: it makes impossible states unrepresentable. You can't accidentally access trackingId on a pending order because TypeScript knows it only exists on shipped/delivered orders. It also enables exhaustive checking — if you add a new order status but forget to handle it in a switch, TypeScript errors at compile time.</w:t>
            </w:r>
          </w:p>
        </w:tc>
      </w:tr>
    </w:tbl>
    <w:p>
      <w:pPr>
        <w:spacing w:before="60" w:after="2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EFF6FF" w:val="clear"/>
            <w:tcMar>
              <w:top w:type="dxa" w:w="120"/>
              <w:left w:type="dxa" w:w="200"/>
              <w:bottom w:type="dxa" w:w="80"/>
              <w:right w:type="dxa" w:w="200"/>
            </w:tcMar>
          </w:tcPr>
          <w:p>
            <w:r>
              <w:rPr>
                <w:rFonts w:ascii="Calibri" w:cs="Calibri" w:eastAsia="Calibri" w:hAnsi="Calibri"/>
                <w:b/>
                <w:bCs/>
                <w:i w:val="false"/>
                <w:iCs w:val="false"/>
                <w:color w:val="2563EB"/>
                <w:sz w:val="19"/>
                <w:szCs w:val="19"/>
              </w:rPr>
              <w:t xml:space="preserve">🎯 Interview Q: </w:t>
            </w:r>
            <w:r>
              <w:rPr>
                <w:rFonts w:ascii="Calibri" w:cs="Calibri" w:eastAsia="Calibri" w:hAnsi="Calibri"/>
                <w:b/>
                <w:bCs/>
                <w:i w:val="false"/>
                <w:iCs w:val="false"/>
                <w:color w:val="1E3A5F"/>
                <w:sz w:val="19"/>
                <w:szCs w:val="19"/>
              </w:rPr>
              <w:t xml:space="preserve">When should you use type assertions (as Type) and when are they dangerous?</w:t>
            </w:r>
          </w:p>
        </w:tc>
      </w:tr>
      <w:tr>
        <w:tc>
          <w:tcPr>
            <w:tcW w:type="dxa" w:w="9360"/>
            <w:tcBorders>
              <w:top w:val="single" w:color="2563EB" w:sz="4"/>
              <w:left w:val="single" w:color="2563EB" w:sz="4"/>
              <w:bottom w:val="single" w:color="2563EB" w:sz="4"/>
              <w:right w:val="single" w:color="2563EB"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Type assertions tell TypeScript 'trust me, I know the type better than you'. They're valid in specific cases: narrowing DOM element types (getElementById returns HTMLElement but you know it's specifically HTMLInputElement), after runtime validation where you've already verified the shape but TypeScript can't see that, and library interop where third-party types are incorrect. They're dangerous when: bypassing null checks without actually verifying (null as User crashes at runtime), asserting to incompatible types via double assertion (bypasses TypeScript's overlap check entirely), and as a shortcut to avoid writing proper type guards. The rule: if you're using 'as' to silence a TypeScript error without actually resolving the underlying type issue, you're accumulating runtime risk. Use type guards and narrowing instead.</w:t>
            </w:r>
          </w:p>
        </w:tc>
      </w:tr>
    </w:tbl>
    <w:p>
      <w:pPr>
        <w:spacing w:before="60" w:after="20"/>
      </w:pPr>
      <w:r>
        <w:rPr>
          <w:rFonts w:ascii="Calibri" w:cs="Calibri" w:eastAsia="Calibri" w:hAnsi="Calibri"/>
          <w:b w:val="false"/>
          <w:bCs w:val="false"/>
          <w:i w:val="false"/>
          <w:iCs w:val="false"/>
          <w:color w:val="111827"/>
          <w:sz w:val="20"/>
          <w:szCs w:val="20"/>
        </w:rPr>
        <w:t xml:space="preserve"/>
      </w:r>
    </w:p>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BFDBFE" w:sz="4"/>
              <w:left w:val="single" w:color="BFDBFE" w:sz="4"/>
              <w:bottom w:val="single" w:color="BFDBFE" w:sz="4"/>
              <w:right w:val="single" w:color="BFDBFE" w:sz="4"/>
            </w:tcBorders>
            <w:shd w:fill="EFF6FF" w:val="clear"/>
            <w:tcMar>
              <w:top w:type="dxa" w:w="240"/>
              <w:left w:type="dxa" w:w="280"/>
              <w:bottom w:type="dxa" w:w="240"/>
              <w:right w:type="dxa" w:w="280"/>
            </w:tcMar>
          </w:tcPr>
          <w:p>
            <w:pPr>
              <w:spacing w:before="0" w:after="100"/>
              <w:jc w:val="center"/>
            </w:pPr>
            <w:r>
              <w:rPr>
                <w:rFonts w:ascii="Calibri" w:cs="Calibri" w:eastAsia="Calibri" w:hAnsi="Calibri"/>
                <w:b/>
                <w:bCs/>
                <w:i w:val="false"/>
                <w:iCs w:val="false"/>
                <w:color w:val="1E3A5F"/>
                <w:sz w:val="24"/>
                <w:szCs w:val="24"/>
              </w:rPr>
              <w:t xml:space="preserve">✅  CHAPTER 1 COMPLETE — What You Now Know</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TypeScript compilation pipeline — type erased at build, zero runtime</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Structural typing — shape compatibility, excess property checking</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Type inference — when to annotate, when to let TypeScript infer</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Core types — primitives, arrays, tuples, const enums, literal types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Union types ( | ) — any of these, control flow narrowing</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Intersection types ( &amp; ) — all of these combined</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Narrowing — typeof, instanceof, in, equality, truthiness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Custom type guards — type predicates, assertion functions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Discriminated unions — eliminate impossible states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never type — exhaustive checking in switch statements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unknown vs any vs never — the complete comparison</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Type assertions — valid uses and dangerous misuses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Const assertions — as const for frozen literal types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2 critical mistakes with fixes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5 interview questions with complete model answers</w:t>
            </w:r>
          </w:p>
          <w:p>
            <w:pPr>
              <w:spacing w:before="60" w:after="40"/>
            </w:pPr>
            <w:r>
              <w:rPr>
                <w:rFonts w:ascii="Calibri" w:cs="Calibri" w:eastAsia="Calibri" w:hAnsi="Calibri"/>
                <w:b w:val="false"/>
                <w:bCs w:val="false"/>
                <w:i w:val="false"/>
                <w:iCs w:val="false"/>
                <w:color w:val="111827"/>
                <w:sz w:val="20"/>
                <w:szCs w:val="20"/>
              </w:rPr>
              <w:t xml:space="preserve"/>
            </w:r>
          </w:p>
          <w:p>
            <w:pPr>
              <w:spacing w:before="0" w:after="40"/>
              <w:jc w:val="center"/>
            </w:pPr>
            <w:r>
              <w:rPr>
                <w:rFonts w:ascii="Calibri" w:cs="Calibri" w:eastAsia="Calibri" w:hAnsi="Calibri"/>
                <w:b/>
                <w:bCs/>
                <w:i w:val="false"/>
                <w:iCs w:val="false"/>
                <w:color w:val="1E3A5F"/>
                <w:sz w:val="20"/>
                <w:szCs w:val="20"/>
              </w:rPr>
              <w:t xml:space="preserve">📌  Coming in Chapter 2:</w:t>
            </w:r>
          </w:p>
          <w:p>
            <w:pPr>
              <w:jc w:val="center"/>
            </w:pPr>
            <w:r>
              <w:rPr>
                <w:rFonts w:ascii="Calibri" w:cs="Calibri" w:eastAsia="Calibri" w:hAnsi="Calibri"/>
                <w:b w:val="false"/>
                <w:bCs w:val="false"/>
                <w:i/>
                <w:iCs/>
                <w:color w:val="374151"/>
                <w:sz w:val="19"/>
                <w:szCs w:val="19"/>
              </w:rPr>
              <w:t xml:space="preserve">Generics deep dive, Utility Types (Partial/Pick/Omit/Record/ReturnType), Advanced Types (Conditional, Mapped, Template Literal, Infer keyword)</w:t>
            </w:r>
          </w:p>
        </w:tc>
      </w:tr>
    </w:tbl>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abstractNum w:abstractNumId="3" w15:restartNumberingAfterBreak="0">
    <w:multiLevelType w:val="hybridMultilevel"/>
    <w:lvl w:ilvl="0" w15:tentative="1">
      <w:start w:val="1"/>
      <w:numFmt w:val="bullet"/>
      <w:lvlText w:val="◦"/>
      <w:lvlJc w:val="left"/>
      <w:pPr>
        <w:ind w:left="7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2026-02-11T06:22:46.650Z</dcterms:created>
  <dcterms:modified xsi:type="dcterms:W3CDTF">2026-02-11T06:22:46.651Z</dcterms:modified>
</cp:coreProperties>
</file>

<file path=docProps/custom.xml><?xml version="1.0" encoding="utf-8"?>
<Properties xmlns="http://schemas.openxmlformats.org/officeDocument/2006/custom-properties" xmlns:vt="http://schemas.openxmlformats.org/officeDocument/2006/docPropsVTypes"/>
</file>