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6A1EA35" wp14:paraId="2C078E63" wp14:textId="4B98415D">
      <w:pPr>
        <w:pStyle w:val="Title"/>
        <w:jc w:val="center"/>
      </w:pPr>
      <w:r w:rsidR="1122C52E">
        <w:rPr/>
        <w:t xml:space="preserve">     </w:t>
      </w:r>
      <w:r w:rsidRPr="3002646C" w:rsidR="1122C52E">
        <w:rPr>
          <w:rFonts w:ascii="Century" w:hAnsi="Century" w:eastAsia="Century" w:cs="Century"/>
        </w:rPr>
        <w:t>Library Management System</w:t>
      </w:r>
    </w:p>
    <w:p w:rsidR="06A1EA35" w:rsidP="06A1EA35" w:rsidRDefault="06A1EA35" w14:paraId="2F612754" w14:textId="50D6AA10">
      <w:pPr>
        <w:pStyle w:val="Normal"/>
      </w:pPr>
    </w:p>
    <w:p w:rsidR="63BA39E6" w:rsidP="3002646C" w:rsidRDefault="63BA39E6" w14:paraId="74F11A45" w14:textId="203ECA6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TXinwei" w:hAnsi="STXinwei" w:eastAsia="STXinwei" w:cs="STXinwei"/>
          <w:noProof w:val="0"/>
          <w:sz w:val="24"/>
          <w:szCs w:val="24"/>
          <w:lang w:val="en-US"/>
        </w:rPr>
      </w:pPr>
      <w:r w:rsidRPr="3002646C" w:rsidR="6C4649DF">
        <w:rPr>
          <w:rFonts w:ascii="STXinwei" w:hAnsi="STXinwei" w:eastAsia="STXinwei" w:cs="STXinwei"/>
          <w:noProof w:val="0"/>
          <w:sz w:val="28"/>
          <w:szCs w:val="28"/>
          <w:lang w:val="en-US"/>
        </w:rPr>
        <w:t>First, we have d</w:t>
      </w:r>
      <w:r w:rsidRPr="3002646C" w:rsidR="63BA39E6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esigned and implemented a </w:t>
      </w:r>
      <w:r w:rsidRPr="3002646C" w:rsidR="63BA39E6">
        <w:rPr>
          <w:rFonts w:ascii="STXinwei" w:hAnsi="STXinwei" w:eastAsia="STXinwei" w:cs="STXinwei"/>
          <w:b w:val="1"/>
          <w:bCs w:val="1"/>
          <w:noProof w:val="0"/>
          <w:sz w:val="28"/>
          <w:szCs w:val="28"/>
          <w:lang w:val="en-US"/>
        </w:rPr>
        <w:t>"Books"</w:t>
      </w:r>
      <w:r w:rsidRPr="3002646C" w:rsidR="63BA39E6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table to systematically store detailed information about books, including title, author, ISBN, and availability status</w:t>
      </w:r>
      <w:r w:rsidRPr="3002646C" w:rsidR="4D7F256B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using create table function.</w:t>
      </w:r>
    </w:p>
    <w:p w:rsidR="31F9D5D3" w:rsidP="3002646C" w:rsidRDefault="31F9D5D3" w14:paraId="1A732B9B" w14:textId="44000828">
      <w:pPr>
        <w:spacing w:before="240" w:beforeAutospacing="off" w:after="240" w:afterAutospacing="off"/>
        <w:ind w:left="720"/>
        <w:rPr>
          <w:rFonts w:ascii="STXinwei" w:hAnsi="STXinwei" w:eastAsia="STXinwei" w:cs="STXinwei"/>
        </w:rPr>
      </w:pPr>
      <w:r w:rsidR="31F9D5D3">
        <w:drawing>
          <wp:inline wp14:editId="43608EF0" wp14:anchorId="306080FD">
            <wp:extent cx="5082962" cy="1985157"/>
            <wp:effectExtent l="0" t="0" r="0" b="0"/>
            <wp:docPr id="5634224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80783311dc47f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82962" cy="198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026C74" w:rsidP="3002646C" w:rsidRDefault="39026C74" w14:paraId="4E9A1B1D" w14:textId="50C55F5C">
      <w:pPr>
        <w:spacing w:before="240" w:beforeAutospacing="off" w:after="240" w:afterAutospacing="off"/>
        <w:ind w:left="720"/>
        <w:rPr>
          <w:rFonts w:ascii="STXinwei" w:hAnsi="STXinwei" w:eastAsia="STXinwei" w:cs="STXinwei"/>
          <w:noProof w:val="0"/>
          <w:sz w:val="24"/>
          <w:szCs w:val="24"/>
          <w:lang w:val="en-US"/>
        </w:rPr>
      </w:pPr>
      <w:r w:rsidRPr="3002646C" w:rsidR="39026C74">
        <w:rPr>
          <w:rFonts w:ascii="STXinwei" w:hAnsi="STXinwei" w:eastAsia="STXinwei" w:cs="STXinwei"/>
          <w:noProof w:val="0"/>
          <w:sz w:val="24"/>
          <w:szCs w:val="24"/>
          <w:lang w:val="en-US"/>
        </w:rPr>
        <w:t>Then, we have i</w:t>
      </w:r>
      <w:r w:rsidRPr="3002646C" w:rsidR="67D891CF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nserted records into the </w:t>
      </w:r>
      <w:r w:rsidRPr="3002646C" w:rsidR="67D891CF">
        <w:rPr>
          <w:rFonts w:ascii="STXinwei" w:hAnsi="STXinwei" w:eastAsia="STXinwei" w:cs="STXinwei"/>
          <w:b w:val="1"/>
          <w:bCs w:val="1"/>
          <w:noProof w:val="0"/>
          <w:sz w:val="24"/>
          <w:szCs w:val="24"/>
          <w:lang w:val="en-US"/>
        </w:rPr>
        <w:t>Books</w:t>
      </w:r>
      <w:r w:rsidRPr="3002646C" w:rsidR="67D891CF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table, populating the columns: </w:t>
      </w:r>
      <w:r w:rsidRPr="3002646C" w:rsidR="67D891CF">
        <w:rPr>
          <w:rFonts w:ascii="STXinwei" w:hAnsi="STXinwei" w:eastAsia="STXinwei" w:cs="STXinwei"/>
          <w:noProof w:val="0"/>
          <w:sz w:val="24"/>
          <w:szCs w:val="24"/>
          <w:lang w:val="en-US"/>
        </w:rPr>
        <w:t>BookID</w:t>
      </w:r>
      <w:r w:rsidRPr="3002646C" w:rsidR="67D891CF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, </w:t>
      </w:r>
      <w:r w:rsidRPr="3002646C" w:rsidR="67D891CF">
        <w:rPr>
          <w:rFonts w:ascii="STXinwei" w:hAnsi="STXinwei" w:eastAsia="STXinwei" w:cs="STXinwei"/>
          <w:noProof w:val="0"/>
          <w:sz w:val="24"/>
          <w:szCs w:val="24"/>
          <w:lang w:val="en-US"/>
        </w:rPr>
        <w:t>Title</w:t>
      </w:r>
      <w:r w:rsidRPr="3002646C" w:rsidR="67D891CF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, </w:t>
      </w:r>
      <w:r w:rsidRPr="3002646C" w:rsidR="67D891CF">
        <w:rPr>
          <w:rFonts w:ascii="STXinwei" w:hAnsi="STXinwei" w:eastAsia="STXinwei" w:cs="STXinwei"/>
          <w:noProof w:val="0"/>
          <w:sz w:val="24"/>
          <w:szCs w:val="24"/>
          <w:lang w:val="en-US"/>
        </w:rPr>
        <w:t>AuthorName</w:t>
      </w:r>
      <w:r w:rsidRPr="3002646C" w:rsidR="67D891CF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, </w:t>
      </w:r>
      <w:r w:rsidRPr="3002646C" w:rsidR="67D891CF">
        <w:rPr>
          <w:rFonts w:ascii="STXinwei" w:hAnsi="STXinwei" w:eastAsia="STXinwei" w:cs="STXinwei"/>
          <w:noProof w:val="0"/>
          <w:sz w:val="24"/>
          <w:szCs w:val="24"/>
          <w:lang w:val="en-US"/>
        </w:rPr>
        <w:t>ISBN</w:t>
      </w:r>
      <w:r w:rsidRPr="3002646C" w:rsidR="67D891CF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, and </w:t>
      </w:r>
      <w:r w:rsidRPr="3002646C" w:rsidR="67D891CF">
        <w:rPr>
          <w:rFonts w:ascii="STXinwei" w:hAnsi="STXinwei" w:eastAsia="STXinwei" w:cs="STXinwei"/>
          <w:noProof w:val="0"/>
          <w:sz w:val="24"/>
          <w:szCs w:val="24"/>
          <w:lang w:val="en-US"/>
        </w:rPr>
        <w:t>Availability</w:t>
      </w:r>
      <w:r w:rsidRPr="3002646C" w:rsidR="12392DE9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using insert function.</w:t>
      </w:r>
    </w:p>
    <w:p w:rsidR="36D8B173" w:rsidP="3002646C" w:rsidRDefault="36D8B173" w14:paraId="4DBB9867" w14:textId="0FE0A4AC">
      <w:pPr>
        <w:spacing w:before="240" w:beforeAutospacing="off" w:after="240" w:afterAutospacing="off"/>
        <w:ind w:left="720"/>
        <w:rPr>
          <w:rFonts w:ascii="STXinwei" w:hAnsi="STXinwei" w:eastAsia="STXinwei" w:cs="STXinwei"/>
        </w:rPr>
      </w:pPr>
      <w:r w:rsidR="36D8B173">
        <w:drawing>
          <wp:inline wp14:editId="17CFF9D5" wp14:anchorId="5CF8D644">
            <wp:extent cx="5105402" cy="2257425"/>
            <wp:effectExtent l="0" t="0" r="0" b="0"/>
            <wp:docPr id="7440028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98db43156440f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05402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5D4C73" w:rsidP="3002646C" w:rsidRDefault="4D5D4C73" w14:paraId="7B1728B0" w14:textId="6D23D782">
      <w:pPr>
        <w:pStyle w:val="Normal"/>
        <w:spacing w:before="240" w:beforeAutospacing="off" w:after="240" w:afterAutospacing="off"/>
        <w:ind w:left="720"/>
        <w:rPr>
          <w:rFonts w:ascii="STXinwei" w:hAnsi="STXinwei" w:eastAsia="STXinwei" w:cs="STXinwei"/>
        </w:rPr>
      </w:pPr>
      <w:r w:rsidRPr="3002646C" w:rsidR="4D5D4C73">
        <w:rPr>
          <w:rFonts w:ascii="STXinwei" w:hAnsi="STXinwei" w:eastAsia="STXinwei" w:cs="STXinwei"/>
        </w:rPr>
        <w:t xml:space="preserve">To show the </w:t>
      </w:r>
      <w:r w:rsidRPr="3002646C" w:rsidR="693A424E">
        <w:rPr>
          <w:rFonts w:ascii="STXinwei" w:hAnsi="STXinwei" w:eastAsia="STXinwei" w:cs="STXinwei"/>
        </w:rPr>
        <w:t xml:space="preserve">Books </w:t>
      </w:r>
      <w:r w:rsidRPr="3002646C" w:rsidR="4D5D4C73">
        <w:rPr>
          <w:rFonts w:ascii="STXinwei" w:hAnsi="STXinwei" w:eastAsia="STXinwei" w:cs="STXinwei"/>
        </w:rPr>
        <w:t xml:space="preserve">table data we will use the </w:t>
      </w:r>
      <w:r w:rsidRPr="3002646C" w:rsidR="09A49657">
        <w:rPr>
          <w:rFonts w:ascii="STXinwei" w:hAnsi="STXinwei" w:eastAsia="STXinwei" w:cs="STXinwei"/>
        </w:rPr>
        <w:t>‘</w:t>
      </w:r>
      <w:r w:rsidRPr="3002646C" w:rsidR="4D5D4C73">
        <w:rPr>
          <w:rFonts w:ascii="STXinwei" w:hAnsi="STXinwei" w:eastAsia="STXinwei" w:cs="STXinwei"/>
          <w:b w:val="1"/>
          <w:bCs w:val="1"/>
        </w:rPr>
        <w:t>select * from</w:t>
      </w:r>
      <w:r w:rsidRPr="3002646C" w:rsidR="6D8361DA">
        <w:rPr>
          <w:rFonts w:ascii="STXinwei" w:hAnsi="STXinwei" w:eastAsia="STXinwei" w:cs="STXinwei"/>
        </w:rPr>
        <w:t>’</w:t>
      </w:r>
      <w:r w:rsidRPr="3002646C" w:rsidR="4D5D4C73">
        <w:rPr>
          <w:rFonts w:ascii="STXinwei" w:hAnsi="STXinwei" w:eastAsia="STXinwei" w:cs="STXinwei"/>
        </w:rPr>
        <w:t xml:space="preserve"> query</w:t>
      </w:r>
      <w:r w:rsidRPr="3002646C" w:rsidR="0FE6AB39">
        <w:rPr>
          <w:rFonts w:ascii="STXinwei" w:hAnsi="STXinwei" w:eastAsia="STXinwei" w:cs="STXinwei"/>
        </w:rPr>
        <w:t>.</w:t>
      </w:r>
    </w:p>
    <w:p w:rsidR="357A0119" w:rsidP="3002646C" w:rsidRDefault="357A0119" w14:paraId="49568858" w14:textId="7BE8DD32">
      <w:pPr>
        <w:spacing w:before="240" w:beforeAutospacing="off" w:after="240" w:afterAutospacing="off"/>
        <w:ind w:left="720"/>
        <w:rPr>
          <w:rFonts w:ascii="STXinwei" w:hAnsi="STXinwei" w:eastAsia="STXinwei" w:cs="STXinwei"/>
        </w:rPr>
      </w:pPr>
      <w:r w:rsidR="357A0119">
        <w:drawing>
          <wp:inline wp14:editId="772177D5" wp14:anchorId="65800FDC">
            <wp:extent cx="5334463" cy="3299746"/>
            <wp:effectExtent l="0" t="0" r="0" b="0"/>
            <wp:docPr id="10215305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24bc9c834143b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34463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1A8A63" w:rsidP="3002646C" w:rsidRDefault="641A8A63" w14:paraId="54DD2966" w14:textId="4632B3A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Pr="3002646C" w:rsidR="641A8A63">
        <w:rPr>
          <w:rFonts w:ascii="STXinwei" w:hAnsi="STXinwei" w:eastAsia="STXinwei" w:cs="STXinwei"/>
          <w:noProof w:val="0"/>
          <w:sz w:val="28"/>
          <w:szCs w:val="28"/>
          <w:lang w:val="en-US"/>
        </w:rPr>
        <w:t>Next,</w:t>
      </w:r>
      <w:r w:rsidRPr="3002646C" w:rsidR="641A8A63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we will c</w:t>
      </w:r>
      <w:r w:rsidRPr="3002646C" w:rsidR="58604083">
        <w:rPr>
          <w:rFonts w:ascii="STXinwei" w:hAnsi="STXinwei" w:eastAsia="STXinwei" w:cs="STXinwei"/>
          <w:noProof w:val="0"/>
          <w:sz w:val="28"/>
          <w:szCs w:val="28"/>
          <w:lang w:val="en-US"/>
        </w:rPr>
        <w:t>reate</w:t>
      </w:r>
      <w:r w:rsidRPr="3002646C" w:rsidR="58604083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an </w:t>
      </w:r>
      <w:r w:rsidRPr="3002646C" w:rsidR="58604083">
        <w:rPr>
          <w:rFonts w:ascii="STXinwei" w:hAnsi="STXinwei" w:eastAsia="STXinwei" w:cs="STXinwei"/>
          <w:b w:val="1"/>
          <w:bCs w:val="1"/>
          <w:noProof w:val="0"/>
          <w:sz w:val="28"/>
          <w:szCs w:val="28"/>
          <w:lang w:val="en-US"/>
        </w:rPr>
        <w:t>"Authors"</w:t>
      </w:r>
      <w:r w:rsidRPr="3002646C" w:rsidR="58604083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table to store detailed author information, including name, birthdate, and nationality.</w:t>
      </w:r>
    </w:p>
    <w:p w:rsidR="4BB5874F" w:rsidP="3002646C" w:rsidRDefault="4BB5874F" w14:paraId="59B2484C" w14:textId="1E6975E9">
      <w:pPr>
        <w:spacing w:before="240" w:beforeAutospacing="off" w:after="240" w:afterAutospacing="off"/>
        <w:ind w:left="720"/>
        <w:rPr>
          <w:rFonts w:ascii="STXinwei" w:hAnsi="STXinwei" w:eastAsia="STXinwei" w:cs="STXinwei"/>
        </w:rPr>
      </w:pPr>
      <w:r w:rsidR="4BB5874F">
        <w:drawing>
          <wp:inline wp14:editId="2FF044DB" wp14:anchorId="7B17D1B4">
            <wp:extent cx="5147638" cy="2175684"/>
            <wp:effectExtent l="0" t="0" r="0" b="0"/>
            <wp:docPr id="7950571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822d84c7484e0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47638" cy="217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6EFC51" w:rsidP="3002646C" w:rsidRDefault="0D6EFC51" w14:paraId="3E7B30C6" w14:textId="6CFD5342">
      <w:pPr>
        <w:spacing w:before="240" w:beforeAutospacing="off" w:after="240" w:afterAutospacing="off"/>
        <w:ind w:left="720"/>
        <w:rPr>
          <w:rFonts w:ascii="STXinwei" w:hAnsi="STXinwei" w:eastAsia="STXinwei" w:cs="STXinwei"/>
          <w:noProof w:val="0"/>
          <w:sz w:val="24"/>
          <w:szCs w:val="24"/>
          <w:lang w:val="en-US"/>
        </w:rPr>
      </w:pPr>
      <w:r w:rsidRPr="3002646C" w:rsidR="0D6EFC51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Then we will </w:t>
      </w:r>
      <w:r w:rsidRPr="3002646C" w:rsidR="6CB7490E">
        <w:rPr>
          <w:rFonts w:ascii="STXinwei" w:hAnsi="STXinwei" w:eastAsia="STXinwei" w:cs="STXinwei"/>
          <w:noProof w:val="0"/>
          <w:sz w:val="24"/>
          <w:szCs w:val="24"/>
          <w:lang w:val="en-US"/>
        </w:rPr>
        <w:t>insert</w:t>
      </w:r>
      <w:r w:rsidRPr="3002646C" w:rsidR="7B436C05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records into the </w:t>
      </w:r>
      <w:r w:rsidRPr="3002646C" w:rsidR="7B436C05">
        <w:rPr>
          <w:rFonts w:ascii="STXinwei" w:hAnsi="STXinwei" w:eastAsia="STXinwei" w:cs="STXinwei"/>
          <w:b w:val="1"/>
          <w:bCs w:val="1"/>
          <w:noProof w:val="0"/>
          <w:sz w:val="24"/>
          <w:szCs w:val="24"/>
          <w:lang w:val="en-US"/>
        </w:rPr>
        <w:t>Authors</w:t>
      </w:r>
      <w:r w:rsidRPr="3002646C" w:rsidR="7B436C05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table, populating the columns: </w:t>
      </w:r>
      <w:r w:rsidRPr="3002646C" w:rsidR="155F5A19">
        <w:rPr>
          <w:rFonts w:ascii="STXinwei" w:hAnsi="STXinwei" w:eastAsia="STXinwei" w:cs="STXinwei"/>
          <w:noProof w:val="0"/>
          <w:sz w:val="24"/>
          <w:szCs w:val="24"/>
          <w:lang w:val="en-US"/>
        </w:rPr>
        <w:t>AuthorID,</w:t>
      </w:r>
      <w:r w:rsidRPr="3002646C" w:rsidR="7B436C05">
        <w:rPr>
          <w:rFonts w:ascii="STXinwei" w:hAnsi="STXinwei" w:eastAsia="STXinwei" w:cs="STXinwei"/>
          <w:noProof w:val="0"/>
          <w:sz w:val="24"/>
          <w:szCs w:val="24"/>
          <w:lang w:val="en-US"/>
        </w:rPr>
        <w:t>BookID</w:t>
      </w:r>
      <w:r w:rsidRPr="3002646C" w:rsidR="7B436C05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,  </w:t>
      </w:r>
      <w:r w:rsidRPr="3002646C" w:rsidR="7B436C05">
        <w:rPr>
          <w:rFonts w:ascii="STXinwei" w:hAnsi="STXinwei" w:eastAsia="STXinwei" w:cs="STXinwei"/>
          <w:noProof w:val="0"/>
          <w:sz w:val="24"/>
          <w:szCs w:val="24"/>
          <w:lang w:val="en-US"/>
        </w:rPr>
        <w:t>AuthorName</w:t>
      </w:r>
      <w:r w:rsidRPr="3002646C" w:rsidR="7B436C05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, </w:t>
      </w:r>
      <w:r w:rsidRPr="3002646C" w:rsidR="0E8BA623">
        <w:rPr>
          <w:rFonts w:ascii="STXinwei" w:hAnsi="STXinwei" w:eastAsia="STXinwei" w:cs="STXinwei"/>
          <w:noProof w:val="0"/>
          <w:sz w:val="24"/>
          <w:szCs w:val="24"/>
          <w:lang w:val="en-US"/>
        </w:rPr>
        <w:t>BirthDate</w:t>
      </w:r>
      <w:r w:rsidRPr="3002646C" w:rsidR="7B436C05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, and </w:t>
      </w:r>
      <w:r w:rsidRPr="3002646C" w:rsidR="40CB3FA2">
        <w:rPr>
          <w:rFonts w:ascii="STXinwei" w:hAnsi="STXinwei" w:eastAsia="STXinwei" w:cs="STXinwei"/>
          <w:noProof w:val="0"/>
          <w:sz w:val="24"/>
          <w:szCs w:val="24"/>
          <w:lang w:val="en-US"/>
        </w:rPr>
        <w:t>Nationality</w:t>
      </w:r>
      <w:r w:rsidRPr="3002646C" w:rsidR="7B436C05">
        <w:rPr>
          <w:rFonts w:ascii="STXinwei" w:hAnsi="STXinwei" w:eastAsia="STXinwei" w:cs="STXinwei"/>
          <w:noProof w:val="0"/>
          <w:sz w:val="24"/>
          <w:szCs w:val="24"/>
          <w:lang w:val="en-US"/>
        </w:rPr>
        <w:t>.</w:t>
      </w:r>
    </w:p>
    <w:p w:rsidR="6CD89F21" w:rsidP="3002646C" w:rsidRDefault="6CD89F21" w14:paraId="00486E78" w14:textId="00B57B81">
      <w:pPr>
        <w:spacing w:before="240" w:beforeAutospacing="off" w:after="240" w:afterAutospacing="off"/>
        <w:ind w:left="720"/>
        <w:rPr>
          <w:rFonts w:ascii="STXinwei" w:hAnsi="STXinwei" w:eastAsia="STXinwei" w:cs="STXinwei"/>
        </w:rPr>
      </w:pPr>
      <w:r w:rsidR="6CD89F21">
        <w:drawing>
          <wp:inline wp14:editId="5CF809D2" wp14:anchorId="0DC5D289">
            <wp:extent cx="5187816" cy="2330048"/>
            <wp:effectExtent l="0" t="0" r="0" b="0"/>
            <wp:docPr id="12562396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30827bd5f8481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87816" cy="233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E0ECF6" w:rsidP="3002646C" w:rsidRDefault="48E0ECF6" w14:paraId="6837C62D" w14:textId="753BC21A">
      <w:pPr>
        <w:pStyle w:val="Normal"/>
        <w:spacing w:before="240" w:beforeAutospacing="off" w:after="240" w:afterAutospacing="off"/>
        <w:ind w:left="720"/>
        <w:rPr>
          <w:rFonts w:ascii="STXinwei" w:hAnsi="STXinwei" w:eastAsia="STXinwei" w:cs="STXinwei"/>
        </w:rPr>
      </w:pPr>
      <w:r w:rsidRPr="3002646C" w:rsidR="48E0ECF6">
        <w:rPr>
          <w:rFonts w:ascii="STXinwei" w:hAnsi="STXinwei" w:eastAsia="STXinwei" w:cs="STXinwei"/>
        </w:rPr>
        <w:t>To show the Author table data we will use the ‘</w:t>
      </w:r>
      <w:r w:rsidRPr="3002646C" w:rsidR="48E0ECF6">
        <w:rPr>
          <w:rFonts w:ascii="STXinwei" w:hAnsi="STXinwei" w:eastAsia="STXinwei" w:cs="STXinwei"/>
          <w:b w:val="1"/>
          <w:bCs w:val="1"/>
        </w:rPr>
        <w:t>select * from</w:t>
      </w:r>
      <w:r w:rsidRPr="3002646C" w:rsidR="48E0ECF6">
        <w:rPr>
          <w:rFonts w:ascii="STXinwei" w:hAnsi="STXinwei" w:eastAsia="STXinwei" w:cs="STXinwei"/>
        </w:rPr>
        <w:t>’ query.</w:t>
      </w:r>
    </w:p>
    <w:p w:rsidR="47703C35" w:rsidP="3002646C" w:rsidRDefault="47703C35" w14:paraId="1BADFB05" w14:textId="2168D7BD">
      <w:pPr>
        <w:spacing w:before="240" w:beforeAutospacing="off" w:after="240" w:afterAutospacing="off"/>
        <w:ind w:left="720"/>
        <w:rPr>
          <w:rFonts w:ascii="STXinwei" w:hAnsi="STXinwei" w:eastAsia="STXinwei" w:cs="STXinwei"/>
        </w:rPr>
      </w:pPr>
      <w:r w:rsidR="47703C35">
        <w:drawing>
          <wp:inline wp14:editId="21D7BAE0" wp14:anchorId="388430F3">
            <wp:extent cx="5140020" cy="3254022"/>
            <wp:effectExtent l="0" t="0" r="0" b="0"/>
            <wp:docPr id="16783020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da2da49d1c48c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40020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3DFC55" w:rsidP="3002646C" w:rsidRDefault="213DFC55" w14:paraId="2F850D7A" w14:textId="20418E0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TXinwei" w:hAnsi="STXinwei" w:eastAsia="STXinwei" w:cs="STXinwei"/>
          <w:noProof w:val="0"/>
          <w:sz w:val="24"/>
          <w:szCs w:val="24"/>
          <w:lang w:val="en-US"/>
        </w:rPr>
      </w:pPr>
      <w:r w:rsidRPr="3002646C" w:rsidR="213DFC55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We will </w:t>
      </w:r>
      <w:r w:rsidRPr="3002646C" w:rsidR="2E907655">
        <w:rPr>
          <w:rFonts w:ascii="STXinwei" w:hAnsi="STXinwei" w:eastAsia="STXinwei" w:cs="STXinwei"/>
          <w:noProof w:val="0"/>
          <w:sz w:val="28"/>
          <w:szCs w:val="28"/>
          <w:lang w:val="en-US"/>
        </w:rPr>
        <w:t>design</w:t>
      </w:r>
      <w:r w:rsidRPr="3002646C" w:rsidR="1E93751C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and creat</w:t>
      </w:r>
      <w:r w:rsidRPr="3002646C" w:rsidR="6963CCC5">
        <w:rPr>
          <w:rFonts w:ascii="STXinwei" w:hAnsi="STXinwei" w:eastAsia="STXinwei" w:cs="STXinwei"/>
          <w:noProof w:val="0"/>
          <w:sz w:val="28"/>
          <w:szCs w:val="28"/>
          <w:lang w:val="en-US"/>
        </w:rPr>
        <w:t>e</w:t>
      </w:r>
      <w:r w:rsidRPr="3002646C" w:rsidR="1E93751C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a</w:t>
      </w:r>
      <w:r w:rsidRPr="3002646C" w:rsidR="39EFDAE5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third table</w:t>
      </w:r>
      <w:r w:rsidRPr="3002646C" w:rsidR="1E93751C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</w:t>
      </w:r>
      <w:r w:rsidRPr="3002646C" w:rsidR="2F423E1F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which is </w:t>
      </w:r>
      <w:r w:rsidRPr="3002646C" w:rsidR="1E93751C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'Patrons' to store detailed patron information like </w:t>
      </w:r>
      <w:r w:rsidRPr="3002646C" w:rsidR="4202F350">
        <w:rPr>
          <w:rFonts w:ascii="STXinwei" w:hAnsi="STXinwei" w:eastAsia="STXinwei" w:cs="STXinwei"/>
          <w:noProof w:val="0"/>
          <w:sz w:val="28"/>
          <w:szCs w:val="28"/>
          <w:lang w:val="en-US"/>
        </w:rPr>
        <w:t>email,</w:t>
      </w:r>
      <w:r w:rsidRPr="3002646C" w:rsidR="1E93751C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</w:t>
      </w:r>
      <w:r w:rsidRPr="3002646C" w:rsidR="20BDB020">
        <w:rPr>
          <w:rFonts w:ascii="STXinwei" w:hAnsi="STXinwei" w:eastAsia="STXinwei" w:cs="STXinwei"/>
          <w:noProof w:val="0"/>
          <w:sz w:val="28"/>
          <w:szCs w:val="28"/>
          <w:lang w:val="en-US"/>
        </w:rPr>
        <w:t>name,</w:t>
      </w:r>
      <w:r w:rsidRPr="3002646C" w:rsidR="1E93751C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</w:t>
      </w:r>
      <w:r w:rsidRPr="3002646C" w:rsidR="35F11ECE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Address </w:t>
      </w:r>
      <w:r w:rsidRPr="3002646C" w:rsidR="1E93751C">
        <w:rPr>
          <w:rFonts w:ascii="STXinwei" w:hAnsi="STXinwei" w:eastAsia="STXinwei" w:cs="STXinwei"/>
          <w:noProof w:val="0"/>
          <w:sz w:val="28"/>
          <w:szCs w:val="28"/>
          <w:lang w:val="en-US"/>
        </w:rPr>
        <w:t>and contact details</w:t>
      </w:r>
      <w:r w:rsidRPr="3002646C" w:rsidR="19A75262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using Create table function.</w:t>
      </w:r>
    </w:p>
    <w:p w:rsidR="2A0E1C1C" w:rsidP="3002646C" w:rsidRDefault="2A0E1C1C" w14:paraId="50B8216B" w14:textId="609043AE">
      <w:pPr>
        <w:spacing w:before="240" w:beforeAutospacing="off" w:after="240" w:afterAutospacing="off"/>
        <w:ind w:left="720"/>
        <w:rPr>
          <w:rFonts w:ascii="STXinwei" w:hAnsi="STXinwei" w:eastAsia="STXinwei" w:cs="STXinwei"/>
        </w:rPr>
      </w:pPr>
      <w:r w:rsidR="2A0E1C1C">
        <w:drawing>
          <wp:inline wp14:editId="59213F91" wp14:anchorId="3101143C">
            <wp:extent cx="5197098" cy="2375706"/>
            <wp:effectExtent l="0" t="0" r="0" b="0"/>
            <wp:docPr id="1924252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d53bef7bd748a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97098" cy="237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83BC15" w:rsidP="3002646C" w:rsidRDefault="6A83BC15" w14:paraId="7A100D45" w14:textId="35C47F74">
      <w:pPr>
        <w:spacing w:before="240" w:beforeAutospacing="off" w:after="240" w:afterAutospacing="off"/>
        <w:ind w:left="720"/>
        <w:rPr>
          <w:rFonts w:ascii="STXinwei" w:hAnsi="STXinwei" w:eastAsia="STXinwei" w:cs="STXinwei"/>
          <w:noProof w:val="0"/>
          <w:sz w:val="24"/>
          <w:szCs w:val="24"/>
          <w:lang w:val="en-US"/>
        </w:rPr>
      </w:pPr>
      <w:r w:rsidRPr="3002646C" w:rsidR="6A83BC15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We will also make sure to </w:t>
      </w:r>
      <w:r w:rsidRPr="3002646C" w:rsidR="339F6AC9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insert the </w:t>
      </w:r>
      <w:r w:rsidRPr="3002646C" w:rsidR="4EF5A1B4">
        <w:rPr>
          <w:rFonts w:ascii="STXinwei" w:hAnsi="STXinwei" w:eastAsia="STXinwei" w:cs="STXinwei"/>
          <w:noProof w:val="0"/>
          <w:sz w:val="24"/>
          <w:szCs w:val="24"/>
          <w:lang w:val="en-US"/>
        </w:rPr>
        <w:t>records into the Patrons table</w:t>
      </w:r>
      <w:r w:rsidRPr="3002646C" w:rsidR="023190E6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using the insert Function.</w:t>
      </w:r>
    </w:p>
    <w:p w:rsidR="5A4B10C4" w:rsidP="3002646C" w:rsidRDefault="5A4B10C4" w14:paraId="2F5F8F33" w14:textId="0A6FA9B3">
      <w:pPr>
        <w:spacing w:before="240" w:beforeAutospacing="off" w:after="240" w:afterAutospacing="off"/>
        <w:ind w:left="720"/>
        <w:rPr>
          <w:rFonts w:ascii="STXinwei" w:hAnsi="STXinwei" w:eastAsia="STXinwei" w:cs="STXinwei"/>
        </w:rPr>
      </w:pPr>
      <w:r w:rsidR="5A4B10C4">
        <w:drawing>
          <wp:inline wp14:editId="45269B24" wp14:anchorId="15B16FBC">
            <wp:extent cx="5238750" cy="3714750"/>
            <wp:effectExtent l="0" t="0" r="0" b="0"/>
            <wp:docPr id="5311503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7580d877da438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38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3002646C" w:rsidR="015DA551">
        <w:rPr>
          <w:rFonts w:ascii="STXinwei" w:hAnsi="STXinwei" w:eastAsia="STXinwei" w:cs="STXinwei"/>
        </w:rPr>
        <w:t>To show the Patron table data we will use the ‘</w:t>
      </w:r>
      <w:r w:rsidRPr="3002646C" w:rsidR="015DA551">
        <w:rPr>
          <w:rFonts w:ascii="STXinwei" w:hAnsi="STXinwei" w:eastAsia="STXinwei" w:cs="STXinwei"/>
          <w:b w:val="1"/>
          <w:bCs w:val="1"/>
        </w:rPr>
        <w:t>select * from</w:t>
      </w:r>
      <w:r w:rsidRPr="3002646C" w:rsidR="015DA551">
        <w:rPr>
          <w:rFonts w:ascii="STXinwei" w:hAnsi="STXinwei" w:eastAsia="STXinwei" w:cs="STXinwei"/>
        </w:rPr>
        <w:t>’ query.</w:t>
      </w:r>
      <w:r>
        <w:br/>
      </w:r>
      <w:r>
        <w:br/>
      </w:r>
      <w:r w:rsidR="015DA551">
        <w:drawing>
          <wp:inline wp14:editId="21C89CD1" wp14:anchorId="54561D95">
            <wp:extent cx="5267798" cy="3604572"/>
            <wp:effectExtent l="0" t="0" r="0" b="0"/>
            <wp:docPr id="14140038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f5bfb17d6847a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67798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0FC7B4" w:rsidP="3002646C" w:rsidRDefault="1B0FC7B4" w14:paraId="25E8EF7C" w14:textId="76DBA39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TXinwei" w:hAnsi="STXinwei" w:eastAsia="STXinwei" w:cs="STXinwei"/>
          <w:noProof w:val="0"/>
          <w:sz w:val="24"/>
          <w:szCs w:val="24"/>
          <w:lang w:val="en-US"/>
        </w:rPr>
      </w:pPr>
      <w:r w:rsidRPr="3002646C" w:rsidR="1B0FC7B4">
        <w:rPr>
          <w:rFonts w:ascii="STXinwei" w:hAnsi="STXinwei" w:eastAsia="STXinwei" w:cs="STXinwei"/>
          <w:noProof w:val="0"/>
          <w:sz w:val="28"/>
          <w:szCs w:val="28"/>
          <w:lang w:val="en-US"/>
        </w:rPr>
        <w:t>Then next step will be to implement a</w:t>
      </w:r>
      <w:r w:rsidRPr="3002646C" w:rsidR="02FAE0D6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</w:t>
      </w:r>
      <w:r w:rsidRPr="3002646C" w:rsidR="02FAE0D6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SQL </w:t>
      </w:r>
      <w:r w:rsidRPr="3002646C" w:rsidR="0475CB04">
        <w:rPr>
          <w:rFonts w:ascii="STXinwei" w:hAnsi="STXinwei" w:eastAsia="STXinwei" w:cs="STXinwei"/>
          <w:noProof w:val="0"/>
          <w:sz w:val="28"/>
          <w:szCs w:val="28"/>
          <w:lang w:val="en-US"/>
        </w:rPr>
        <w:t>query</w:t>
      </w:r>
      <w:r w:rsidRPr="3002646C" w:rsidR="02FAE0D6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to insert new book</w:t>
      </w:r>
      <w:r w:rsidRPr="3002646C" w:rsidR="729F41C4">
        <w:rPr>
          <w:rFonts w:ascii="STXinwei" w:hAnsi="STXinwei" w:eastAsia="STXinwei" w:cs="STXinwei"/>
          <w:noProof w:val="0"/>
          <w:sz w:val="28"/>
          <w:szCs w:val="28"/>
          <w:lang w:val="en-US"/>
        </w:rPr>
        <w:t>s</w:t>
      </w:r>
      <w:r w:rsidRPr="3002646C" w:rsidR="02FAE0D6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record</w:t>
      </w:r>
      <w:r w:rsidRPr="3002646C" w:rsidR="50BF4982">
        <w:rPr>
          <w:rFonts w:ascii="STXinwei" w:hAnsi="STXinwei" w:eastAsia="STXinwei" w:cs="STXinwei"/>
          <w:noProof w:val="0"/>
          <w:sz w:val="28"/>
          <w:szCs w:val="28"/>
          <w:lang w:val="en-US"/>
        </w:rPr>
        <w:t>s</w:t>
      </w:r>
      <w:r w:rsidRPr="3002646C" w:rsidR="02FAE0D6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in the </w:t>
      </w:r>
      <w:r w:rsidRPr="3002646C" w:rsidR="5979BCE8">
        <w:rPr>
          <w:rFonts w:ascii="STXinwei" w:hAnsi="STXinwei" w:eastAsia="STXinwei" w:cs="STXinwei"/>
          <w:noProof w:val="0"/>
          <w:sz w:val="28"/>
          <w:szCs w:val="28"/>
          <w:lang w:val="en-US"/>
        </w:rPr>
        <w:t>‘</w:t>
      </w:r>
      <w:r w:rsidRPr="3002646C" w:rsidR="1060F424">
        <w:rPr>
          <w:rFonts w:ascii="STXinwei" w:hAnsi="STXinwei" w:eastAsia="STXinwei" w:cs="STXinwei"/>
          <w:b w:val="1"/>
          <w:bCs w:val="1"/>
          <w:noProof w:val="0"/>
          <w:sz w:val="28"/>
          <w:szCs w:val="28"/>
          <w:lang w:val="en-US"/>
        </w:rPr>
        <w:t>B</w:t>
      </w:r>
      <w:r w:rsidRPr="3002646C" w:rsidR="02FAE0D6">
        <w:rPr>
          <w:rFonts w:ascii="STXinwei" w:hAnsi="STXinwei" w:eastAsia="STXinwei" w:cs="STXinwei"/>
          <w:b w:val="1"/>
          <w:bCs w:val="1"/>
          <w:noProof w:val="0"/>
          <w:sz w:val="28"/>
          <w:szCs w:val="28"/>
          <w:lang w:val="en-US"/>
        </w:rPr>
        <w:t>ooks</w:t>
      </w:r>
      <w:r w:rsidRPr="3002646C" w:rsidR="2BB46ADF">
        <w:rPr>
          <w:rFonts w:ascii="STXinwei" w:hAnsi="STXinwei" w:eastAsia="STXinwei" w:cs="STXinwei"/>
          <w:noProof w:val="0"/>
          <w:sz w:val="28"/>
          <w:szCs w:val="28"/>
          <w:lang w:val="en-US"/>
        </w:rPr>
        <w:t>’</w:t>
      </w:r>
      <w:r w:rsidRPr="3002646C" w:rsidR="02FAE0D6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table</w:t>
      </w:r>
      <w:r w:rsidRPr="3002646C" w:rsidR="73896045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using the insert function.</w:t>
      </w:r>
    </w:p>
    <w:p w:rsidR="3CB98A06" w:rsidP="3002646C" w:rsidRDefault="3CB98A06" w14:paraId="3CA516E1" w14:textId="44B22C93">
      <w:pPr>
        <w:pStyle w:val="ListParagraph"/>
        <w:spacing w:before="240" w:beforeAutospacing="off" w:after="240" w:afterAutospacing="off"/>
        <w:ind w:left="720"/>
        <w:rPr>
          <w:rFonts w:ascii="STXinwei" w:hAnsi="STXinwei" w:eastAsia="STXinwei" w:cs="STXinwei"/>
          <w:noProof w:val="0"/>
          <w:sz w:val="24"/>
          <w:szCs w:val="24"/>
          <w:lang w:val="en-US"/>
        </w:rPr>
      </w:pPr>
    </w:p>
    <w:p w:rsidR="6F46F373" w:rsidP="3002646C" w:rsidRDefault="6F46F373" w14:paraId="3F06C728" w14:textId="2DF6A197">
      <w:pPr>
        <w:spacing w:before="240" w:beforeAutospacing="off" w:after="240" w:afterAutospacing="off"/>
        <w:ind w:left="720"/>
        <w:rPr>
          <w:rFonts w:ascii="STXinwei" w:hAnsi="STXinwei" w:eastAsia="STXinwei" w:cs="STXinwei"/>
        </w:rPr>
      </w:pPr>
      <w:r w:rsidR="6F46F373">
        <w:drawing>
          <wp:inline wp14:editId="019CFDCE" wp14:anchorId="03380114">
            <wp:extent cx="5286376" cy="1333500"/>
            <wp:effectExtent l="0" t="0" r="0" b="0"/>
            <wp:docPr id="19920027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63a64f26ee432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86376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B00A44" w:rsidP="3002646C" w:rsidRDefault="02B00A44" w14:paraId="668B8A5D" w14:textId="36E752B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TXinwei" w:hAnsi="STXinwei" w:eastAsia="STXinwei" w:cs="STXinwei"/>
          <w:sz w:val="24"/>
          <w:szCs w:val="24"/>
        </w:rPr>
      </w:pPr>
      <w:r w:rsidRPr="3002646C" w:rsidR="02B00A44">
        <w:rPr>
          <w:rFonts w:ascii="STXinwei" w:hAnsi="STXinwei" w:eastAsia="STXinwei" w:cs="STXinwei"/>
          <w:noProof w:val="0"/>
          <w:lang w:val="en-US"/>
        </w:rPr>
        <w:t xml:space="preserve">We will also </w:t>
      </w:r>
      <w:r w:rsidRPr="3002646C" w:rsidR="02B00A44">
        <w:rPr>
          <w:rFonts w:ascii="STXinwei" w:hAnsi="STXinwei" w:eastAsia="STXinwei" w:cs="STXinwei"/>
          <w:noProof w:val="0"/>
          <w:lang w:val="en-US"/>
        </w:rPr>
        <w:t>utilize</w:t>
      </w:r>
      <w:r w:rsidRPr="3002646C" w:rsidR="02B00A44">
        <w:rPr>
          <w:rFonts w:ascii="STXinwei" w:hAnsi="STXinwei" w:eastAsia="STXinwei" w:cs="STXinwei"/>
          <w:noProof w:val="0"/>
          <w:lang w:val="en-US"/>
        </w:rPr>
        <w:t xml:space="preserve"> the UPDATE statement to </w:t>
      </w:r>
      <w:r w:rsidRPr="3002646C" w:rsidR="02B00A44">
        <w:rPr>
          <w:rFonts w:ascii="STXinwei" w:hAnsi="STXinwei" w:eastAsia="STXinwei" w:cs="STXinwei"/>
          <w:noProof w:val="0"/>
          <w:lang w:val="en-US"/>
        </w:rPr>
        <w:t>modify</w:t>
      </w:r>
      <w:r w:rsidRPr="3002646C" w:rsidR="02B00A44">
        <w:rPr>
          <w:rFonts w:ascii="STXinwei" w:hAnsi="STXinwei" w:eastAsia="STXinwei" w:cs="STXinwei"/>
          <w:noProof w:val="0"/>
          <w:lang w:val="en-US"/>
        </w:rPr>
        <w:t xml:space="preserve"> book details in the Books table using the update function.</w:t>
      </w:r>
    </w:p>
    <w:p w:rsidR="6ED5FAD8" w:rsidP="3002646C" w:rsidRDefault="6ED5FAD8" w14:paraId="355F047D" w14:textId="0D844DF0">
      <w:pPr>
        <w:spacing w:before="240" w:beforeAutospacing="off" w:after="240" w:afterAutospacing="off"/>
        <w:ind w:left="720"/>
        <w:rPr>
          <w:rFonts w:ascii="STXinwei" w:hAnsi="STXinwei" w:eastAsia="STXinwei" w:cs="STXinwei"/>
        </w:rPr>
      </w:pPr>
      <w:r w:rsidR="6ED5FAD8">
        <w:drawing>
          <wp:inline wp14:editId="7252E740" wp14:anchorId="48D773CA">
            <wp:extent cx="5295898" cy="1038225"/>
            <wp:effectExtent l="0" t="0" r="0" b="0"/>
            <wp:docPr id="19413119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60c45a04a04a8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95898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B31801" w:rsidP="3002646C" w:rsidRDefault="41B31801" w14:paraId="49C4176A" w14:textId="442C2BD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TXinwei" w:hAnsi="STXinwei" w:eastAsia="STXinwei" w:cs="STXinwei"/>
          <w:noProof w:val="0"/>
          <w:sz w:val="24"/>
          <w:szCs w:val="24"/>
          <w:lang w:val="en-US"/>
        </w:rPr>
      </w:pPr>
      <w:r w:rsidRPr="3002646C" w:rsidR="41B31801">
        <w:rPr>
          <w:rFonts w:ascii="STXinwei" w:hAnsi="STXinwei" w:eastAsia="STXinwei" w:cs="STXinwei"/>
          <w:noProof w:val="0"/>
          <w:sz w:val="24"/>
          <w:szCs w:val="24"/>
          <w:lang w:val="en-US"/>
        </w:rPr>
        <w:t>We will now create a table named ‘</w:t>
      </w:r>
      <w:r w:rsidRPr="3002646C" w:rsidR="41B31801">
        <w:rPr>
          <w:rFonts w:ascii="STXinwei" w:hAnsi="STXinwei" w:eastAsia="STXinwei" w:cs="STXinwei"/>
          <w:b w:val="1"/>
          <w:bCs w:val="1"/>
          <w:noProof w:val="0"/>
          <w:sz w:val="24"/>
          <w:szCs w:val="24"/>
          <w:lang w:val="en-US"/>
        </w:rPr>
        <w:t>BookTransactions</w:t>
      </w:r>
      <w:r w:rsidRPr="3002646C" w:rsidR="41B31801">
        <w:rPr>
          <w:rFonts w:ascii="STXinwei" w:hAnsi="STXinwei" w:eastAsia="STXinwei" w:cs="STXinwei"/>
          <w:b w:val="1"/>
          <w:bCs w:val="1"/>
          <w:noProof w:val="0"/>
          <w:sz w:val="24"/>
          <w:szCs w:val="24"/>
          <w:lang w:val="en-US"/>
        </w:rPr>
        <w:t>’</w:t>
      </w:r>
      <w:r w:rsidRPr="3002646C" w:rsidR="41B31801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to record the status of book transaction data. The table will include the following columns: </w:t>
      </w:r>
      <w:r w:rsidRPr="3002646C" w:rsidR="41B31801">
        <w:rPr>
          <w:rFonts w:ascii="STXinwei" w:hAnsi="STXinwei" w:eastAsia="STXinwei" w:cs="STXinwei"/>
          <w:b w:val="1"/>
          <w:bCs w:val="1"/>
          <w:noProof w:val="0"/>
          <w:sz w:val="24"/>
          <w:szCs w:val="24"/>
          <w:lang w:val="en-US"/>
        </w:rPr>
        <w:t>BookID</w:t>
      </w:r>
      <w:r w:rsidRPr="3002646C" w:rsidR="41B31801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, </w:t>
      </w:r>
      <w:r w:rsidRPr="3002646C" w:rsidR="41B31801">
        <w:rPr>
          <w:rFonts w:ascii="STXinwei" w:hAnsi="STXinwei" w:eastAsia="STXinwei" w:cs="STXinwei"/>
          <w:b w:val="1"/>
          <w:bCs w:val="1"/>
          <w:noProof w:val="0"/>
          <w:sz w:val="24"/>
          <w:szCs w:val="24"/>
          <w:lang w:val="en-US"/>
        </w:rPr>
        <w:t>AuthorID</w:t>
      </w:r>
      <w:r w:rsidRPr="3002646C" w:rsidR="41B31801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, </w:t>
      </w:r>
      <w:r w:rsidRPr="3002646C" w:rsidR="41B31801">
        <w:rPr>
          <w:rFonts w:ascii="STXinwei" w:hAnsi="STXinwei" w:eastAsia="STXinwei" w:cs="STXinwei"/>
          <w:b w:val="1"/>
          <w:bCs w:val="1"/>
          <w:noProof w:val="0"/>
          <w:sz w:val="24"/>
          <w:szCs w:val="24"/>
          <w:lang w:val="en-US"/>
        </w:rPr>
        <w:t>PatronID</w:t>
      </w:r>
      <w:r w:rsidRPr="3002646C" w:rsidR="41B31801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, </w:t>
      </w:r>
      <w:r w:rsidRPr="3002646C" w:rsidR="41B31801">
        <w:rPr>
          <w:rFonts w:ascii="STXinwei" w:hAnsi="STXinwei" w:eastAsia="STXinwei" w:cs="STXinwei"/>
          <w:b w:val="1"/>
          <w:bCs w:val="1"/>
          <w:noProof w:val="0"/>
          <w:sz w:val="24"/>
          <w:szCs w:val="24"/>
          <w:lang w:val="en-US"/>
        </w:rPr>
        <w:t>BorrowDate</w:t>
      </w:r>
      <w:r w:rsidRPr="3002646C" w:rsidR="41B31801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, and </w:t>
      </w:r>
      <w:r w:rsidRPr="3002646C" w:rsidR="41B31801">
        <w:rPr>
          <w:rFonts w:ascii="STXinwei" w:hAnsi="STXinwei" w:eastAsia="STXinwei" w:cs="STXinwei"/>
          <w:b w:val="1"/>
          <w:bCs w:val="1"/>
          <w:noProof w:val="0"/>
          <w:sz w:val="24"/>
          <w:szCs w:val="24"/>
          <w:lang w:val="en-US"/>
        </w:rPr>
        <w:t>ReturnDate</w:t>
      </w:r>
      <w:r w:rsidRPr="3002646C" w:rsidR="41B31801">
        <w:rPr>
          <w:rFonts w:ascii="STXinwei" w:hAnsi="STXinwei" w:eastAsia="STXinwei" w:cs="STXinwei"/>
          <w:noProof w:val="0"/>
          <w:sz w:val="24"/>
          <w:szCs w:val="24"/>
          <w:lang w:val="en-US"/>
        </w:rPr>
        <w:t>.</w:t>
      </w:r>
    </w:p>
    <w:p w:rsidR="41B31801" w:rsidP="3002646C" w:rsidRDefault="41B31801" w14:paraId="2C8FCBFF" w14:textId="137FA2F6">
      <w:pPr>
        <w:pStyle w:val="ListParagraph"/>
        <w:spacing w:before="240" w:beforeAutospacing="off" w:after="240" w:afterAutospacing="off"/>
        <w:ind w:left="720"/>
        <w:rPr>
          <w:rFonts w:ascii="STXinwei" w:hAnsi="STXinwei" w:eastAsia="STXinwei" w:cs="STXinwei"/>
          <w:noProof w:val="0"/>
          <w:sz w:val="24"/>
          <w:szCs w:val="24"/>
          <w:lang w:val="en-US"/>
        </w:rPr>
      </w:pPr>
      <w:r w:rsidRPr="3002646C" w:rsidR="41B31801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</w:t>
      </w:r>
    </w:p>
    <w:p w:rsidR="41B31801" w:rsidP="3002646C" w:rsidRDefault="41B31801" w14:paraId="3808AAA9" w14:textId="6C98B3CD">
      <w:pPr>
        <w:pStyle w:val="Normal"/>
        <w:spacing w:before="240" w:beforeAutospacing="off" w:after="240" w:afterAutospacing="off"/>
        <w:ind w:left="720"/>
        <w:rPr>
          <w:rFonts w:ascii="STXinwei" w:hAnsi="STXinwei" w:eastAsia="STXinwei" w:cs="STXinwei"/>
          <w:noProof w:val="0"/>
          <w:sz w:val="24"/>
          <w:szCs w:val="24"/>
          <w:lang w:val="en-US"/>
        </w:rPr>
      </w:pPr>
      <w:r w:rsidR="41B31801">
        <w:drawing>
          <wp:inline wp14:editId="0A664B1E" wp14:anchorId="271002FA">
            <wp:extent cx="5353478" cy="2663432"/>
            <wp:effectExtent l="0" t="0" r="0" b="0"/>
            <wp:docPr id="5925565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0ba0a56f7e440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53478" cy="266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3002646C" w:rsidR="55F066CD">
        <w:rPr>
          <w:rFonts w:ascii="STXinwei" w:hAnsi="STXinwei" w:eastAsia="STXinwei" w:cs="STXinwei"/>
          <w:noProof w:val="0"/>
          <w:sz w:val="24"/>
          <w:szCs w:val="24"/>
          <w:lang w:val="en-US"/>
        </w:rPr>
        <w:t>We will also make sure to insert the records into the ’</w:t>
      </w:r>
      <w:r w:rsidRPr="3002646C" w:rsidR="55F066CD">
        <w:rPr>
          <w:rFonts w:ascii="STXinwei" w:hAnsi="STXinwei" w:eastAsia="STXinwei" w:cs="STXinwei"/>
          <w:noProof w:val="0"/>
          <w:sz w:val="24"/>
          <w:szCs w:val="24"/>
          <w:lang w:val="en-US"/>
        </w:rPr>
        <w:t>B</w:t>
      </w:r>
      <w:r w:rsidRPr="3002646C" w:rsidR="55F066CD">
        <w:rPr>
          <w:rFonts w:ascii="STXinwei" w:hAnsi="STXinwei" w:eastAsia="STXinwei" w:cs="STXinwei"/>
          <w:b w:val="1"/>
          <w:bCs w:val="1"/>
          <w:noProof w:val="0"/>
          <w:sz w:val="24"/>
          <w:szCs w:val="24"/>
          <w:lang w:val="en-US"/>
        </w:rPr>
        <w:t>ookTransactions</w:t>
      </w:r>
      <w:r w:rsidRPr="3002646C" w:rsidR="55F066CD">
        <w:rPr>
          <w:rFonts w:ascii="STXinwei" w:hAnsi="STXinwei" w:eastAsia="STXinwei" w:cs="STXinwei"/>
          <w:noProof w:val="0"/>
          <w:sz w:val="24"/>
          <w:szCs w:val="24"/>
          <w:lang w:val="en-US"/>
        </w:rPr>
        <w:t>’ table using the insert Function.</w:t>
      </w:r>
    </w:p>
    <w:p w:rsidR="11837DC7" w:rsidP="3002646C" w:rsidRDefault="11837DC7" w14:paraId="2B1612A2" w14:textId="5D4362FD">
      <w:pPr>
        <w:spacing w:before="240" w:beforeAutospacing="off" w:after="240" w:afterAutospacing="off"/>
        <w:ind w:left="720"/>
        <w:rPr>
          <w:rFonts w:ascii="STXinwei" w:hAnsi="STXinwei" w:eastAsia="STXinwei" w:cs="STXinwei"/>
        </w:rPr>
      </w:pPr>
      <w:r w:rsidR="11837DC7">
        <w:drawing>
          <wp:inline wp14:editId="445AF1CC" wp14:anchorId="75D7FADE">
            <wp:extent cx="5372098" cy="2009775"/>
            <wp:effectExtent l="0" t="0" r="0" b="0"/>
            <wp:docPr id="7036765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5a2da6ed604e3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72098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837DC7" w:rsidP="3002646C" w:rsidRDefault="11837DC7" w14:paraId="1459492B" w14:textId="3CFE85E7">
      <w:pPr>
        <w:pStyle w:val="Normal"/>
        <w:spacing w:before="240" w:beforeAutospacing="off" w:after="240" w:afterAutospacing="off"/>
        <w:ind w:left="720"/>
        <w:rPr>
          <w:rFonts w:ascii="STXinwei" w:hAnsi="STXinwei" w:eastAsia="STXinwei" w:cs="STXinwei"/>
        </w:rPr>
      </w:pPr>
      <w:r w:rsidRPr="3002646C" w:rsidR="11837DC7">
        <w:rPr>
          <w:rFonts w:ascii="STXinwei" w:hAnsi="STXinwei" w:eastAsia="STXinwei" w:cs="STXinwei"/>
        </w:rPr>
        <w:t>To show the ‘</w:t>
      </w:r>
      <w:r w:rsidRPr="3002646C" w:rsidR="11837DC7">
        <w:rPr>
          <w:rFonts w:ascii="STXinwei" w:hAnsi="STXinwei" w:eastAsia="STXinwei" w:cs="STXinwei"/>
          <w:b w:val="1"/>
          <w:bCs w:val="1"/>
        </w:rPr>
        <w:t>BookTransactions</w:t>
      </w:r>
      <w:r w:rsidRPr="3002646C" w:rsidR="11837DC7">
        <w:rPr>
          <w:rFonts w:ascii="STXinwei" w:hAnsi="STXinwei" w:eastAsia="STXinwei" w:cs="STXinwei"/>
        </w:rPr>
        <w:t>’ table data we will use the ‘</w:t>
      </w:r>
      <w:r w:rsidRPr="3002646C" w:rsidR="11837DC7">
        <w:rPr>
          <w:rFonts w:ascii="STXinwei" w:hAnsi="STXinwei" w:eastAsia="STXinwei" w:cs="STXinwei"/>
          <w:b w:val="1"/>
          <w:bCs w:val="1"/>
        </w:rPr>
        <w:t>select * from</w:t>
      </w:r>
      <w:r w:rsidRPr="3002646C" w:rsidR="11837DC7">
        <w:rPr>
          <w:rFonts w:ascii="STXinwei" w:hAnsi="STXinwei" w:eastAsia="STXinwei" w:cs="STXinwei"/>
        </w:rPr>
        <w:t>’ query.</w:t>
      </w:r>
    </w:p>
    <w:p w:rsidR="11837DC7" w:rsidP="3002646C" w:rsidRDefault="11837DC7" w14:paraId="33549EC1" w14:textId="442FB0F0">
      <w:pPr>
        <w:spacing w:before="240" w:beforeAutospacing="off" w:after="240" w:afterAutospacing="off"/>
        <w:ind w:left="720"/>
        <w:rPr>
          <w:rFonts w:ascii="STXinwei" w:hAnsi="STXinwei" w:eastAsia="STXinwei" w:cs="STXinwei"/>
        </w:rPr>
      </w:pPr>
      <w:r w:rsidR="11837DC7">
        <w:drawing>
          <wp:inline wp14:editId="2ECE8609" wp14:anchorId="66490997">
            <wp:extent cx="5359182" cy="2819644"/>
            <wp:effectExtent l="0" t="0" r="0" b="0"/>
            <wp:docPr id="1956460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86a12d6a6544f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59182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837DC7" w:rsidP="3002646C" w:rsidRDefault="11837DC7" w14:paraId="421B62C6" w14:textId="71B8E3F0">
      <w:pPr>
        <w:pStyle w:val="ListParagraph"/>
        <w:numPr>
          <w:ilvl w:val="0"/>
          <w:numId w:val="7"/>
        </w:numPr>
        <w:spacing w:before="240" w:beforeAutospacing="off" w:after="240" w:afterAutospacing="off"/>
        <w:ind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Pr="3002646C" w:rsidR="4FF02401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We will now perform queries on the </w:t>
      </w:r>
      <w:r w:rsidRPr="3002646C" w:rsidR="4FF02401">
        <w:rPr>
          <w:rFonts w:ascii="STXinwei" w:hAnsi="STXinwei" w:eastAsia="STXinwei" w:cs="STXinwei"/>
          <w:b w:val="1"/>
          <w:bCs w:val="1"/>
          <w:noProof w:val="0"/>
          <w:sz w:val="28"/>
          <w:szCs w:val="28"/>
          <w:lang w:val="en-US"/>
        </w:rPr>
        <w:t>Books</w:t>
      </w:r>
      <w:r w:rsidRPr="3002646C" w:rsidR="4FF02401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table to retrieve specific records. To begin, we will search for a book by its title using the </w:t>
      </w:r>
      <w:r w:rsidRPr="3002646C" w:rsidR="4FF02401">
        <w:rPr>
          <w:rFonts w:ascii="STXinwei" w:hAnsi="STXinwei" w:eastAsia="STXinwei" w:cs="STXinwei"/>
          <w:b w:val="1"/>
          <w:bCs w:val="1"/>
          <w:noProof w:val="0"/>
          <w:sz w:val="28"/>
          <w:szCs w:val="28"/>
          <w:lang w:val="en-US"/>
        </w:rPr>
        <w:t>SELECT</w:t>
      </w:r>
      <w:r w:rsidRPr="3002646C" w:rsidR="4FF02401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statement in combination with the </w:t>
      </w:r>
      <w:r w:rsidRPr="3002646C" w:rsidR="4FF02401">
        <w:rPr>
          <w:rFonts w:ascii="STXinwei" w:hAnsi="STXinwei" w:eastAsia="STXinwei" w:cs="STXinwei"/>
          <w:b w:val="1"/>
          <w:bCs w:val="1"/>
          <w:noProof w:val="0"/>
          <w:sz w:val="28"/>
          <w:szCs w:val="28"/>
          <w:lang w:val="en-US"/>
        </w:rPr>
        <w:t>WHERE</w:t>
      </w:r>
      <w:r w:rsidRPr="3002646C" w:rsidR="4FF02401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clause.</w:t>
      </w:r>
    </w:p>
    <w:p w:rsidR="11837DC7" w:rsidP="3002646C" w:rsidRDefault="11837DC7" w14:paraId="105B2D5A" w14:textId="42055B70">
      <w:pPr>
        <w:pStyle w:val="ListParagraph"/>
        <w:spacing w:before="240" w:beforeAutospacing="off" w:after="240" w:afterAutospacing="off"/>
        <w:ind w:left="720"/>
        <w:rPr>
          <w:rFonts w:ascii="STXinwei" w:hAnsi="STXinwei" w:eastAsia="STXinwei" w:cs="STXinwei"/>
          <w:sz w:val="24"/>
          <w:szCs w:val="24"/>
        </w:rPr>
      </w:pPr>
    </w:p>
    <w:p w:rsidR="11837DC7" w:rsidP="3002646C" w:rsidRDefault="11837DC7" w14:paraId="05579437" w14:textId="6F9977F7">
      <w:pPr>
        <w:spacing w:before="240" w:beforeAutospacing="off" w:after="240" w:afterAutospacing="off"/>
        <w:ind w:left="720"/>
        <w:rPr>
          <w:rFonts w:ascii="STXinwei" w:hAnsi="STXinwei" w:eastAsia="STXinwei" w:cs="STXinwei"/>
        </w:rPr>
      </w:pPr>
      <w:r w:rsidR="2A976BF6">
        <w:drawing>
          <wp:inline wp14:editId="0344A4D2" wp14:anchorId="54CA5CF8">
            <wp:extent cx="5397190" cy="1960374"/>
            <wp:effectExtent l="0" t="0" r="0" b="0"/>
            <wp:docPr id="14675039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f49707de1341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190" cy="196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837DC7" w:rsidP="3002646C" w:rsidRDefault="11837DC7" w14:paraId="5A15A2B9" w14:textId="117D1AE1">
      <w:pPr>
        <w:spacing w:before="240" w:beforeAutospacing="off" w:after="240" w:afterAutospacing="off"/>
        <w:ind w:left="720"/>
        <w:rPr>
          <w:rFonts w:ascii="STXinwei" w:hAnsi="STXinwei" w:eastAsia="STXinwei" w:cs="STXinwei"/>
          <w:noProof w:val="0"/>
          <w:sz w:val="24"/>
          <w:szCs w:val="24"/>
          <w:lang w:val="en-US"/>
        </w:rPr>
      </w:pPr>
      <w:r w:rsidRPr="3002646C" w:rsidR="01D08BB4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Next, we will use the same </w:t>
      </w:r>
      <w:r w:rsidRPr="3002646C" w:rsidR="01D08BB4">
        <w:rPr>
          <w:rFonts w:ascii="STXinwei" w:hAnsi="STXinwei" w:eastAsia="STXinwei" w:cs="STXinwei"/>
          <w:b w:val="1"/>
          <w:bCs w:val="1"/>
          <w:noProof w:val="0"/>
          <w:sz w:val="24"/>
          <w:szCs w:val="24"/>
          <w:lang w:val="en-US"/>
        </w:rPr>
        <w:t>SELECT</w:t>
      </w:r>
      <w:r w:rsidRPr="3002646C" w:rsidR="01D08BB4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statement along with the </w:t>
      </w:r>
      <w:r w:rsidRPr="3002646C" w:rsidR="01D08BB4">
        <w:rPr>
          <w:rFonts w:ascii="STXinwei" w:hAnsi="STXinwei" w:eastAsia="STXinwei" w:cs="STXinwei"/>
          <w:b w:val="1"/>
          <w:bCs w:val="1"/>
          <w:noProof w:val="0"/>
          <w:sz w:val="24"/>
          <w:szCs w:val="24"/>
          <w:lang w:val="en-US"/>
        </w:rPr>
        <w:t>WHERE</w:t>
      </w:r>
      <w:r w:rsidRPr="3002646C" w:rsidR="01D08BB4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clause to search for a specific author in the </w:t>
      </w:r>
      <w:r w:rsidRPr="3002646C" w:rsidR="01D08BB4">
        <w:rPr>
          <w:rFonts w:ascii="STXinwei" w:hAnsi="STXinwei" w:eastAsia="STXinwei" w:cs="STXinwei"/>
          <w:b w:val="1"/>
          <w:bCs w:val="1"/>
          <w:noProof w:val="0"/>
          <w:sz w:val="24"/>
          <w:szCs w:val="24"/>
          <w:lang w:val="en-US"/>
        </w:rPr>
        <w:t>Books</w:t>
      </w:r>
      <w:r w:rsidRPr="3002646C" w:rsidR="01D08BB4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table.</w:t>
      </w:r>
    </w:p>
    <w:p w:rsidR="11837DC7" w:rsidP="3002646C" w:rsidRDefault="11837DC7" w14:paraId="55889072" w14:textId="2B9CEFB6">
      <w:pPr>
        <w:spacing w:before="240" w:beforeAutospacing="off" w:after="240" w:afterAutospacing="off"/>
        <w:ind w:left="720"/>
        <w:rPr>
          <w:rFonts w:ascii="STXinwei" w:hAnsi="STXinwei" w:eastAsia="STXinwei" w:cs="STXinwei"/>
        </w:rPr>
      </w:pPr>
      <w:r w:rsidR="6551C796">
        <w:drawing>
          <wp:inline wp14:editId="601EB855" wp14:anchorId="5B99F54E">
            <wp:extent cx="5359096" cy="1733679"/>
            <wp:effectExtent l="0" t="0" r="0" b="0"/>
            <wp:docPr id="8910766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11219d1a244c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096" cy="173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837DC7" w:rsidP="3002646C" w:rsidRDefault="11837DC7" w14:paraId="56012CDE" w14:textId="251957C8">
      <w:pPr>
        <w:spacing w:before="240" w:beforeAutospacing="off" w:after="240" w:afterAutospacing="off"/>
        <w:ind w:left="720"/>
        <w:rPr>
          <w:rFonts w:ascii="STXinwei" w:hAnsi="STXinwei" w:eastAsia="STXinwei" w:cs="STXinwei"/>
          <w:noProof w:val="0"/>
          <w:sz w:val="24"/>
          <w:szCs w:val="24"/>
          <w:lang w:val="en-US"/>
        </w:rPr>
      </w:pPr>
      <w:r w:rsidRPr="3002646C" w:rsidR="0D9B5F9B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Finally, we will construct a query to search for a specific ISBN number using the same </w:t>
      </w:r>
      <w:r w:rsidRPr="3002646C" w:rsidR="0D9B5F9B">
        <w:rPr>
          <w:rFonts w:ascii="STXinwei" w:hAnsi="STXinwei" w:eastAsia="STXinwei" w:cs="STXinwei"/>
          <w:b w:val="1"/>
          <w:bCs w:val="1"/>
          <w:noProof w:val="0"/>
          <w:sz w:val="24"/>
          <w:szCs w:val="24"/>
          <w:lang w:val="en-US"/>
        </w:rPr>
        <w:t>SELECT</w:t>
      </w:r>
      <w:r w:rsidRPr="3002646C" w:rsidR="0D9B5F9B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statement and </w:t>
      </w:r>
      <w:r w:rsidRPr="3002646C" w:rsidR="0D9B5F9B">
        <w:rPr>
          <w:rFonts w:ascii="STXinwei" w:hAnsi="STXinwei" w:eastAsia="STXinwei" w:cs="STXinwei"/>
          <w:b w:val="1"/>
          <w:bCs w:val="1"/>
          <w:noProof w:val="0"/>
          <w:sz w:val="24"/>
          <w:szCs w:val="24"/>
          <w:lang w:val="en-US"/>
        </w:rPr>
        <w:t>WHERE</w:t>
      </w:r>
      <w:r w:rsidRPr="3002646C" w:rsidR="0D9B5F9B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clause.</w:t>
      </w:r>
    </w:p>
    <w:p w:rsidR="11837DC7" w:rsidP="3002646C" w:rsidRDefault="11837DC7" w14:paraId="4B3FD87A" w14:textId="01C697DF">
      <w:pPr>
        <w:spacing w:before="240" w:beforeAutospacing="off" w:after="240" w:afterAutospacing="off"/>
        <w:ind w:left="720"/>
        <w:rPr>
          <w:rFonts w:ascii="STXinwei" w:hAnsi="STXinwei" w:eastAsia="STXinwei" w:cs="STXinwei"/>
        </w:rPr>
      </w:pPr>
      <w:r w:rsidR="2DAC0D86">
        <w:drawing>
          <wp:inline wp14:editId="10A75BB4" wp14:anchorId="78E7E83B">
            <wp:extent cx="5353374" cy="1767964"/>
            <wp:effectExtent l="0" t="0" r="0" b="0"/>
            <wp:docPr id="18246442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e496c2a20642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374" cy="176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837DC7" w:rsidP="3002646C" w:rsidRDefault="11837DC7" w14:paraId="609FD8D7" w14:textId="63DC0092">
      <w:pPr>
        <w:pStyle w:val="ListParagraph"/>
        <w:numPr>
          <w:ilvl w:val="0"/>
          <w:numId w:val="8"/>
        </w:numPr>
        <w:spacing w:before="240" w:beforeAutospacing="off" w:after="240" w:afterAutospacing="off"/>
        <w:ind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Pr="3002646C" w:rsidR="78972C02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The </w:t>
      </w:r>
      <w:r w:rsidRPr="3002646C" w:rsidR="78972C02">
        <w:rPr>
          <w:rFonts w:ascii="STXinwei" w:hAnsi="STXinwei" w:eastAsia="STXinwei" w:cs="STXinwei"/>
          <w:noProof w:val="0"/>
          <w:sz w:val="28"/>
          <w:szCs w:val="28"/>
          <w:lang w:val="en-US"/>
        </w:rPr>
        <w:t>final step</w:t>
      </w:r>
      <w:r w:rsidRPr="3002646C" w:rsidR="78972C02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involves writing a SQL query to track the borrowing and return history, incorporating comprehensive information from all related tables. This will be achieved using JOIN operations</w:t>
      </w:r>
      <w:r w:rsidRPr="3002646C" w:rsidR="6A23D2FE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</w:t>
      </w:r>
      <w:r w:rsidRPr="3002646C" w:rsidR="48B2149A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to connect </w:t>
      </w:r>
      <w:r w:rsidRPr="3002646C" w:rsidR="6A23D2FE">
        <w:rPr>
          <w:rFonts w:ascii="STXinwei" w:hAnsi="STXinwei" w:eastAsia="STXinwei" w:cs="STXinwei"/>
          <w:noProof w:val="0"/>
          <w:sz w:val="28"/>
          <w:szCs w:val="28"/>
          <w:lang w:val="en-US"/>
        </w:rPr>
        <w:t>all the three tables. We have also used the</w:t>
      </w:r>
      <w:r w:rsidRPr="3002646C" w:rsidR="78972C02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table aliases, and </w:t>
      </w:r>
      <w:r w:rsidRPr="3002646C" w:rsidR="78972C02">
        <w:rPr>
          <w:rFonts w:ascii="STXinwei" w:hAnsi="STXinwei" w:eastAsia="STXinwei" w:cs="STXinwei"/>
          <w:noProof w:val="0"/>
          <w:sz w:val="28"/>
          <w:szCs w:val="28"/>
          <w:lang w:val="en-US"/>
        </w:rPr>
        <w:t>appropriate sorting</w:t>
      </w:r>
      <w:r w:rsidRPr="3002646C" w:rsidR="78972C02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of the data.</w:t>
      </w:r>
    </w:p>
    <w:p w:rsidR="11837DC7" w:rsidP="3CB98A06" w:rsidRDefault="11837DC7" w14:paraId="7577BBFD" w14:textId="5B55AF2C">
      <w:pPr>
        <w:spacing w:before="240" w:beforeAutospacing="off" w:after="240" w:afterAutospacing="off"/>
        <w:ind w:left="720"/>
      </w:pPr>
      <w:r w:rsidR="4B65D006">
        <w:drawing>
          <wp:inline wp14:editId="66DB0D92" wp14:anchorId="0CCCE6E0">
            <wp:extent cx="5314950" cy="3333750"/>
            <wp:effectExtent l="0" t="0" r="0" b="0"/>
            <wp:docPr id="14608580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877c483cf6b47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837DC7" w:rsidP="3002646C" w:rsidRDefault="11837DC7" w14:paraId="4E6D02C4" w14:textId="37795AFD">
      <w:pPr>
        <w:spacing w:before="240" w:beforeAutospacing="off" w:after="240" w:afterAutospacing="off"/>
        <w:ind w:left="0"/>
      </w:pPr>
    </w:p>
    <w:p w:rsidR="11837DC7" w:rsidP="3CB98A06" w:rsidRDefault="11837DC7" w14:paraId="21235E12" w14:textId="710F73BC">
      <w:pPr>
        <w:spacing w:before="240" w:beforeAutospacing="off" w:after="240" w:afterAutospacing="off"/>
        <w:ind w:left="720"/>
      </w:pPr>
      <w:r w:rsidR="009B3861">
        <w:rPr/>
        <w:t xml:space="preserve">                   </w:t>
      </w:r>
    </w:p>
    <w:p w:rsidR="3CB98A06" w:rsidP="3CB98A06" w:rsidRDefault="3CB98A06" w14:paraId="0516E256" w14:textId="05C897D1">
      <w:pPr>
        <w:spacing w:before="240" w:beforeAutospacing="off" w:after="240" w:afterAutospacing="off"/>
        <w:ind w:left="720"/>
      </w:pPr>
    </w:p>
    <w:p w:rsidR="3CB98A06" w:rsidP="3CB98A06" w:rsidRDefault="3CB98A06" w14:paraId="2BB25F12" w14:textId="171328CC">
      <w:pPr>
        <w:pStyle w:val="Normal"/>
        <w:spacing w:before="240" w:beforeAutospacing="off" w:after="240" w:afterAutospacing="off"/>
        <w:ind w:left="720"/>
      </w:pPr>
    </w:p>
    <w:p w:rsidR="3CB98A06" w:rsidP="3CB98A06" w:rsidRDefault="3CB98A06" w14:paraId="01BBE873" w14:textId="7368AD17">
      <w:pPr>
        <w:spacing w:before="240" w:beforeAutospacing="off" w:after="240" w:afterAutospacing="off"/>
        <w:ind w:left="0"/>
      </w:pPr>
    </w:p>
    <w:p w:rsidR="3CB98A06" w:rsidP="3CB98A06" w:rsidRDefault="3CB98A06" w14:paraId="7ED7322B" w14:textId="2B7C042A">
      <w:pPr>
        <w:spacing w:before="240" w:beforeAutospacing="off" w:after="240" w:afterAutospacing="off"/>
        <w:ind w:left="72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ddb1d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a53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205c8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fef8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363e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96a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e78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7648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03F234"/>
    <w:rsid w:val="009B3861"/>
    <w:rsid w:val="00C1B7B7"/>
    <w:rsid w:val="00EE1B9A"/>
    <w:rsid w:val="012B7B0C"/>
    <w:rsid w:val="015DA551"/>
    <w:rsid w:val="01D08BB4"/>
    <w:rsid w:val="02136A4F"/>
    <w:rsid w:val="021BA360"/>
    <w:rsid w:val="023190E6"/>
    <w:rsid w:val="02906171"/>
    <w:rsid w:val="02B00A44"/>
    <w:rsid w:val="02FAE0D6"/>
    <w:rsid w:val="03F7D180"/>
    <w:rsid w:val="0475CB04"/>
    <w:rsid w:val="05D16FB6"/>
    <w:rsid w:val="06A1EA35"/>
    <w:rsid w:val="07898230"/>
    <w:rsid w:val="082818A2"/>
    <w:rsid w:val="09484287"/>
    <w:rsid w:val="09A49657"/>
    <w:rsid w:val="0C324671"/>
    <w:rsid w:val="0C3F79B5"/>
    <w:rsid w:val="0D0ABCA4"/>
    <w:rsid w:val="0D57DF0A"/>
    <w:rsid w:val="0D6EFC51"/>
    <w:rsid w:val="0D9B5F9B"/>
    <w:rsid w:val="0DBFA884"/>
    <w:rsid w:val="0DDE43E8"/>
    <w:rsid w:val="0E8BA623"/>
    <w:rsid w:val="0EF54EF0"/>
    <w:rsid w:val="0F7D821C"/>
    <w:rsid w:val="0F8ECB91"/>
    <w:rsid w:val="0FE6AB39"/>
    <w:rsid w:val="1060F424"/>
    <w:rsid w:val="106EA621"/>
    <w:rsid w:val="107097A0"/>
    <w:rsid w:val="1122C52E"/>
    <w:rsid w:val="11837DC7"/>
    <w:rsid w:val="12392DE9"/>
    <w:rsid w:val="13AE5877"/>
    <w:rsid w:val="147E35E7"/>
    <w:rsid w:val="15595374"/>
    <w:rsid w:val="155F5A19"/>
    <w:rsid w:val="15BA2E7F"/>
    <w:rsid w:val="179006D7"/>
    <w:rsid w:val="17EBB1B6"/>
    <w:rsid w:val="18223A1F"/>
    <w:rsid w:val="18D6258C"/>
    <w:rsid w:val="196D50ED"/>
    <w:rsid w:val="19A75262"/>
    <w:rsid w:val="1B0FC7B4"/>
    <w:rsid w:val="1DED1950"/>
    <w:rsid w:val="1E93751C"/>
    <w:rsid w:val="1FC020B9"/>
    <w:rsid w:val="207B0357"/>
    <w:rsid w:val="20B7D1BE"/>
    <w:rsid w:val="20BDB020"/>
    <w:rsid w:val="213DFC55"/>
    <w:rsid w:val="23C995F2"/>
    <w:rsid w:val="24873768"/>
    <w:rsid w:val="24A265D8"/>
    <w:rsid w:val="25B88334"/>
    <w:rsid w:val="2718686F"/>
    <w:rsid w:val="27760AF4"/>
    <w:rsid w:val="27874588"/>
    <w:rsid w:val="2935893B"/>
    <w:rsid w:val="2A0E1C1C"/>
    <w:rsid w:val="2A976BF6"/>
    <w:rsid w:val="2A9DA064"/>
    <w:rsid w:val="2B4557A3"/>
    <w:rsid w:val="2BB46ADF"/>
    <w:rsid w:val="2BE38822"/>
    <w:rsid w:val="2D2B9379"/>
    <w:rsid w:val="2D3D29E4"/>
    <w:rsid w:val="2D925543"/>
    <w:rsid w:val="2DAC0D86"/>
    <w:rsid w:val="2E60309D"/>
    <w:rsid w:val="2E907655"/>
    <w:rsid w:val="2F423E1F"/>
    <w:rsid w:val="3002646C"/>
    <w:rsid w:val="30DECCFF"/>
    <w:rsid w:val="3130E449"/>
    <w:rsid w:val="319D8AC9"/>
    <w:rsid w:val="31F9D5D3"/>
    <w:rsid w:val="31FCA661"/>
    <w:rsid w:val="3215B050"/>
    <w:rsid w:val="32E4CCED"/>
    <w:rsid w:val="339F6AC9"/>
    <w:rsid w:val="351058DA"/>
    <w:rsid w:val="357A0119"/>
    <w:rsid w:val="35F11ECE"/>
    <w:rsid w:val="36D8B173"/>
    <w:rsid w:val="39026C74"/>
    <w:rsid w:val="398B9896"/>
    <w:rsid w:val="39EFDAE5"/>
    <w:rsid w:val="3AD38936"/>
    <w:rsid w:val="3C07F411"/>
    <w:rsid w:val="3C843F90"/>
    <w:rsid w:val="3CB98A06"/>
    <w:rsid w:val="3F78320B"/>
    <w:rsid w:val="40CB3FA2"/>
    <w:rsid w:val="41B31801"/>
    <w:rsid w:val="41C8A34B"/>
    <w:rsid w:val="4202F350"/>
    <w:rsid w:val="4251014A"/>
    <w:rsid w:val="43567DD2"/>
    <w:rsid w:val="43ED4A02"/>
    <w:rsid w:val="44075C7C"/>
    <w:rsid w:val="47703C35"/>
    <w:rsid w:val="477559AF"/>
    <w:rsid w:val="48B2149A"/>
    <w:rsid w:val="48E0ECF6"/>
    <w:rsid w:val="4B65D006"/>
    <w:rsid w:val="4B70ACDE"/>
    <w:rsid w:val="4BA8FB16"/>
    <w:rsid w:val="4BB5874F"/>
    <w:rsid w:val="4C458C54"/>
    <w:rsid w:val="4CCB3675"/>
    <w:rsid w:val="4D5D4C73"/>
    <w:rsid w:val="4D71A71F"/>
    <w:rsid w:val="4D7F256B"/>
    <w:rsid w:val="4EF5A1B4"/>
    <w:rsid w:val="4FF02401"/>
    <w:rsid w:val="50BF4982"/>
    <w:rsid w:val="55F066CD"/>
    <w:rsid w:val="56587012"/>
    <w:rsid w:val="5710EED0"/>
    <w:rsid w:val="583BEDC5"/>
    <w:rsid w:val="58604083"/>
    <w:rsid w:val="58710C14"/>
    <w:rsid w:val="593A6E8D"/>
    <w:rsid w:val="5979BCE8"/>
    <w:rsid w:val="5A4B10C4"/>
    <w:rsid w:val="5A7AC505"/>
    <w:rsid w:val="5AB39C9A"/>
    <w:rsid w:val="5BE85B49"/>
    <w:rsid w:val="5E0650A5"/>
    <w:rsid w:val="5E4D66D6"/>
    <w:rsid w:val="5FF68A70"/>
    <w:rsid w:val="6235BD00"/>
    <w:rsid w:val="6303F234"/>
    <w:rsid w:val="63BA39E6"/>
    <w:rsid w:val="640AA801"/>
    <w:rsid w:val="641A8A63"/>
    <w:rsid w:val="64890C7C"/>
    <w:rsid w:val="648F1054"/>
    <w:rsid w:val="64AA4B42"/>
    <w:rsid w:val="6551C796"/>
    <w:rsid w:val="655CDA06"/>
    <w:rsid w:val="656B0B54"/>
    <w:rsid w:val="67D891CF"/>
    <w:rsid w:val="684D141E"/>
    <w:rsid w:val="6856D91A"/>
    <w:rsid w:val="691D14C8"/>
    <w:rsid w:val="693A424E"/>
    <w:rsid w:val="6963CCC5"/>
    <w:rsid w:val="69DDD940"/>
    <w:rsid w:val="6A23D2FE"/>
    <w:rsid w:val="6A83BC15"/>
    <w:rsid w:val="6C4649DF"/>
    <w:rsid w:val="6CB7490E"/>
    <w:rsid w:val="6CD89F21"/>
    <w:rsid w:val="6D29437E"/>
    <w:rsid w:val="6D8361DA"/>
    <w:rsid w:val="6D9E03E3"/>
    <w:rsid w:val="6DBC9D63"/>
    <w:rsid w:val="6ED5FAD8"/>
    <w:rsid w:val="6F46F373"/>
    <w:rsid w:val="6F8B76D4"/>
    <w:rsid w:val="6FF36B23"/>
    <w:rsid w:val="71271EC0"/>
    <w:rsid w:val="71850E2E"/>
    <w:rsid w:val="71FD46FB"/>
    <w:rsid w:val="729ABA3F"/>
    <w:rsid w:val="729F41C4"/>
    <w:rsid w:val="72C741F7"/>
    <w:rsid w:val="7304BA7F"/>
    <w:rsid w:val="73896045"/>
    <w:rsid w:val="761AFF4D"/>
    <w:rsid w:val="76B16E61"/>
    <w:rsid w:val="77130AD0"/>
    <w:rsid w:val="77209556"/>
    <w:rsid w:val="77AC78AF"/>
    <w:rsid w:val="78972C02"/>
    <w:rsid w:val="798ED0A0"/>
    <w:rsid w:val="7AB85894"/>
    <w:rsid w:val="7AED39E7"/>
    <w:rsid w:val="7B436C05"/>
    <w:rsid w:val="7B72C98B"/>
    <w:rsid w:val="7D5C26B3"/>
    <w:rsid w:val="7DDD9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3F234"/>
  <w15:chartTrackingRefBased/>
  <w15:docId w15:val="{A837D4F0-A0D4-45D9-AD7A-6FBB101058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6A1EA3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709a6b2e0194c2a" /><Relationship Type="http://schemas.openxmlformats.org/officeDocument/2006/relationships/image" Target="/media/image11.png" Id="Re380783311dc47ff" /><Relationship Type="http://schemas.openxmlformats.org/officeDocument/2006/relationships/image" Target="/media/image12.png" Id="R3e98db43156440f9" /><Relationship Type="http://schemas.openxmlformats.org/officeDocument/2006/relationships/image" Target="/media/image13.png" Id="Rc524bc9c834143b2" /><Relationship Type="http://schemas.openxmlformats.org/officeDocument/2006/relationships/image" Target="/media/image14.png" Id="Rd6822d84c7484e07" /><Relationship Type="http://schemas.openxmlformats.org/officeDocument/2006/relationships/image" Target="/media/image15.png" Id="R4730827bd5f84812" /><Relationship Type="http://schemas.openxmlformats.org/officeDocument/2006/relationships/image" Target="/media/image16.png" Id="R3ada2da49d1c48ce" /><Relationship Type="http://schemas.openxmlformats.org/officeDocument/2006/relationships/image" Target="/media/image17.png" Id="R73d53bef7bd748a6" /><Relationship Type="http://schemas.openxmlformats.org/officeDocument/2006/relationships/image" Target="/media/image18.png" Id="Rb37580d877da4381" /><Relationship Type="http://schemas.openxmlformats.org/officeDocument/2006/relationships/image" Target="/media/image19.png" Id="R67f5bfb17d6847a7" /><Relationship Type="http://schemas.openxmlformats.org/officeDocument/2006/relationships/image" Target="/media/image1a.png" Id="Rb363a64f26ee4323" /><Relationship Type="http://schemas.openxmlformats.org/officeDocument/2006/relationships/image" Target="/media/image1b.png" Id="Rc660c45a04a04a84" /><Relationship Type="http://schemas.openxmlformats.org/officeDocument/2006/relationships/image" Target="/media/image1c.png" Id="R440ba0a56f7e4401" /><Relationship Type="http://schemas.openxmlformats.org/officeDocument/2006/relationships/image" Target="/media/image1d.png" Id="R375a2da6ed604e3c" /><Relationship Type="http://schemas.openxmlformats.org/officeDocument/2006/relationships/image" Target="/media/image1e.png" Id="R3286a12d6a6544f9" /><Relationship Type="http://schemas.openxmlformats.org/officeDocument/2006/relationships/image" Target="/media/image1f.png" Id="R60f49707de1341a0" /><Relationship Type="http://schemas.openxmlformats.org/officeDocument/2006/relationships/image" Target="/media/image20.png" Id="R6511219d1a244cbb" /><Relationship Type="http://schemas.openxmlformats.org/officeDocument/2006/relationships/image" Target="/media/image21.png" Id="R70e496c2a20642d9" /><Relationship Type="http://schemas.openxmlformats.org/officeDocument/2006/relationships/image" Target="/media/image22.png" Id="Rb877c483cf6b47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2025-05-31T06:25:03.7930216Z</dcterms:created>
  <dcterms:modified xsi:type="dcterms:W3CDTF">2025-06-02T06:21:05.9503559Z</dcterms:modified>
  <dc:creator>Tanmay Khawse</dc:creator>
  <lastModifiedBy>Tanmay Khawse</lastModifiedBy>
</coreProperties>
</file>