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8FD1" w14:textId="2AF929E4" w:rsidR="00F34F84" w:rsidRDefault="00A57D6D">
      <w:pPr>
        <w:rPr>
          <w:b/>
          <w:bCs/>
          <w:sz w:val="28"/>
          <w:szCs w:val="28"/>
          <w:lang w:val="en-US"/>
        </w:rPr>
      </w:pPr>
      <w:r w:rsidRPr="00C66F66">
        <w:rPr>
          <w:b/>
          <w:bCs/>
          <w:sz w:val="28"/>
          <w:szCs w:val="28"/>
          <w:lang w:val="en-US"/>
        </w:rPr>
        <w:t xml:space="preserve">Day </w:t>
      </w:r>
      <w:r w:rsidR="00F34F84" w:rsidRPr="00C66F66">
        <w:rPr>
          <w:b/>
          <w:bCs/>
          <w:sz w:val="28"/>
          <w:szCs w:val="28"/>
          <w:lang w:val="en-US"/>
        </w:rPr>
        <w:t>3 Assignment</w:t>
      </w:r>
    </w:p>
    <w:p w14:paraId="7AEFF228" w14:textId="77777777" w:rsidR="00936FD2" w:rsidRDefault="00936FD2">
      <w:pPr>
        <w:rPr>
          <w:b/>
          <w:bCs/>
          <w:sz w:val="28"/>
          <w:szCs w:val="28"/>
          <w:lang w:val="en-US"/>
        </w:rPr>
      </w:pPr>
    </w:p>
    <w:p w14:paraId="6C592A88" w14:textId="2E477826" w:rsidR="00F34F84" w:rsidRPr="00C66F66" w:rsidRDefault="00F34F84">
      <w:pPr>
        <w:rPr>
          <w:b/>
          <w:bCs/>
          <w:lang w:val="en-US"/>
        </w:rPr>
      </w:pPr>
      <w:r w:rsidRPr="00C66F66">
        <w:rPr>
          <w:b/>
          <w:bCs/>
          <w:lang w:val="en-US"/>
        </w:rPr>
        <w:t>Intune Application Deployment</w:t>
      </w:r>
    </w:p>
    <w:p w14:paraId="7BA5B0DA" w14:textId="77777777" w:rsidR="00C66F66" w:rsidRPr="00DD151E" w:rsidRDefault="00C66F66" w:rsidP="00C66F66">
      <w:pPr>
        <w:numPr>
          <w:ilvl w:val="0"/>
          <w:numId w:val="1"/>
        </w:numPr>
      </w:pPr>
      <w:r w:rsidRPr="00DD151E">
        <w:rPr>
          <w:b/>
          <w:bCs/>
        </w:rPr>
        <w:t>Set up Intune subscription</w:t>
      </w:r>
      <w:r w:rsidRPr="00DD151E">
        <w:br/>
      </w:r>
      <w:r w:rsidRPr="00DD151E">
        <w:rPr>
          <w:rFonts w:ascii="Segoe UI Symbol" w:hAnsi="Segoe UI Symbol" w:cs="Segoe UI Symbol"/>
        </w:rPr>
        <w:t>➝</w:t>
      </w:r>
      <w:r w:rsidRPr="00DD151E">
        <w:t xml:space="preserve"> Get a license and activate Intune for your organization.</w:t>
      </w:r>
    </w:p>
    <w:p w14:paraId="1E7E8585" w14:textId="77777777" w:rsidR="00C66F66" w:rsidRPr="00DD151E" w:rsidRDefault="00C66F66" w:rsidP="00C66F66">
      <w:pPr>
        <w:numPr>
          <w:ilvl w:val="0"/>
          <w:numId w:val="1"/>
        </w:numPr>
      </w:pPr>
      <w:r w:rsidRPr="00DD151E">
        <w:rPr>
          <w:b/>
          <w:bCs/>
        </w:rPr>
        <w:t>Add, configure, and protect apps</w:t>
      </w:r>
      <w:r w:rsidRPr="00DD151E">
        <w:br/>
      </w:r>
      <w:r w:rsidRPr="00DD151E">
        <w:rPr>
          <w:rFonts w:ascii="Segoe UI Symbol" w:hAnsi="Segoe UI Symbol" w:cs="Segoe UI Symbol"/>
        </w:rPr>
        <w:t>➝</w:t>
      </w:r>
      <w:r w:rsidRPr="00DD151E">
        <w:t xml:space="preserve"> Decide which apps users need and set protection rules for them.</w:t>
      </w:r>
    </w:p>
    <w:p w14:paraId="76D50F90" w14:textId="77777777" w:rsidR="00C66F66" w:rsidRPr="00DD151E" w:rsidRDefault="00C66F66" w:rsidP="00C66F66">
      <w:pPr>
        <w:numPr>
          <w:ilvl w:val="0"/>
          <w:numId w:val="1"/>
        </w:numPr>
      </w:pPr>
      <w:r w:rsidRPr="00DD151E">
        <w:rPr>
          <w:b/>
          <w:bCs/>
        </w:rPr>
        <w:t>Create compliance policies</w:t>
      </w:r>
      <w:r w:rsidRPr="00DD151E">
        <w:br/>
      </w:r>
      <w:r w:rsidRPr="00DD151E">
        <w:rPr>
          <w:rFonts w:ascii="Segoe UI Symbol" w:hAnsi="Segoe UI Symbol" w:cs="Segoe UI Symbol"/>
        </w:rPr>
        <w:t>➝</w:t>
      </w:r>
      <w:r w:rsidRPr="00DD151E">
        <w:t xml:space="preserve"> Define what a "secure" or "healthy" device looks like (e.g., must have a password).</w:t>
      </w:r>
    </w:p>
    <w:p w14:paraId="66C2F5C1" w14:textId="77777777" w:rsidR="00C66F66" w:rsidRPr="00DD151E" w:rsidRDefault="00C66F66" w:rsidP="00C66F66">
      <w:pPr>
        <w:numPr>
          <w:ilvl w:val="0"/>
          <w:numId w:val="1"/>
        </w:numPr>
      </w:pPr>
      <w:r w:rsidRPr="00DD151E">
        <w:rPr>
          <w:b/>
          <w:bCs/>
        </w:rPr>
        <w:t>Configure device settings</w:t>
      </w:r>
      <w:r w:rsidRPr="00DD151E">
        <w:br/>
      </w:r>
      <w:r w:rsidRPr="00DD151E">
        <w:rPr>
          <w:rFonts w:ascii="Segoe UI Symbol" w:hAnsi="Segoe UI Symbol" w:cs="Segoe UI Symbol"/>
        </w:rPr>
        <w:t>➝</w:t>
      </w:r>
      <w:r w:rsidRPr="00DD151E">
        <w:t xml:space="preserve"> Apply settings like Wi-Fi, VPN, encryption, etc., to devices.</w:t>
      </w:r>
    </w:p>
    <w:p w14:paraId="605AE36C" w14:textId="77777777" w:rsidR="00C66F66" w:rsidRPr="00DD151E" w:rsidRDefault="00C66F66" w:rsidP="00C66F66">
      <w:pPr>
        <w:numPr>
          <w:ilvl w:val="0"/>
          <w:numId w:val="1"/>
        </w:numPr>
      </w:pPr>
      <w:proofErr w:type="spellStart"/>
      <w:r w:rsidRPr="00DD151E">
        <w:rPr>
          <w:b/>
          <w:bCs/>
        </w:rPr>
        <w:t>Enroll</w:t>
      </w:r>
      <w:proofErr w:type="spellEnd"/>
      <w:r w:rsidRPr="00DD151E">
        <w:rPr>
          <w:b/>
          <w:bCs/>
        </w:rPr>
        <w:t xml:space="preserve"> devices</w:t>
      </w:r>
      <w:r w:rsidRPr="00DD151E">
        <w:br/>
      </w:r>
      <w:r w:rsidRPr="00DD151E">
        <w:rPr>
          <w:rFonts w:ascii="Segoe UI Symbol" w:hAnsi="Segoe UI Symbol" w:cs="Segoe UI Symbol"/>
        </w:rPr>
        <w:t>➝</w:t>
      </w:r>
      <w:r w:rsidRPr="00DD151E">
        <w:t xml:space="preserve"> Connect users' devices to Intune so they're managed and secured.</w:t>
      </w:r>
    </w:p>
    <w:p w14:paraId="5127A276" w14:textId="77777777" w:rsidR="00F34F84" w:rsidRDefault="00F34F84"/>
    <w:p w14:paraId="0F97F015" w14:textId="59BA00A3" w:rsidR="007E2A78" w:rsidRDefault="00D72097">
      <w:pPr>
        <w:rPr>
          <w:b/>
          <w:bCs/>
        </w:rPr>
      </w:pPr>
      <w:r w:rsidRPr="00D72097">
        <w:rPr>
          <w:b/>
          <w:bCs/>
        </w:rPr>
        <w:t>Setup of Intune</w:t>
      </w:r>
    </w:p>
    <w:p w14:paraId="37059C24" w14:textId="77777777" w:rsidR="00652BA1" w:rsidRPr="00652BA1" w:rsidRDefault="00652BA1" w:rsidP="00652BA1">
      <w:pPr>
        <w:rPr>
          <w:b/>
          <w:bCs/>
        </w:rPr>
      </w:pPr>
      <w:r w:rsidRPr="00652BA1">
        <w:rPr>
          <w:b/>
          <w:bCs/>
        </w:rPr>
        <w:t>1. Prerequisites</w:t>
      </w:r>
    </w:p>
    <w:p w14:paraId="6D43DD81" w14:textId="77777777" w:rsidR="00652BA1" w:rsidRPr="00652BA1" w:rsidRDefault="00652BA1" w:rsidP="00D51376">
      <w:r w:rsidRPr="00652BA1">
        <w:rPr>
          <w:b/>
          <w:bCs/>
        </w:rPr>
        <w:t>Microsoft 365 subscription</w:t>
      </w:r>
      <w:r w:rsidRPr="00652BA1">
        <w:t xml:space="preserve"> that includes Intune (e.g., Microsoft 365 E3/E5, Enterprise Mobility + Security E3/E5).</w:t>
      </w:r>
    </w:p>
    <w:p w14:paraId="267E4CD7" w14:textId="77777777" w:rsidR="00C730B0" w:rsidRPr="00C730B0" w:rsidRDefault="00C730B0" w:rsidP="00C730B0">
      <w:pPr>
        <w:rPr>
          <w:b/>
          <w:bCs/>
        </w:rPr>
      </w:pPr>
      <w:r w:rsidRPr="00C730B0">
        <w:rPr>
          <w:b/>
          <w:bCs/>
        </w:rPr>
        <w:t>2. Assign Intune Licenses</w:t>
      </w:r>
    </w:p>
    <w:p w14:paraId="05D2EF60" w14:textId="2DDC8101" w:rsidR="00C730B0" w:rsidRPr="00C730B0" w:rsidRDefault="00C730B0" w:rsidP="00C730B0">
      <w:r w:rsidRPr="00C730B0">
        <w:t xml:space="preserve">Assign Intune licenses to users in the Microsoft 365 admin </w:t>
      </w:r>
      <w:proofErr w:type="spellStart"/>
      <w:r w:rsidRPr="00C730B0">
        <w:t>center</w:t>
      </w:r>
      <w:proofErr w:type="spellEnd"/>
      <w:r>
        <w:t>.</w:t>
      </w:r>
    </w:p>
    <w:p w14:paraId="1293E6AE" w14:textId="5E8DFC06" w:rsidR="00F63C66" w:rsidRPr="003C2F0B" w:rsidRDefault="00F63C66" w:rsidP="00F63C66">
      <w:pPr>
        <w:rPr>
          <w:b/>
          <w:bCs/>
        </w:rPr>
      </w:pPr>
      <w:r w:rsidRPr="00F63C66">
        <w:rPr>
          <w:b/>
          <w:bCs/>
        </w:rPr>
        <w:t xml:space="preserve">3. Access the Intune Admin </w:t>
      </w:r>
      <w:proofErr w:type="spellStart"/>
      <w:r w:rsidRPr="00F63C66">
        <w:rPr>
          <w:b/>
          <w:bCs/>
        </w:rPr>
        <w:t>Center</w:t>
      </w:r>
      <w:proofErr w:type="spellEnd"/>
    </w:p>
    <w:p w14:paraId="2EC095BF" w14:textId="77777777" w:rsidR="00D65741" w:rsidRPr="00D65741" w:rsidRDefault="00D65741" w:rsidP="00D65741">
      <w:pPr>
        <w:rPr>
          <w:b/>
          <w:bCs/>
        </w:rPr>
      </w:pPr>
      <w:r w:rsidRPr="00D65741">
        <w:rPr>
          <w:b/>
          <w:bCs/>
        </w:rPr>
        <w:t>4. Configure MDM Authority</w:t>
      </w:r>
    </w:p>
    <w:p w14:paraId="41F5CD32" w14:textId="5303B25C" w:rsidR="00F63C66" w:rsidRDefault="00D65741" w:rsidP="00F63C66">
      <w:r w:rsidRPr="00D65741">
        <w:t>You must set Microsoft Intune as the MDM authority</w:t>
      </w:r>
    </w:p>
    <w:p w14:paraId="3AD84889" w14:textId="4FFB2781" w:rsidR="00D65741" w:rsidRDefault="00D65741" w:rsidP="00F63C66">
      <w:pPr>
        <w:rPr>
          <w:b/>
          <w:bCs/>
        </w:rPr>
      </w:pPr>
      <w:r w:rsidRPr="00D65741">
        <w:rPr>
          <w:b/>
          <w:bCs/>
        </w:rPr>
        <w:t xml:space="preserve">5. Set Up Device </w:t>
      </w:r>
      <w:proofErr w:type="spellStart"/>
      <w:r w:rsidRPr="00D65741">
        <w:rPr>
          <w:b/>
          <w:bCs/>
        </w:rPr>
        <w:t>Enrollment</w:t>
      </w:r>
      <w:proofErr w:type="spellEnd"/>
    </w:p>
    <w:p w14:paraId="0F5F2231" w14:textId="1FF2F6AD" w:rsidR="00513264" w:rsidRDefault="00513264" w:rsidP="003C2F0B">
      <w:pPr>
        <w:rPr>
          <w:b/>
          <w:bCs/>
        </w:rPr>
      </w:pPr>
      <w:r w:rsidRPr="00513264">
        <w:rPr>
          <w:b/>
          <w:bCs/>
        </w:rPr>
        <w:t>6. Create Device Compliance Policies</w:t>
      </w:r>
    </w:p>
    <w:p w14:paraId="33A7234D" w14:textId="638E6A65" w:rsidR="003C2F0B" w:rsidRPr="00513264" w:rsidRDefault="001E57F4" w:rsidP="003C2F0B">
      <w:pPr>
        <w:rPr>
          <w:b/>
          <w:bCs/>
        </w:rPr>
      </w:pPr>
      <w:r>
        <w:rPr>
          <w:b/>
          <w:bCs/>
        </w:rPr>
        <w:t>7. Create Configuration Profiles</w:t>
      </w:r>
    </w:p>
    <w:p w14:paraId="4BFB3CCA" w14:textId="52778E16" w:rsidR="00591966" w:rsidRPr="00591966" w:rsidRDefault="00591966" w:rsidP="00936FD2">
      <w:pPr>
        <w:rPr>
          <w:b/>
          <w:bCs/>
        </w:rPr>
      </w:pPr>
      <w:r w:rsidRPr="00591966">
        <w:rPr>
          <w:b/>
          <w:bCs/>
        </w:rPr>
        <w:t>8. App Deployment</w:t>
      </w:r>
    </w:p>
    <w:p w14:paraId="08DC4A9E" w14:textId="6102DFC7" w:rsidR="00591966" w:rsidRPr="00591966" w:rsidRDefault="00591966" w:rsidP="00936FD2">
      <w:pPr>
        <w:rPr>
          <w:b/>
          <w:bCs/>
        </w:rPr>
      </w:pPr>
      <w:r w:rsidRPr="00591966">
        <w:rPr>
          <w:b/>
          <w:bCs/>
        </w:rPr>
        <w:t xml:space="preserve">9. Create Conditional Access Policies </w:t>
      </w:r>
    </w:p>
    <w:p w14:paraId="6F46AAB7" w14:textId="77777777" w:rsidR="00591966" w:rsidRPr="00591966" w:rsidRDefault="00591966" w:rsidP="00591966">
      <w:pPr>
        <w:rPr>
          <w:b/>
          <w:bCs/>
        </w:rPr>
      </w:pPr>
      <w:r w:rsidRPr="00591966">
        <w:rPr>
          <w:b/>
          <w:bCs/>
        </w:rPr>
        <w:t>10. Monitor and Troubleshoot</w:t>
      </w:r>
    </w:p>
    <w:p w14:paraId="051011B0" w14:textId="77777777" w:rsidR="00591966" w:rsidRPr="00591966" w:rsidRDefault="00591966" w:rsidP="00D51376">
      <w:pPr>
        <w:ind w:left="720"/>
        <w:rPr>
          <w:b/>
          <w:bCs/>
        </w:rPr>
      </w:pPr>
    </w:p>
    <w:p w14:paraId="325C2A89" w14:textId="77777777" w:rsidR="00513264" w:rsidRPr="00D65741" w:rsidRDefault="00513264" w:rsidP="00F63C66">
      <w:pPr>
        <w:rPr>
          <w:b/>
          <w:bCs/>
        </w:rPr>
      </w:pPr>
    </w:p>
    <w:sectPr w:rsidR="00513264" w:rsidRPr="00D6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B67C3"/>
    <w:multiLevelType w:val="multilevel"/>
    <w:tmpl w:val="BFE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3CA9"/>
    <w:multiLevelType w:val="multilevel"/>
    <w:tmpl w:val="A2B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13F7"/>
    <w:multiLevelType w:val="multilevel"/>
    <w:tmpl w:val="32B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BAE"/>
    <w:multiLevelType w:val="multilevel"/>
    <w:tmpl w:val="30A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9B5"/>
    <w:multiLevelType w:val="multilevel"/>
    <w:tmpl w:val="97D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57A2D"/>
    <w:multiLevelType w:val="multilevel"/>
    <w:tmpl w:val="C7B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159B7"/>
    <w:multiLevelType w:val="multilevel"/>
    <w:tmpl w:val="F7C2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C2AC0"/>
    <w:multiLevelType w:val="multilevel"/>
    <w:tmpl w:val="938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829593">
    <w:abstractNumId w:val="6"/>
  </w:num>
  <w:num w:numId="2" w16cid:durableId="2023968842">
    <w:abstractNumId w:val="1"/>
  </w:num>
  <w:num w:numId="3" w16cid:durableId="1766730473">
    <w:abstractNumId w:val="0"/>
  </w:num>
  <w:num w:numId="4" w16cid:durableId="1123305217">
    <w:abstractNumId w:val="7"/>
  </w:num>
  <w:num w:numId="5" w16cid:durableId="394278928">
    <w:abstractNumId w:val="4"/>
  </w:num>
  <w:num w:numId="6" w16cid:durableId="1324355043">
    <w:abstractNumId w:val="5"/>
  </w:num>
  <w:num w:numId="7" w16cid:durableId="393310391">
    <w:abstractNumId w:val="2"/>
  </w:num>
  <w:num w:numId="8" w16cid:durableId="121832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EE"/>
    <w:rsid w:val="001E57F4"/>
    <w:rsid w:val="003C2F0B"/>
    <w:rsid w:val="00513264"/>
    <w:rsid w:val="00591966"/>
    <w:rsid w:val="00652BA1"/>
    <w:rsid w:val="007E2A78"/>
    <w:rsid w:val="00936FD2"/>
    <w:rsid w:val="00A57D6D"/>
    <w:rsid w:val="00C66F66"/>
    <w:rsid w:val="00C730B0"/>
    <w:rsid w:val="00D51376"/>
    <w:rsid w:val="00D65741"/>
    <w:rsid w:val="00D72097"/>
    <w:rsid w:val="00F34F84"/>
    <w:rsid w:val="00F44A09"/>
    <w:rsid w:val="00F63C66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D6D0"/>
  <w15:chartTrackingRefBased/>
  <w15:docId w15:val="{DEC8F64D-0755-498D-848E-0691F76F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28967 - Raghu Naga Rohit Kampati</dc:creator>
  <cp:keywords/>
  <dc:description/>
  <cp:lastModifiedBy>28967 - Raghu Naga Rohit Kampati</cp:lastModifiedBy>
  <cp:revision>16</cp:revision>
  <dcterms:created xsi:type="dcterms:W3CDTF">2025-05-23T15:01:00Z</dcterms:created>
  <dcterms:modified xsi:type="dcterms:W3CDTF">2025-05-23T15:16:00Z</dcterms:modified>
</cp:coreProperties>
</file>