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132A0" w14:textId="579D7D3E" w:rsidR="00D87C85" w:rsidRDefault="001229E4" w:rsidP="000731B5">
      <w:pPr>
        <w:pStyle w:val="Heading1"/>
        <w:jc w:val="center"/>
      </w:pPr>
      <w:r>
        <w:t>Prediction of Organic Reaction Outcomes Using Machine Learning</w:t>
      </w:r>
    </w:p>
    <w:p w14:paraId="0D22229B" w14:textId="77777777" w:rsidR="000731B5" w:rsidRDefault="000731B5" w:rsidP="000731B5"/>
    <w:p w14:paraId="2F2CC618" w14:textId="287F1BA4" w:rsidR="000731B5" w:rsidRDefault="000731B5" w:rsidP="000731B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Abstract: - </w:t>
      </w:r>
      <w:r w:rsidR="00E12CB2">
        <w:rPr>
          <w:rFonts w:ascii="Times New Roman" w:hAnsi="Times New Roman" w:cs="Times New Roman"/>
          <w:sz w:val="24"/>
          <w:szCs w:val="24"/>
        </w:rPr>
        <w:t>one critical challenge in developing high-quality pat</w:t>
      </w:r>
      <w:r w:rsidR="00EF188F">
        <w:rPr>
          <w:rFonts w:ascii="Times New Roman" w:hAnsi="Times New Roman" w:cs="Times New Roman"/>
          <w:sz w:val="24"/>
          <w:szCs w:val="24"/>
        </w:rPr>
        <w:t xml:space="preserve">hway suggestions is that proposed reaction steps often fail when attempted in the laboratory, despite initially seeming </w:t>
      </w:r>
      <w:r w:rsidR="00096519">
        <w:rPr>
          <w:rFonts w:ascii="Times New Roman" w:hAnsi="Times New Roman" w:cs="Times New Roman"/>
          <w:sz w:val="24"/>
          <w:szCs w:val="24"/>
        </w:rPr>
        <w:t>viable.</w:t>
      </w:r>
    </w:p>
    <w:p w14:paraId="4AC1A785" w14:textId="6DF67872" w:rsidR="00096519" w:rsidRDefault="00810CD1" w:rsidP="000731B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researchers report a framework for anticipating reaction outcomes that combines the traditional </w:t>
      </w:r>
      <w:r w:rsidR="00CE00B0">
        <w:rPr>
          <w:rFonts w:ascii="Times New Roman" w:hAnsi="Times New Roman" w:cs="Times New Roman"/>
          <w:sz w:val="24"/>
          <w:szCs w:val="24"/>
        </w:rPr>
        <w:t>use of reaction templates with the flexibility in pattern recognition afforded by neural network</w:t>
      </w:r>
      <w:r w:rsidR="00302B90">
        <w:rPr>
          <w:rFonts w:ascii="Times New Roman" w:hAnsi="Times New Roman" w:cs="Times New Roman"/>
          <w:sz w:val="24"/>
          <w:szCs w:val="24"/>
        </w:rPr>
        <w:t>s</w:t>
      </w:r>
      <w:r w:rsidR="00CE00B0">
        <w:rPr>
          <w:rFonts w:ascii="Times New Roman" w:hAnsi="Times New Roman" w:cs="Times New Roman"/>
          <w:sz w:val="24"/>
          <w:szCs w:val="24"/>
        </w:rPr>
        <w:t>.</w:t>
      </w:r>
    </w:p>
    <w:p w14:paraId="4D3A2D35" w14:textId="4609A14B" w:rsidR="00CE00B0" w:rsidRDefault="008E719D" w:rsidP="000731B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Candidate reactions are represented using a unique edit-based representation that emphasizes the fundamental transformation from reactants to products, </w:t>
      </w:r>
      <w:r w:rsidR="00E84664">
        <w:rPr>
          <w:rFonts w:ascii="Times New Roman" w:hAnsi="Times New Roman" w:cs="Times New Roman"/>
          <w:sz w:val="24"/>
          <w:szCs w:val="24"/>
        </w:rPr>
        <w:t>rather than the constituent molecule’ overall structures.</w:t>
      </w:r>
    </w:p>
    <w:p w14:paraId="0871F803" w14:textId="5ACFE5FB" w:rsidR="008E6690" w:rsidRPr="00FA42BD" w:rsidRDefault="00FA42BD" w:rsidP="00FA42B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B88FA2" wp14:editId="210BBFF5">
            <wp:extent cx="3032760" cy="128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2760" cy="1280160"/>
                    </a:xfrm>
                    <a:prstGeom prst="rect">
                      <a:avLst/>
                    </a:prstGeom>
                    <a:noFill/>
                    <a:ln>
                      <a:noFill/>
                    </a:ln>
                  </pic:spPr>
                </pic:pic>
              </a:graphicData>
            </a:graphic>
          </wp:inline>
        </w:drawing>
      </w:r>
    </w:p>
    <w:p w14:paraId="3E08C8C7" w14:textId="7BE402CC" w:rsidR="00E84664" w:rsidRDefault="00FA42BD" w:rsidP="000731B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Introduction: - </w:t>
      </w:r>
      <w:r w:rsidR="006372EF">
        <w:rPr>
          <w:rFonts w:ascii="Times New Roman" w:hAnsi="Times New Roman" w:cs="Times New Roman"/>
          <w:sz w:val="24"/>
          <w:szCs w:val="24"/>
        </w:rPr>
        <w:t>the computer-aided synthesis</w:t>
      </w:r>
      <w:r w:rsidR="00B21DB5">
        <w:rPr>
          <w:rFonts w:ascii="Times New Roman" w:hAnsi="Times New Roman" w:cs="Times New Roman"/>
          <w:sz w:val="24"/>
          <w:szCs w:val="24"/>
        </w:rPr>
        <w:t xml:space="preserve"> design was </w:t>
      </w:r>
      <w:r w:rsidR="001C461B">
        <w:rPr>
          <w:rFonts w:ascii="Times New Roman" w:hAnsi="Times New Roman" w:cs="Times New Roman"/>
          <w:sz w:val="24"/>
          <w:szCs w:val="24"/>
        </w:rPr>
        <w:t>introduced</w:t>
      </w:r>
      <w:r w:rsidR="00B21DB5">
        <w:rPr>
          <w:rFonts w:ascii="Times New Roman" w:hAnsi="Times New Roman" w:cs="Times New Roman"/>
          <w:sz w:val="24"/>
          <w:szCs w:val="24"/>
        </w:rPr>
        <w:t xml:space="preserve"> over 40 years ago to help the chemists in the form of retrosynthesis planning software.</w:t>
      </w:r>
    </w:p>
    <w:p w14:paraId="12F297CA" w14:textId="4DEB708E" w:rsidR="00B21DB5" w:rsidRDefault="007D2716" w:rsidP="000731B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It was first introduced by Coley and Wipke</w:t>
      </w:r>
      <w:r w:rsidR="00DE6449">
        <w:rPr>
          <w:rFonts w:ascii="Times New Roman" w:hAnsi="Times New Roman" w:cs="Times New Roman"/>
          <w:sz w:val="24"/>
          <w:szCs w:val="24"/>
        </w:rPr>
        <w:t>, Coley approach us to codifying the retrosy</w:t>
      </w:r>
      <w:r w:rsidR="00CE56DC">
        <w:rPr>
          <w:rFonts w:ascii="Times New Roman" w:hAnsi="Times New Roman" w:cs="Times New Roman"/>
          <w:sz w:val="24"/>
          <w:szCs w:val="24"/>
        </w:rPr>
        <w:t>nthesis involved the explicit identification of molecular structures which lend themselves to disconnection or, rather</w:t>
      </w:r>
      <w:r w:rsidR="00BF42F9">
        <w:rPr>
          <w:rFonts w:ascii="Times New Roman" w:hAnsi="Times New Roman" w:cs="Times New Roman"/>
          <w:sz w:val="24"/>
          <w:szCs w:val="24"/>
        </w:rPr>
        <w:t xml:space="preserve"> can be produced by known reaction templates – sub</w:t>
      </w:r>
      <w:r w:rsidR="00796D63">
        <w:rPr>
          <w:rFonts w:ascii="Times New Roman" w:hAnsi="Times New Roman" w:cs="Times New Roman"/>
          <w:sz w:val="24"/>
          <w:szCs w:val="24"/>
        </w:rPr>
        <w:t>-</w:t>
      </w:r>
      <w:r w:rsidR="00BF42F9">
        <w:rPr>
          <w:rFonts w:ascii="Times New Roman" w:hAnsi="Times New Roman" w:cs="Times New Roman"/>
          <w:sz w:val="24"/>
          <w:szCs w:val="24"/>
        </w:rPr>
        <w:t xml:space="preserve">molecular </w:t>
      </w:r>
      <w:r w:rsidR="00796D63">
        <w:rPr>
          <w:rFonts w:ascii="Times New Roman" w:hAnsi="Times New Roman" w:cs="Times New Roman"/>
          <w:sz w:val="24"/>
          <w:szCs w:val="24"/>
        </w:rPr>
        <w:t>patterns that encode changes in atom connectivity.</w:t>
      </w:r>
    </w:p>
    <w:p w14:paraId="1C0383FE" w14:textId="483B8A24" w:rsidR="00796D63" w:rsidRDefault="00A10FE1" w:rsidP="000731B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Applying </w:t>
      </w:r>
      <w:r w:rsidR="00C012F0">
        <w:rPr>
          <w:rFonts w:ascii="Times New Roman" w:hAnsi="Times New Roman" w:cs="Times New Roman"/>
          <w:sz w:val="24"/>
          <w:szCs w:val="24"/>
        </w:rPr>
        <w:t>retrosynthesis templates to a target molecule produces a candidate synthesis tree.</w:t>
      </w:r>
      <w:r w:rsidR="004A515E">
        <w:rPr>
          <w:rFonts w:ascii="Times New Roman" w:hAnsi="Times New Roman" w:cs="Times New Roman"/>
          <w:sz w:val="24"/>
          <w:szCs w:val="24"/>
        </w:rPr>
        <w:t xml:space="preserve"> However, a synthetic route based on retrosynthesis templates </w:t>
      </w:r>
      <w:r w:rsidR="000D27C0">
        <w:rPr>
          <w:rFonts w:ascii="Times New Roman" w:hAnsi="Times New Roman" w:cs="Times New Roman"/>
          <w:sz w:val="24"/>
          <w:szCs w:val="24"/>
        </w:rPr>
        <w:t xml:space="preserve">does not always lead </w:t>
      </w:r>
      <w:r w:rsidR="001F06EB">
        <w:rPr>
          <w:rFonts w:ascii="Times New Roman" w:hAnsi="Times New Roman" w:cs="Times New Roman"/>
          <w:sz w:val="24"/>
          <w:szCs w:val="24"/>
        </w:rPr>
        <w:t>to a successful forward synthesis.</w:t>
      </w:r>
    </w:p>
    <w:p w14:paraId="58ED8BF9" w14:textId="085199B2" w:rsidR="00C012F0" w:rsidRDefault="00834489" w:rsidP="000731B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Templates are </w:t>
      </w:r>
      <w:r w:rsidR="006F454F">
        <w:rPr>
          <w:rFonts w:ascii="Times New Roman" w:hAnsi="Times New Roman" w:cs="Times New Roman"/>
          <w:sz w:val="24"/>
          <w:szCs w:val="24"/>
        </w:rPr>
        <w:t xml:space="preserve">locally defined pattern-matching rules, inherently naïve to what is present </w:t>
      </w:r>
      <w:r w:rsidR="0031438B">
        <w:rPr>
          <w:rFonts w:ascii="Times New Roman" w:hAnsi="Times New Roman" w:cs="Times New Roman"/>
          <w:sz w:val="24"/>
          <w:szCs w:val="24"/>
        </w:rPr>
        <w:t>in the rest of the molecule.</w:t>
      </w:r>
    </w:p>
    <w:p w14:paraId="3F5B2418" w14:textId="3CD6C6DF" w:rsidR="0031438B" w:rsidRDefault="00B6678D" w:rsidP="000731B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Forward analysis is such an important part of pathway evaluation that even the very first retrosynthesis program, Corey’s LHASA could identify functional group conflicts which might lead a lack of specificity or selectivity.</w:t>
      </w:r>
    </w:p>
    <w:p w14:paraId="644EB01F" w14:textId="14CA13A7" w:rsidR="00B6678D" w:rsidRDefault="00677A94" w:rsidP="000731B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Other programs like SPOHIA and Eros identify potentially </w:t>
      </w:r>
      <w:r w:rsidR="005133D2">
        <w:rPr>
          <w:rFonts w:ascii="Times New Roman" w:hAnsi="Times New Roman" w:cs="Times New Roman"/>
          <w:sz w:val="24"/>
          <w:szCs w:val="24"/>
        </w:rPr>
        <w:t>reactive functional groups using manually curated reactivity rules and empirical calculations.</w:t>
      </w:r>
    </w:p>
    <w:p w14:paraId="5DB62BEB" w14:textId="5E95542B" w:rsidR="007D319D" w:rsidRDefault="00233C2F" w:rsidP="007D319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Manual encoding of these rules </w:t>
      </w:r>
      <w:r w:rsidR="00B1245A">
        <w:rPr>
          <w:rFonts w:ascii="Times New Roman" w:hAnsi="Times New Roman" w:cs="Times New Roman"/>
          <w:sz w:val="24"/>
          <w:szCs w:val="24"/>
        </w:rPr>
        <w:t>has some disadvantages. First, it relies on the intuition and exp</w:t>
      </w:r>
      <w:r w:rsidR="007D319D">
        <w:rPr>
          <w:rFonts w:ascii="Times New Roman" w:hAnsi="Times New Roman" w:cs="Times New Roman"/>
          <w:sz w:val="24"/>
          <w:szCs w:val="24"/>
        </w:rPr>
        <w:t>erience of a small number of chemists.</w:t>
      </w:r>
    </w:p>
    <w:p w14:paraId="01A47892" w14:textId="0872E393" w:rsidR="007D319D" w:rsidRDefault="007D319D" w:rsidP="007D319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Second, it is not scalable-it is not realistic to exhaustively </w:t>
      </w:r>
      <w:r w:rsidR="006C4C2A">
        <w:rPr>
          <w:rFonts w:ascii="Times New Roman" w:hAnsi="Times New Roman" w:cs="Times New Roman"/>
          <w:sz w:val="24"/>
          <w:szCs w:val="24"/>
        </w:rPr>
        <w:t>define the full substrate scope and incompatibilities for every possible reaction.</w:t>
      </w:r>
    </w:p>
    <w:p w14:paraId="70BA44D2" w14:textId="58D4E4B9" w:rsidR="006C4C2A" w:rsidRDefault="006C4C2A" w:rsidP="007D319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Third, conflicting reactivity is rarely </w:t>
      </w:r>
      <w:r w:rsidR="00693CB7">
        <w:rPr>
          <w:rFonts w:ascii="Times New Roman" w:hAnsi="Times New Roman" w:cs="Times New Roman"/>
          <w:sz w:val="24"/>
          <w:szCs w:val="24"/>
        </w:rPr>
        <w:t>black and white; incompatibility depends on the exact nature of the reacting molecules.</w:t>
      </w:r>
    </w:p>
    <w:p w14:paraId="11BEFE04" w14:textId="741B1B4B" w:rsidR="00A35061" w:rsidRDefault="006A0C2B" w:rsidP="007D319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use of graph-based representation of molecules and assign approximate molecular orbitals to each so that </w:t>
      </w:r>
      <w:r w:rsidR="009C5E35">
        <w:rPr>
          <w:rFonts w:ascii="Times New Roman" w:hAnsi="Times New Roman" w:cs="Times New Roman"/>
          <w:sz w:val="24"/>
          <w:szCs w:val="24"/>
        </w:rPr>
        <w:t>a mechanistic step can be considered an interaction between a donor and an acceptor orbital.</w:t>
      </w:r>
    </w:p>
    <w:p w14:paraId="5C8D90F8" w14:textId="175DF526" w:rsidR="009C5E35" w:rsidRDefault="009938E6" w:rsidP="007D319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Even, it </w:t>
      </w:r>
      <w:r w:rsidR="00692F0B">
        <w:rPr>
          <w:rFonts w:ascii="Times New Roman" w:hAnsi="Times New Roman" w:cs="Times New Roman"/>
          <w:sz w:val="24"/>
          <w:szCs w:val="24"/>
        </w:rPr>
        <w:t>shows</w:t>
      </w:r>
      <w:r>
        <w:rPr>
          <w:rFonts w:ascii="Times New Roman" w:hAnsi="Times New Roman" w:cs="Times New Roman"/>
          <w:sz w:val="24"/>
          <w:szCs w:val="24"/>
        </w:rPr>
        <w:t xml:space="preserve"> great </w:t>
      </w:r>
      <w:r w:rsidR="00D65011">
        <w:rPr>
          <w:rFonts w:ascii="Times New Roman" w:hAnsi="Times New Roman" w:cs="Times New Roman"/>
          <w:sz w:val="24"/>
          <w:szCs w:val="24"/>
        </w:rPr>
        <w:t xml:space="preserve">result, the need of manual encoding of mechanistic rules to generate training data could be problematic and limit </w:t>
      </w:r>
      <w:r w:rsidR="00692F0B">
        <w:rPr>
          <w:rFonts w:ascii="Times New Roman" w:hAnsi="Times New Roman" w:cs="Times New Roman"/>
          <w:sz w:val="24"/>
          <w:szCs w:val="24"/>
        </w:rPr>
        <w:t>scalability.</w:t>
      </w:r>
    </w:p>
    <w:p w14:paraId="7C0E7308" w14:textId="1843CAF9" w:rsidR="00692F0B" w:rsidRDefault="001444D3" w:rsidP="007D319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Wei at el. describe the use of NNs to predict the outcome of reactions based on reactant fingerprints, but limit the outcomes of reactions based on reactant fingerprint</w:t>
      </w:r>
      <w:r w:rsidR="004470EF">
        <w:rPr>
          <w:rFonts w:ascii="Times New Roman" w:hAnsi="Times New Roman" w:cs="Times New Roman"/>
          <w:sz w:val="24"/>
          <w:szCs w:val="24"/>
        </w:rPr>
        <w:t xml:space="preserve">s, it </w:t>
      </w:r>
      <w:r w:rsidR="000F5FCF">
        <w:rPr>
          <w:rFonts w:ascii="Times New Roman" w:hAnsi="Times New Roman" w:cs="Times New Roman"/>
          <w:sz w:val="24"/>
          <w:szCs w:val="24"/>
        </w:rPr>
        <w:t>limits</w:t>
      </w:r>
      <w:r w:rsidR="004470EF">
        <w:rPr>
          <w:rFonts w:ascii="Times New Roman" w:hAnsi="Times New Roman" w:cs="Times New Roman"/>
          <w:sz w:val="24"/>
          <w:szCs w:val="24"/>
        </w:rPr>
        <w:t xml:space="preserve"> their study to 16 types of </w:t>
      </w:r>
      <w:r w:rsidR="00EC72CF">
        <w:rPr>
          <w:rFonts w:ascii="Times New Roman" w:hAnsi="Times New Roman" w:cs="Times New Roman"/>
          <w:sz w:val="24"/>
          <w:szCs w:val="24"/>
        </w:rPr>
        <w:t>reactions covering a very narrow scope of possible alkyl halide and alkene reactions.</w:t>
      </w:r>
    </w:p>
    <w:p w14:paraId="3E55B439" w14:textId="00741D57" w:rsidR="00EC72CF" w:rsidRDefault="0054646F" w:rsidP="007D319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Segler </w:t>
      </w:r>
      <w:r w:rsidR="00C93E22">
        <w:rPr>
          <w:rFonts w:ascii="Times New Roman" w:hAnsi="Times New Roman" w:cs="Times New Roman"/>
          <w:sz w:val="24"/>
          <w:szCs w:val="24"/>
        </w:rPr>
        <w:t xml:space="preserve">and </w:t>
      </w:r>
      <w:r w:rsidR="005D1C6D">
        <w:rPr>
          <w:rFonts w:ascii="Times New Roman" w:hAnsi="Times New Roman" w:cs="Times New Roman"/>
          <w:sz w:val="24"/>
          <w:szCs w:val="24"/>
        </w:rPr>
        <w:t>Wa</w:t>
      </w:r>
      <w:r w:rsidR="00DF1646">
        <w:rPr>
          <w:rFonts w:ascii="Times New Roman" w:hAnsi="Times New Roman" w:cs="Times New Roman"/>
          <w:sz w:val="24"/>
          <w:szCs w:val="24"/>
        </w:rPr>
        <w:t>ller describe two approaches to forward synthesis prediction. First, is a kn</w:t>
      </w:r>
      <w:r w:rsidR="004C654E">
        <w:rPr>
          <w:rFonts w:ascii="Times New Roman" w:hAnsi="Times New Roman" w:cs="Times New Roman"/>
          <w:sz w:val="24"/>
          <w:szCs w:val="24"/>
        </w:rPr>
        <w:t xml:space="preserve">owledge-graph approach that uses the concept of half reactions to generate possible products given exactly </w:t>
      </w:r>
      <w:r w:rsidR="008E0479">
        <w:rPr>
          <w:rFonts w:ascii="Times New Roman" w:hAnsi="Times New Roman" w:cs="Times New Roman"/>
          <w:sz w:val="24"/>
          <w:szCs w:val="24"/>
        </w:rPr>
        <w:t>two reactants participates.</w:t>
      </w:r>
    </w:p>
    <w:p w14:paraId="7F448BB1" w14:textId="4D80D7F2" w:rsidR="008E0479" w:rsidRDefault="008E0479" w:rsidP="007D319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second approach</w:t>
      </w:r>
      <w:r w:rsidR="00F66162">
        <w:rPr>
          <w:rFonts w:ascii="Times New Roman" w:hAnsi="Times New Roman" w:cs="Times New Roman"/>
          <w:sz w:val="24"/>
          <w:szCs w:val="24"/>
        </w:rPr>
        <w:t xml:space="preserve"> uses neural networks to rank reaction templates given reactant</w:t>
      </w:r>
      <w:r w:rsidR="000D1E4B">
        <w:rPr>
          <w:rFonts w:ascii="Times New Roman" w:hAnsi="Times New Roman" w:cs="Times New Roman"/>
          <w:sz w:val="24"/>
          <w:szCs w:val="24"/>
        </w:rPr>
        <w:t xml:space="preserve"> fingerprints.</w:t>
      </w:r>
    </w:p>
    <w:p w14:paraId="2A553D37" w14:textId="5AD86C86" w:rsidR="000D1E4B" w:rsidRDefault="009A10B4" w:rsidP="007D319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researchers</w:t>
      </w:r>
      <w:r w:rsidR="00E51E43">
        <w:rPr>
          <w:rFonts w:ascii="Times New Roman" w:hAnsi="Times New Roman" w:cs="Times New Roman"/>
          <w:sz w:val="24"/>
          <w:szCs w:val="24"/>
        </w:rPr>
        <w:t>’</w:t>
      </w:r>
      <w:r>
        <w:rPr>
          <w:rFonts w:ascii="Times New Roman" w:hAnsi="Times New Roman" w:cs="Times New Roman"/>
          <w:sz w:val="24"/>
          <w:szCs w:val="24"/>
        </w:rPr>
        <w:t xml:space="preserve"> approach </w:t>
      </w:r>
      <w:r w:rsidR="00E51E43">
        <w:rPr>
          <w:rFonts w:ascii="Times New Roman" w:hAnsi="Times New Roman" w:cs="Times New Roman"/>
          <w:sz w:val="24"/>
          <w:szCs w:val="24"/>
        </w:rPr>
        <w:t>is</w:t>
      </w:r>
      <w:r>
        <w:rPr>
          <w:rFonts w:ascii="Times New Roman" w:hAnsi="Times New Roman" w:cs="Times New Roman"/>
          <w:sz w:val="24"/>
          <w:szCs w:val="24"/>
        </w:rPr>
        <w:t xml:space="preserve"> highly </w:t>
      </w:r>
      <w:r w:rsidR="00000206">
        <w:rPr>
          <w:rFonts w:ascii="Times New Roman" w:hAnsi="Times New Roman" w:cs="Times New Roman"/>
          <w:sz w:val="24"/>
          <w:szCs w:val="24"/>
        </w:rPr>
        <w:t xml:space="preserve">biased toward reactions with high yields, and reactions with negligible or zero yields are rarely reported except for illustrative </w:t>
      </w:r>
      <w:r w:rsidR="00E51E43">
        <w:rPr>
          <w:rFonts w:ascii="Times New Roman" w:hAnsi="Times New Roman" w:cs="Times New Roman"/>
          <w:sz w:val="24"/>
          <w:szCs w:val="24"/>
        </w:rPr>
        <w:t>purpose, e.g., highlighting the necessity of a catalyst.</w:t>
      </w:r>
    </w:p>
    <w:p w14:paraId="736CBDF9" w14:textId="2ED5F78D" w:rsidR="00E51E43" w:rsidRDefault="009574A9" w:rsidP="007D319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One cannot train a model dire</w:t>
      </w:r>
      <w:r w:rsidR="006B33A1">
        <w:rPr>
          <w:rFonts w:ascii="Times New Roman" w:hAnsi="Times New Roman" w:cs="Times New Roman"/>
          <w:sz w:val="24"/>
          <w:szCs w:val="24"/>
        </w:rPr>
        <w:t xml:space="preserve">ctly on literature data to classify a certain reaction as productive </w:t>
      </w:r>
      <w:r w:rsidR="00E731FF">
        <w:rPr>
          <w:rFonts w:ascii="Times New Roman" w:hAnsi="Times New Roman" w:cs="Times New Roman"/>
          <w:sz w:val="24"/>
          <w:szCs w:val="24"/>
        </w:rPr>
        <w:t>or unproductive, since there are almost no unproductive examples available.</w:t>
      </w:r>
    </w:p>
    <w:p w14:paraId="1ECEFADA" w14:textId="202E4441" w:rsidR="00CB0FD5" w:rsidRDefault="00E54054" w:rsidP="00CB0FD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researchers describe a model that learns to predict the major products of chemical reactions given a set of reactant molecules by combining </w:t>
      </w:r>
      <w:r w:rsidR="00CB0FD5">
        <w:rPr>
          <w:rFonts w:ascii="Times New Roman" w:hAnsi="Times New Roman" w:cs="Times New Roman"/>
          <w:sz w:val="24"/>
          <w:szCs w:val="24"/>
        </w:rPr>
        <w:t>rigid reaction templates and machine learning.</w:t>
      </w:r>
    </w:p>
    <w:p w14:paraId="7208980E" w14:textId="19E061D9" w:rsidR="00CB0FD5" w:rsidRDefault="001558FD" w:rsidP="00CB0FD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researchers report the following contributions: (1) a data augmentation strategy </w:t>
      </w:r>
      <w:r w:rsidR="00E05F5C">
        <w:rPr>
          <w:rFonts w:ascii="Times New Roman" w:hAnsi="Times New Roman" w:cs="Times New Roman"/>
          <w:sz w:val="24"/>
          <w:szCs w:val="24"/>
        </w:rPr>
        <w:t>whereby reaction databases are supplemented with chemically plausible negative reactions examples;</w:t>
      </w:r>
    </w:p>
    <w:p w14:paraId="0BAA2654" w14:textId="576596C6" w:rsidR="00E05F5C" w:rsidRDefault="00E05F5C" w:rsidP="00CB0FD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(2) the successful application of that strategy using automatically extracted forward synthesis templates, where poor specificity is not a hindrance and no manual curation is </w:t>
      </w:r>
      <w:r w:rsidR="003F046C">
        <w:rPr>
          <w:rFonts w:ascii="Times New Roman" w:hAnsi="Times New Roman" w:cs="Times New Roman"/>
          <w:sz w:val="24"/>
          <w:szCs w:val="24"/>
        </w:rPr>
        <w:t>required;</w:t>
      </w:r>
    </w:p>
    <w:p w14:paraId="50E4395C" w14:textId="11056D55" w:rsidR="003F046C" w:rsidRDefault="003F046C" w:rsidP="00CB0FD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(3) a new reaction representation focused on the fundamental transformation at the reaction site rather than constituent reactant and product fingerprints;</w:t>
      </w:r>
    </w:p>
    <w:p w14:paraId="6D040A99" w14:textId="1C26099B" w:rsidR="003F046C" w:rsidRDefault="003F046C" w:rsidP="00CB0FD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(4) the implementation and validation of a neural network-based model that learns when certain modes of reactivity are more or less likely to occur than other potential modes.</w:t>
      </w:r>
    </w:p>
    <w:p w14:paraId="33130D3E" w14:textId="60D0097B" w:rsidR="003F046C" w:rsidRDefault="0017420A" w:rsidP="00CB0FD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Approach: - Overview </w:t>
      </w:r>
      <w:r w:rsidR="000B006F">
        <w:rPr>
          <w:rFonts w:ascii="Times New Roman" w:hAnsi="Times New Roman" w:cs="Times New Roman"/>
          <w:sz w:val="24"/>
          <w:szCs w:val="24"/>
        </w:rPr>
        <w:t>–</w:t>
      </w:r>
      <w:r>
        <w:rPr>
          <w:rFonts w:ascii="Times New Roman" w:hAnsi="Times New Roman" w:cs="Times New Roman"/>
          <w:sz w:val="24"/>
          <w:szCs w:val="24"/>
        </w:rPr>
        <w:t xml:space="preserve"> </w:t>
      </w:r>
      <w:r w:rsidR="000B006F">
        <w:rPr>
          <w:rFonts w:ascii="Times New Roman" w:hAnsi="Times New Roman" w:cs="Times New Roman"/>
          <w:sz w:val="24"/>
          <w:szCs w:val="24"/>
        </w:rPr>
        <w:t xml:space="preserve">the researchers’ model predicts the outcome </w:t>
      </w:r>
      <w:r w:rsidR="0095405E">
        <w:rPr>
          <w:rFonts w:ascii="Times New Roman" w:hAnsi="Times New Roman" w:cs="Times New Roman"/>
          <w:sz w:val="24"/>
          <w:szCs w:val="24"/>
        </w:rPr>
        <w:t>of a chemical reaction in a two-step manner: (1) applying overgene</w:t>
      </w:r>
      <w:r w:rsidR="00BA7789">
        <w:rPr>
          <w:rFonts w:ascii="Times New Roman" w:hAnsi="Times New Roman" w:cs="Times New Roman"/>
          <w:sz w:val="24"/>
          <w:szCs w:val="24"/>
        </w:rPr>
        <w:t xml:space="preserve">ralized forward reaction templates to a pool of reactants to generate a set of chemically plausible products, and </w:t>
      </w:r>
    </w:p>
    <w:p w14:paraId="6B2FDF17" w14:textId="2895F042" w:rsidR="00BA7789" w:rsidRDefault="00BA7789" w:rsidP="00CB0FD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(2) estimating which candidate </w:t>
      </w:r>
      <w:r w:rsidR="003761AD">
        <w:rPr>
          <w:rFonts w:ascii="Times New Roman" w:hAnsi="Times New Roman" w:cs="Times New Roman"/>
          <w:sz w:val="24"/>
          <w:szCs w:val="24"/>
        </w:rPr>
        <w:t>product is the major product as a multiway classification problem using machine learning.</w:t>
      </w:r>
    </w:p>
    <w:p w14:paraId="6FF95888" w14:textId="56932113" w:rsidR="003761AD" w:rsidRDefault="00002313" w:rsidP="00CB0FD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 the first way the researchers apply a library of forward synthetic templates to define which products could be produced based on the initial reactants.</w:t>
      </w:r>
    </w:p>
    <w:p w14:paraId="7C225515" w14:textId="0B4F6732" w:rsidR="00002313" w:rsidRDefault="003C0616" w:rsidP="00CB0FD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the second </w:t>
      </w:r>
      <w:r w:rsidR="002B6D22">
        <w:rPr>
          <w:rFonts w:ascii="Times New Roman" w:hAnsi="Times New Roman" w:cs="Times New Roman"/>
          <w:sz w:val="24"/>
          <w:szCs w:val="24"/>
        </w:rPr>
        <w:t xml:space="preserve">stage, each candidate reaction is scored individually by the machine learning model. </w:t>
      </w:r>
      <w:r w:rsidR="00B50EB5">
        <w:rPr>
          <w:rFonts w:ascii="Times New Roman" w:hAnsi="Times New Roman" w:cs="Times New Roman"/>
          <w:sz w:val="24"/>
          <w:szCs w:val="24"/>
        </w:rPr>
        <w:t>This model assesses from competing reactions. The scores from all candidates are compared in a softmax network layer</w:t>
      </w:r>
      <w:r w:rsidR="00316BBF">
        <w:rPr>
          <w:rFonts w:ascii="Times New Roman" w:hAnsi="Times New Roman" w:cs="Times New Roman"/>
          <w:sz w:val="24"/>
          <w:szCs w:val="24"/>
        </w:rPr>
        <w:t xml:space="preserve"> to generate probabilities describing which product is predicted to be most abundant.</w:t>
      </w:r>
    </w:p>
    <w:p w14:paraId="49523AB1" w14:textId="29D7E074" w:rsidR="00316BBF" w:rsidRDefault="00386336" w:rsidP="00CB0FD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key component of their approach is this two-step formalization. </w:t>
      </w:r>
      <w:r w:rsidR="00172093">
        <w:rPr>
          <w:rFonts w:ascii="Times New Roman" w:hAnsi="Times New Roman" w:cs="Times New Roman"/>
          <w:sz w:val="24"/>
          <w:szCs w:val="24"/>
        </w:rPr>
        <w:t xml:space="preserve">In this first step, </w:t>
      </w:r>
      <w:r w:rsidR="00344B07">
        <w:rPr>
          <w:rFonts w:ascii="Times New Roman" w:hAnsi="Times New Roman" w:cs="Times New Roman"/>
          <w:sz w:val="24"/>
          <w:szCs w:val="24"/>
        </w:rPr>
        <w:t>existing reaction databases are augmented with negative reaction examples. This circumvents the limitations of only having high-yielding reaction</w:t>
      </w:r>
      <w:r w:rsidR="00A71DB9">
        <w:rPr>
          <w:rFonts w:ascii="Times New Roman" w:hAnsi="Times New Roman" w:cs="Times New Roman"/>
          <w:sz w:val="24"/>
          <w:szCs w:val="24"/>
        </w:rPr>
        <w:t xml:space="preserve"> data</w:t>
      </w:r>
      <w:r w:rsidR="00344B07">
        <w:rPr>
          <w:rFonts w:ascii="Times New Roman" w:hAnsi="Times New Roman" w:cs="Times New Roman"/>
          <w:sz w:val="24"/>
          <w:szCs w:val="24"/>
        </w:rPr>
        <w:t>.</w:t>
      </w:r>
    </w:p>
    <w:p w14:paraId="4A8D5023" w14:textId="2541BD2A" w:rsidR="00344B07" w:rsidRDefault="00A71DB9" w:rsidP="00CB0FD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Including the alter</w:t>
      </w:r>
      <w:r w:rsidR="001574F3">
        <w:rPr>
          <w:rFonts w:ascii="Times New Roman" w:hAnsi="Times New Roman" w:cs="Times New Roman"/>
          <w:sz w:val="24"/>
          <w:szCs w:val="24"/>
        </w:rPr>
        <w:t>nate products in the training set allows the researchers to extract more information from each reaction entry</w:t>
      </w:r>
      <w:r w:rsidR="00C66C72">
        <w:rPr>
          <w:rFonts w:ascii="Times New Roman" w:hAnsi="Times New Roman" w:cs="Times New Roman"/>
          <w:sz w:val="24"/>
          <w:szCs w:val="24"/>
        </w:rPr>
        <w:t>.</w:t>
      </w:r>
    </w:p>
    <w:p w14:paraId="11CF479B" w14:textId="68F5DF5F" w:rsidR="00C66C72" w:rsidRDefault="00F329B6" w:rsidP="00CB0FD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recorded product of a reaction in the patent database is the “true” product that the model learns to predict, while the chemically plausible alternate products generated via templates are the “false” products which were not reported in the literature.</w:t>
      </w:r>
    </w:p>
    <w:p w14:paraId="4B8DA4B7" w14:textId="5453FE39" w:rsidR="00F329B6" w:rsidRDefault="00154E91" w:rsidP="00CB0FD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Data </w:t>
      </w:r>
      <w:r w:rsidR="00587969">
        <w:rPr>
          <w:rFonts w:ascii="Times New Roman" w:hAnsi="Times New Roman" w:cs="Times New Roman"/>
          <w:sz w:val="24"/>
          <w:szCs w:val="24"/>
        </w:rPr>
        <w:t>–</w:t>
      </w:r>
      <w:r>
        <w:rPr>
          <w:rFonts w:ascii="Times New Roman" w:hAnsi="Times New Roman" w:cs="Times New Roman"/>
          <w:sz w:val="24"/>
          <w:szCs w:val="24"/>
        </w:rPr>
        <w:t xml:space="preserve"> </w:t>
      </w:r>
      <w:r w:rsidR="00587969">
        <w:rPr>
          <w:rFonts w:ascii="Times New Roman" w:hAnsi="Times New Roman" w:cs="Times New Roman"/>
          <w:sz w:val="24"/>
          <w:szCs w:val="24"/>
        </w:rPr>
        <w:t xml:space="preserve">forward templates were extracted from the prefiltered </w:t>
      </w:r>
      <w:r w:rsidR="00BF2B0F">
        <w:rPr>
          <w:rFonts w:ascii="Times New Roman" w:hAnsi="Times New Roman" w:cs="Times New Roman"/>
          <w:sz w:val="24"/>
          <w:szCs w:val="24"/>
        </w:rPr>
        <w:t>set of 1,122,662 atom-mapped reaction SMILES in 1976</w:t>
      </w:r>
      <w:r w:rsidR="00791CF3">
        <w:rPr>
          <w:rFonts w:ascii="Times New Roman" w:hAnsi="Times New Roman" w:cs="Times New Roman"/>
          <w:sz w:val="24"/>
          <w:szCs w:val="24"/>
        </w:rPr>
        <w:t>-2013_USPTOgrants_</w:t>
      </w:r>
      <w:r w:rsidR="00FE6CF2">
        <w:rPr>
          <w:rFonts w:ascii="Times New Roman" w:hAnsi="Times New Roman" w:cs="Times New Roman"/>
          <w:sz w:val="24"/>
          <w:szCs w:val="24"/>
        </w:rPr>
        <w:t xml:space="preserve">reactionSmiles_feb2014filters.rsmi. For training and test </w:t>
      </w:r>
      <w:r w:rsidR="00CA407F">
        <w:rPr>
          <w:rFonts w:ascii="Times New Roman" w:hAnsi="Times New Roman" w:cs="Times New Roman"/>
          <w:sz w:val="24"/>
          <w:szCs w:val="24"/>
        </w:rPr>
        <w:t xml:space="preserve">major product identification, a 15 000-member subset of the full set of reactions </w:t>
      </w:r>
      <w:r w:rsidR="00EB6EBD">
        <w:rPr>
          <w:rFonts w:ascii="Times New Roman" w:hAnsi="Times New Roman" w:cs="Times New Roman"/>
          <w:sz w:val="24"/>
          <w:szCs w:val="24"/>
        </w:rPr>
        <w:t>in 1976-2013_USPTOgrants_SML</w:t>
      </w:r>
      <w:r w:rsidR="00741E90">
        <w:rPr>
          <w:rFonts w:ascii="Times New Roman" w:hAnsi="Times New Roman" w:cs="Times New Roman"/>
          <w:sz w:val="24"/>
          <w:szCs w:val="24"/>
        </w:rPr>
        <w:t>.7z was used.</w:t>
      </w:r>
    </w:p>
    <w:p w14:paraId="5ACCDC4C" w14:textId="538F4A79" w:rsidR="00741E90" w:rsidRDefault="0032204C" w:rsidP="00CB0FD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No two reaction examples in the data set have an identical reactant pool.</w:t>
      </w:r>
    </w:p>
    <w:p w14:paraId="709AC25D" w14:textId="130EF814" w:rsidR="008F377E" w:rsidRDefault="007A4AA7" w:rsidP="008F377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Forward Enumeration </w:t>
      </w:r>
      <w:r w:rsidR="00ED39F4">
        <w:rPr>
          <w:rFonts w:ascii="Times New Roman" w:hAnsi="Times New Roman" w:cs="Times New Roman"/>
          <w:sz w:val="24"/>
          <w:szCs w:val="24"/>
        </w:rPr>
        <w:t>–</w:t>
      </w:r>
      <w:r>
        <w:rPr>
          <w:rFonts w:ascii="Times New Roman" w:hAnsi="Times New Roman" w:cs="Times New Roman"/>
          <w:sz w:val="24"/>
          <w:szCs w:val="24"/>
        </w:rPr>
        <w:t xml:space="preserve"> </w:t>
      </w:r>
      <w:r w:rsidR="00F856AE">
        <w:rPr>
          <w:rFonts w:ascii="Times New Roman" w:hAnsi="Times New Roman" w:cs="Times New Roman"/>
          <w:sz w:val="24"/>
          <w:szCs w:val="24"/>
        </w:rPr>
        <w:t>to build the database of forward templates the researchers use a heur</w:t>
      </w:r>
      <w:r w:rsidR="008F377E">
        <w:rPr>
          <w:rFonts w:ascii="Times New Roman" w:hAnsi="Times New Roman" w:cs="Times New Roman"/>
          <w:sz w:val="24"/>
          <w:szCs w:val="24"/>
        </w:rPr>
        <w:t>istics-driven algorithm inspired by Law et al. and Bo</w:t>
      </w:r>
      <w:r w:rsidR="003F70ED">
        <w:rPr>
          <w:rFonts w:ascii="Times New Roman" w:hAnsi="Times New Roman" w:cs="Times New Roman"/>
          <w:sz w:val="24"/>
          <w:szCs w:val="24"/>
        </w:rPr>
        <w:t>gevig et al.</w:t>
      </w:r>
    </w:p>
    <w:p w14:paraId="4EA91DA3" w14:textId="4B5A2E5F" w:rsidR="003F70ED" w:rsidRDefault="006F2406" w:rsidP="008F377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reaction core is expanded to include adjacent unmapped leaving groups </w:t>
      </w:r>
      <w:r w:rsidR="00E35ABE">
        <w:rPr>
          <w:rFonts w:ascii="Times New Roman" w:hAnsi="Times New Roman" w:cs="Times New Roman"/>
          <w:sz w:val="24"/>
          <w:szCs w:val="24"/>
        </w:rPr>
        <w:t xml:space="preserve">and immediately neighboring atoms. Neighboring atoms are fully generalized into any non-hydrogen substituent </w:t>
      </w:r>
      <w:r w:rsidR="00D80030">
        <w:rPr>
          <w:rFonts w:ascii="Times New Roman" w:hAnsi="Times New Roman" w:cs="Times New Roman"/>
          <w:sz w:val="24"/>
          <w:szCs w:val="24"/>
        </w:rPr>
        <w:t>for maximal generality to achieve high coverage at the expense of low specificity.</w:t>
      </w:r>
    </w:p>
    <w:p w14:paraId="0852B1DF" w14:textId="56FCBCC5" w:rsidR="00D80030" w:rsidRDefault="00496B4E" w:rsidP="008F377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five most popular templates are shown in below figure with </w:t>
      </w:r>
      <w:r>
        <w:rPr>
          <w:rFonts w:ascii="Times New Roman" w:hAnsi="Times New Roman" w:cs="Times New Roman"/>
          <w:i/>
          <w:iCs/>
          <w:sz w:val="24"/>
          <w:szCs w:val="24"/>
        </w:rPr>
        <w:t>ex post facto</w:t>
      </w:r>
      <w:r>
        <w:rPr>
          <w:rFonts w:ascii="Times New Roman" w:hAnsi="Times New Roman" w:cs="Times New Roman"/>
          <w:sz w:val="24"/>
          <w:szCs w:val="24"/>
        </w:rPr>
        <w:t xml:space="preserve"> labels. Although </w:t>
      </w:r>
      <w:r w:rsidR="00D86B4F">
        <w:rPr>
          <w:rFonts w:ascii="Times New Roman" w:hAnsi="Times New Roman" w:cs="Times New Roman"/>
          <w:sz w:val="24"/>
          <w:szCs w:val="24"/>
        </w:rPr>
        <w:t>these five happen to be unimolecular functional group conversions, the researchers have not predefined common functional groups or common transformations; moreover, the model does not rely on manual curation, labeling, or sorting of these extracted templates.</w:t>
      </w:r>
    </w:p>
    <w:p w14:paraId="73191B7D" w14:textId="6AA154F3" w:rsidR="00731EDD" w:rsidRDefault="00B348AA" w:rsidP="008F377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Application of templates is computationally expensive</w:t>
      </w:r>
      <w:r w:rsidR="005A756E">
        <w:rPr>
          <w:rFonts w:ascii="Times New Roman" w:hAnsi="Times New Roman" w:cs="Times New Roman"/>
          <w:sz w:val="24"/>
          <w:szCs w:val="24"/>
        </w:rPr>
        <w:t>, and the marginal coverage benefit of including additional templates decreases rapid</w:t>
      </w:r>
      <w:r w:rsidR="006E691F">
        <w:rPr>
          <w:rFonts w:ascii="Times New Roman" w:hAnsi="Times New Roman" w:cs="Times New Roman"/>
          <w:sz w:val="24"/>
          <w:szCs w:val="24"/>
        </w:rPr>
        <w:t xml:space="preserve">ly with rank. To focus the model on the most prevalent reaction types, only templates with more than 50 precedents were included </w:t>
      </w:r>
      <w:r w:rsidR="001E149C">
        <w:rPr>
          <w:rFonts w:ascii="Times New Roman" w:hAnsi="Times New Roman" w:cs="Times New Roman"/>
          <w:sz w:val="24"/>
          <w:szCs w:val="24"/>
        </w:rPr>
        <w:t>in subsequent steps; this corresponds to the top 1689 templates.</w:t>
      </w:r>
    </w:p>
    <w:p w14:paraId="75DBCFF4" w14:textId="11F752BE" w:rsidR="005B12CA" w:rsidRPr="00731EDD" w:rsidRDefault="00731EDD" w:rsidP="00731EDD">
      <w:pPr>
        <w:ind w:left="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70290FD" wp14:editId="707D59AA">
            <wp:extent cx="2348230" cy="276054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4313" cy="2779448"/>
                    </a:xfrm>
                    <a:prstGeom prst="rect">
                      <a:avLst/>
                    </a:prstGeom>
                    <a:noFill/>
                    <a:ln>
                      <a:noFill/>
                    </a:ln>
                  </pic:spPr>
                </pic:pic>
              </a:graphicData>
            </a:graphic>
          </wp:inline>
        </w:drawing>
      </w:r>
    </w:p>
    <w:p w14:paraId="6E461EE0" w14:textId="2B11C9A7" w:rsidR="00D86B4F" w:rsidRDefault="00552DF3" w:rsidP="008F377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removal of annotations labeling species’ roles was motivated </w:t>
      </w:r>
      <w:r w:rsidR="00C71022">
        <w:rPr>
          <w:rFonts w:ascii="Times New Roman" w:hAnsi="Times New Roman" w:cs="Times New Roman"/>
          <w:sz w:val="24"/>
          <w:szCs w:val="24"/>
        </w:rPr>
        <w:t>by the fact that they were originally assigned using information about the recorded product.</w:t>
      </w:r>
    </w:p>
    <w:p w14:paraId="7E877487" w14:textId="04775D66" w:rsidR="00C71022" w:rsidRDefault="005E0DA5" w:rsidP="008F377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candidate products were each reduced to the product fragment with the longest SMILES strings to neglect any byproduct salts and approximate the “major product”.</w:t>
      </w:r>
    </w:p>
    <w:p w14:paraId="1F09701C" w14:textId="0D1F05F0" w:rsidR="005E0DA5" w:rsidRDefault="00F92067" w:rsidP="008F377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w:t>
      </w:r>
      <w:r w:rsidR="003C3450">
        <w:rPr>
          <w:rFonts w:ascii="Times New Roman" w:hAnsi="Times New Roman" w:cs="Times New Roman"/>
          <w:sz w:val="24"/>
          <w:szCs w:val="24"/>
        </w:rPr>
        <w:t xml:space="preserve">inclusion of reagents, catalysts, and solvents makes the task of product prediction more challenging </w:t>
      </w:r>
      <w:r w:rsidR="00E92AE9">
        <w:rPr>
          <w:rFonts w:ascii="Times New Roman" w:hAnsi="Times New Roman" w:cs="Times New Roman"/>
          <w:sz w:val="24"/>
          <w:szCs w:val="24"/>
        </w:rPr>
        <w:t>due to the competing candidate products they produce.</w:t>
      </w:r>
    </w:p>
    <w:p w14:paraId="2397C061" w14:textId="428DA0C0" w:rsidR="00E92AE9" w:rsidRDefault="00EB5581" w:rsidP="008F377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15 000-member data set used for training and testing consists</w:t>
      </w:r>
      <w:r w:rsidR="009C27CC">
        <w:rPr>
          <w:rFonts w:ascii="Times New Roman" w:hAnsi="Times New Roman" w:cs="Times New Roman"/>
          <w:sz w:val="24"/>
          <w:szCs w:val="24"/>
        </w:rPr>
        <w:t xml:space="preserve"> only of reactions where the recorded product was found within the candidate set generated by this template set.</w:t>
      </w:r>
    </w:p>
    <w:p w14:paraId="5776B24B" w14:textId="7D174968" w:rsidR="009C27CC" w:rsidRDefault="004B38FF" w:rsidP="008F377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Prior to the subsequent candidate ranking step, during training, the researchers determine which candidates match the “true” recorded reaction outcome. </w:t>
      </w:r>
    </w:p>
    <w:p w14:paraId="3955110B" w14:textId="5C1E790A" w:rsidR="000D2F90" w:rsidRDefault="000742FD" w:rsidP="008F377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When </w:t>
      </w:r>
      <w:r w:rsidR="00FF400F">
        <w:rPr>
          <w:rFonts w:ascii="Times New Roman" w:hAnsi="Times New Roman" w:cs="Times New Roman"/>
          <w:sz w:val="24"/>
          <w:szCs w:val="24"/>
        </w:rPr>
        <w:t xml:space="preserve">multiple candidates match the recorded product, the candidate corresponding to the most popular </w:t>
      </w:r>
      <w:r w:rsidR="00570BE9">
        <w:rPr>
          <w:rFonts w:ascii="Times New Roman" w:hAnsi="Times New Roman" w:cs="Times New Roman"/>
          <w:sz w:val="24"/>
          <w:szCs w:val="24"/>
        </w:rPr>
        <w:t xml:space="preserve">template is kept and the remaining matching candidate are discarded so only one “true” </w:t>
      </w:r>
      <w:r w:rsidR="00396848">
        <w:rPr>
          <w:rFonts w:ascii="Times New Roman" w:hAnsi="Times New Roman" w:cs="Times New Roman"/>
          <w:sz w:val="24"/>
          <w:szCs w:val="24"/>
        </w:rPr>
        <w:t>candidate exists.</w:t>
      </w:r>
    </w:p>
    <w:p w14:paraId="2DD84695" w14:textId="44832370" w:rsidR="00396848" w:rsidRDefault="00396848" w:rsidP="008F377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Candidate Ranking </w:t>
      </w:r>
      <w:r w:rsidR="00C50187">
        <w:rPr>
          <w:rFonts w:ascii="Times New Roman" w:hAnsi="Times New Roman" w:cs="Times New Roman"/>
          <w:sz w:val="24"/>
          <w:szCs w:val="24"/>
        </w:rPr>
        <w:t>–</w:t>
      </w:r>
      <w:r>
        <w:rPr>
          <w:rFonts w:ascii="Times New Roman" w:hAnsi="Times New Roman" w:cs="Times New Roman"/>
          <w:sz w:val="24"/>
          <w:szCs w:val="24"/>
        </w:rPr>
        <w:t xml:space="preserve"> </w:t>
      </w:r>
      <w:r w:rsidR="00C50187">
        <w:rPr>
          <w:rFonts w:ascii="Times New Roman" w:hAnsi="Times New Roman" w:cs="Times New Roman"/>
          <w:sz w:val="24"/>
          <w:szCs w:val="24"/>
        </w:rPr>
        <w:t>the parametrized reaction scoring function, a central component of the workflow is challenging to design for many reasons, one of which is representation.</w:t>
      </w:r>
    </w:p>
    <w:p w14:paraId="12A78E43" w14:textId="78915655" w:rsidR="00C50187" w:rsidRDefault="003A597C" w:rsidP="008F377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reaction is a complex data structure for which there is no universal vector-based </w:t>
      </w:r>
      <w:r w:rsidR="00E47088">
        <w:rPr>
          <w:rFonts w:ascii="Times New Roman" w:hAnsi="Times New Roman" w:cs="Times New Roman"/>
          <w:sz w:val="24"/>
          <w:szCs w:val="24"/>
        </w:rPr>
        <w:t>description.</w:t>
      </w:r>
    </w:p>
    <w:p w14:paraId="62E78AD8" w14:textId="48A9AD20" w:rsidR="00E47088" w:rsidRDefault="00E47088" w:rsidP="008F377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An atom-mapped reaction candidate is parsed into four different types of edits:</w:t>
      </w:r>
    </w:p>
    <w:p w14:paraId="74E3224B" w14:textId="202ABCC6" w:rsidR="00E47088" w:rsidRPr="00771F77" w:rsidRDefault="00E47088" w:rsidP="00E47088">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An atom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771F77">
        <w:rPr>
          <w:rFonts w:ascii="Times New Roman" w:eastAsiaTheme="minorEastAsia" w:hAnsi="Times New Roman" w:cs="Times New Roman"/>
          <w:sz w:val="24"/>
          <w:szCs w:val="24"/>
        </w:rPr>
        <w:t xml:space="preserve"> loses a hydrogen</w:t>
      </w:r>
    </w:p>
    <w:p w14:paraId="59FF57E5" w14:textId="2D3D0E93" w:rsidR="00771F77" w:rsidRPr="00816BDD" w:rsidRDefault="00771F77" w:rsidP="00E47088">
      <w:pPr>
        <w:pStyle w:val="ListParagraph"/>
        <w:numPr>
          <w:ilvl w:val="1"/>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An atom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816BDD">
        <w:rPr>
          <w:rFonts w:ascii="Times New Roman" w:eastAsiaTheme="minorEastAsia" w:hAnsi="Times New Roman" w:cs="Times New Roman"/>
          <w:sz w:val="24"/>
          <w:szCs w:val="24"/>
        </w:rPr>
        <w:t xml:space="preserve"> gains a hydrogen</w:t>
      </w:r>
    </w:p>
    <w:p w14:paraId="2D2BE5AE" w14:textId="02947C5E" w:rsidR="00816BDD" w:rsidRPr="00277CA0" w:rsidRDefault="00816BDD" w:rsidP="00E47088">
      <w:pPr>
        <w:pStyle w:val="ListParagraph"/>
        <w:numPr>
          <w:ilvl w:val="1"/>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Two atoms</w:t>
      </w:r>
      <w:r w:rsidR="004D55D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r>
          <w:rPr>
            <w:rFonts w:ascii="Cambria Math" w:hAnsi="Cambria Math" w:cs="Times New Roman"/>
            <w:sz w:val="24"/>
            <w:szCs w:val="24"/>
          </w:rPr>
          <m:t>,</m:t>
        </m:r>
      </m:oMath>
      <w:r w:rsidR="00277CA0">
        <w:rPr>
          <w:rFonts w:ascii="Times New Roman" w:eastAsiaTheme="minorEastAsia" w:hAnsi="Times New Roman" w:cs="Times New Roman"/>
          <w:sz w:val="24"/>
          <w:szCs w:val="24"/>
        </w:rPr>
        <w:t xml:space="preserve"> lose a connecting bond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ij</m:t>
            </m:r>
          </m:sub>
        </m:sSub>
      </m:oMath>
    </w:p>
    <w:p w14:paraId="081A668C" w14:textId="7D266C40" w:rsidR="00277CA0" w:rsidRPr="00856DF3" w:rsidRDefault="00277CA0" w:rsidP="00E47088">
      <w:pPr>
        <w:pStyle w:val="ListParagraph"/>
        <w:numPr>
          <w:ilvl w:val="1"/>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Two atoms</w:t>
      </w:r>
      <w:r w:rsidR="004D55D7">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4D55D7">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r>
          <w:rPr>
            <w:rFonts w:ascii="Cambria Math" w:hAnsi="Cambria Math" w:cs="Times New Roman"/>
            <w:sz w:val="24"/>
            <w:szCs w:val="24"/>
          </w:rPr>
          <m:t>,</m:t>
        </m:r>
      </m:oMath>
      <w:r w:rsidR="004D55D7">
        <w:rPr>
          <w:rFonts w:ascii="Times New Roman" w:eastAsiaTheme="minorEastAsia" w:hAnsi="Times New Roman" w:cs="Times New Roman"/>
          <w:sz w:val="24"/>
          <w:szCs w:val="24"/>
        </w:rPr>
        <w:t xml:space="preserve"> gain a connecting bond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ij</m:t>
            </m:r>
          </m:sub>
        </m:sSub>
      </m:oMath>
    </w:p>
    <w:p w14:paraId="036446B7" w14:textId="29E3DC30" w:rsidR="00856DF3" w:rsidRPr="00856DF3" w:rsidRDefault="00856DF3" w:rsidP="00856DF3">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Changes in bond order are marked as a loss of the original bond order and a gain of the new bond order.</w:t>
      </w:r>
    </w:p>
    <w:p w14:paraId="2BA0189D" w14:textId="618F0882" w:rsidR="00856DF3" w:rsidRPr="00F32D02" w:rsidRDefault="00DE5318" w:rsidP="00856DF3">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lastRenderedPageBreak/>
        <w:t>Loss or gain of a hydro</w:t>
      </w:r>
      <w:r w:rsidR="00FD3D36">
        <w:rPr>
          <w:rFonts w:ascii="Times New Roman" w:eastAsiaTheme="minorEastAsia" w:hAnsi="Times New Roman" w:cs="Times New Roman"/>
          <w:sz w:val="24"/>
          <w:szCs w:val="24"/>
        </w:rPr>
        <w:t xml:space="preserve">gen is represented by 32 easy-to-compute features of the reactant atom alone,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32</m:t>
            </m:r>
          </m:sup>
        </m:sSup>
      </m:oMath>
      <w:r w:rsidR="00F32D02">
        <w:rPr>
          <w:rFonts w:ascii="Times New Roman" w:eastAsiaTheme="minorEastAsia" w:hAnsi="Times New Roman" w:cs="Times New Roman"/>
          <w:sz w:val="24"/>
          <w:szCs w:val="24"/>
        </w:rPr>
        <w:t>.</w:t>
      </w:r>
    </w:p>
    <w:p w14:paraId="71F9C949" w14:textId="0BE0B233" w:rsidR="00F32D02" w:rsidRPr="00125B40" w:rsidRDefault="00F32D02" w:rsidP="00856DF3">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Loss or gain of a bond is represented by a concatenation of the features of the atoms involved </w:t>
      </w:r>
      <w:r w:rsidR="00DA4F2A">
        <w:rPr>
          <w:rFonts w:ascii="Times New Roman" w:eastAsiaTheme="minorEastAsia" w:hAnsi="Times New Roman" w:cs="Times New Roman"/>
          <w:sz w:val="24"/>
          <w:szCs w:val="24"/>
        </w:rPr>
        <w:t xml:space="preserve">and four features of the bond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68</m:t>
            </m:r>
          </m:sup>
        </m:sSup>
      </m:oMath>
      <w:r w:rsidR="00125B40">
        <w:rPr>
          <w:rFonts w:ascii="Times New Roman" w:eastAsiaTheme="minorEastAsia" w:hAnsi="Times New Roman" w:cs="Times New Roman"/>
          <w:sz w:val="24"/>
          <w:szCs w:val="24"/>
        </w:rPr>
        <w:t>.</w:t>
      </w:r>
    </w:p>
    <w:p w14:paraId="7DD1F573" w14:textId="7EE5FA39" w:rsidR="00125B40" w:rsidRPr="00760BF9" w:rsidRDefault="00760BF9" w:rsidP="00856DF3">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Because edits occur at the reaction center by definition, the overall representation of a candidate reaction depends </w:t>
      </w:r>
      <w:r>
        <w:rPr>
          <w:rFonts w:ascii="Times New Roman" w:eastAsiaTheme="minorEastAsia" w:hAnsi="Times New Roman" w:cs="Times New Roman"/>
          <w:i/>
          <w:iCs/>
          <w:sz w:val="24"/>
          <w:szCs w:val="24"/>
        </w:rPr>
        <w:t>only</w:t>
      </w:r>
      <w:r>
        <w:rPr>
          <w:rFonts w:ascii="Times New Roman" w:eastAsiaTheme="minorEastAsia" w:hAnsi="Times New Roman" w:cs="Times New Roman"/>
          <w:sz w:val="24"/>
          <w:szCs w:val="24"/>
        </w:rPr>
        <w:t xml:space="preserve"> on the atoms and bonds at the reaction core.</w:t>
      </w:r>
    </w:p>
    <w:p w14:paraId="1879932F" w14:textId="5884C89E" w:rsidR="00760BF9" w:rsidRPr="00AC3798" w:rsidRDefault="001A13AD" w:rsidP="00856DF3">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researchers added </w:t>
      </w:r>
      <w:r w:rsidR="00E83815">
        <w:rPr>
          <w:rFonts w:ascii="Times New Roman" w:eastAsiaTheme="minorEastAsia" w:hAnsi="Times New Roman" w:cs="Times New Roman"/>
          <w:sz w:val="24"/>
          <w:szCs w:val="24"/>
        </w:rPr>
        <w:t xml:space="preserve">rapidly calculable structural and electronic features of the reactants’ atoms </w:t>
      </w:r>
      <w:r w:rsidR="00AC3798">
        <w:rPr>
          <w:rFonts w:ascii="Times New Roman" w:eastAsiaTheme="minorEastAsia" w:hAnsi="Times New Roman" w:cs="Times New Roman"/>
          <w:sz w:val="24"/>
          <w:szCs w:val="24"/>
        </w:rPr>
        <w:t>that reflects the local chemical environment first and foremost, but also reflect the surrounding molecular context.</w:t>
      </w:r>
    </w:p>
    <w:p w14:paraId="2741DB50" w14:textId="08016F86" w:rsidR="00AC3798" w:rsidRPr="001B74E6" w:rsidRDefault="001B74E6" w:rsidP="00856DF3">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The design of the neural network is motivated by the likelihood of a reaction being a function of the atom/bond changes that are required for it to occur.</w:t>
      </w:r>
    </w:p>
    <w:p w14:paraId="7C1AC692" w14:textId="57FA6B14" w:rsidR="001B74E6" w:rsidRPr="00047327" w:rsidRDefault="005D14B2" w:rsidP="00856DF3">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Individual edits are first analyzed in isolation using a neural unique to the corresponding edit type. Three fully connected dense layers are used to embed initial features into an </w:t>
      </w:r>
      <w:r w:rsidR="00047327">
        <w:rPr>
          <w:rFonts w:ascii="Times New Roman" w:eastAsiaTheme="minorEastAsia" w:hAnsi="Times New Roman" w:cs="Times New Roman"/>
          <w:sz w:val="24"/>
          <w:szCs w:val="24"/>
        </w:rPr>
        <w:t>intermediate features vector representation.</w:t>
      </w:r>
    </w:p>
    <w:p w14:paraId="15776088" w14:textId="00E0F545" w:rsidR="00047327" w:rsidRPr="004156F2" w:rsidRDefault="0077022B" w:rsidP="00856DF3">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w:t>
      </w:r>
      <w:r w:rsidR="000F094D">
        <w:rPr>
          <w:rFonts w:ascii="Times New Roman" w:eastAsiaTheme="minorEastAsia" w:hAnsi="Times New Roman" w:cs="Times New Roman"/>
          <w:sz w:val="24"/>
          <w:szCs w:val="24"/>
        </w:rPr>
        <w:t xml:space="preserve">intermediate features </w:t>
      </w:r>
      <w:r w:rsidR="00796B56">
        <w:rPr>
          <w:rFonts w:ascii="Times New Roman" w:eastAsiaTheme="minorEastAsia" w:hAnsi="Times New Roman" w:cs="Times New Roman"/>
          <w:sz w:val="24"/>
          <w:szCs w:val="24"/>
        </w:rPr>
        <w:t xml:space="preserve">vectors of all edits </w:t>
      </w:r>
      <w:r w:rsidR="004156F2">
        <w:rPr>
          <w:rFonts w:ascii="Times New Roman" w:eastAsiaTheme="minorEastAsia" w:hAnsi="Times New Roman" w:cs="Times New Roman"/>
          <w:sz w:val="24"/>
          <w:szCs w:val="24"/>
        </w:rPr>
        <w:t>are summed and passed through a final neural network to produce a scalar score.</w:t>
      </w:r>
    </w:p>
    <w:p w14:paraId="7046B09B" w14:textId="57A5997B" w:rsidR="004156F2" w:rsidRPr="00FF209D" w:rsidRDefault="008F5FA3" w:rsidP="00856DF3">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absolute likelikhood scores of all candidates are compared in a final softmax </w:t>
      </w:r>
      <w:r w:rsidR="001E196C">
        <w:rPr>
          <w:rFonts w:ascii="Times New Roman" w:eastAsiaTheme="minorEastAsia" w:hAnsi="Times New Roman" w:cs="Times New Roman"/>
          <w:sz w:val="24"/>
          <w:szCs w:val="24"/>
        </w:rPr>
        <w:t>layer, which produces a vector of probabilities from a vector of numbers by testing their values as pseudoenergie</w:t>
      </w:r>
      <w:r w:rsidR="00450A14">
        <w:rPr>
          <w:rFonts w:ascii="Times New Roman" w:eastAsiaTheme="minorEastAsia" w:hAnsi="Times New Roman" w:cs="Times New Roman"/>
          <w:sz w:val="24"/>
          <w:szCs w:val="24"/>
        </w:rPr>
        <w:t>s in a Boltzmann distrib</w:t>
      </w:r>
      <w:r w:rsidR="00040D14">
        <w:rPr>
          <w:rFonts w:ascii="Times New Roman" w:eastAsiaTheme="minorEastAsia" w:hAnsi="Times New Roman" w:cs="Times New Roman"/>
          <w:sz w:val="24"/>
          <w:szCs w:val="24"/>
        </w:rPr>
        <w:t>ution with</w:t>
      </w:r>
      <w:r w:rsidR="00040D14" w:rsidRPr="00040D14">
        <w:rPr>
          <w:rFonts w:ascii="Times New Roman" w:eastAsiaTheme="minorEastAsia" w:hAnsi="Times New Roman" w:cs="Times New Roman"/>
          <w:i/>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T = 1</m:t>
        </m:r>
      </m:oMath>
      <w:r w:rsidR="00FF209D">
        <w:rPr>
          <w:rFonts w:ascii="Times New Roman" w:eastAsiaTheme="minorEastAsia" w:hAnsi="Times New Roman" w:cs="Times New Roman"/>
          <w:iCs/>
          <w:sz w:val="24"/>
          <w:szCs w:val="24"/>
        </w:rPr>
        <w:t>.</w:t>
      </w:r>
    </w:p>
    <w:p w14:paraId="56D45092" w14:textId="3CA58826" w:rsidR="00FF209D" w:rsidRPr="001E7E3F" w:rsidRDefault="008E2934" w:rsidP="00856DF3">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iCs/>
          <w:sz w:val="24"/>
          <w:szCs w:val="24"/>
        </w:rPr>
        <w:t xml:space="preserve">When trained with this architecture, the four distinct neural networks become tailored to assessing their </w:t>
      </w:r>
      <w:r w:rsidR="001E7E3F">
        <w:rPr>
          <w:rFonts w:ascii="Times New Roman" w:eastAsiaTheme="minorEastAsia" w:hAnsi="Times New Roman" w:cs="Times New Roman"/>
          <w:iCs/>
          <w:sz w:val="24"/>
          <w:szCs w:val="24"/>
        </w:rPr>
        <w:t>corresponding edit type.</w:t>
      </w:r>
    </w:p>
    <w:p w14:paraId="79B37757" w14:textId="473C28D7" w:rsidR="001E7E3F" w:rsidRDefault="00701D8E" w:rsidP="00856D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Layer </w:t>
      </w:r>
      <w:r w:rsidR="007D398A">
        <w:rPr>
          <w:rFonts w:ascii="Times New Roman" w:hAnsi="Times New Roman" w:cs="Times New Roman"/>
          <w:sz w:val="24"/>
          <w:szCs w:val="24"/>
        </w:rPr>
        <w:t xml:space="preserve">size were fixed before the cross-validation tests after initial screening to ensure sufficiently flexibility to describe the training data. </w:t>
      </w:r>
    </w:p>
    <w:p w14:paraId="57CEF618" w14:textId="54EBEB4F" w:rsidR="00484C89" w:rsidRDefault="00484C89" w:rsidP="00856D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All the hidden layers are fully connected with bias and tanh activation. The final model required 144 001 parameters.</w:t>
      </w:r>
    </w:p>
    <w:p w14:paraId="74589871" w14:textId="39E1E4B3" w:rsidR="00484C89" w:rsidRDefault="00F15FE2" w:rsidP="00856D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researchers also implement a baseline model, which attempts to rank candidate products based on the products alone; </w:t>
      </w:r>
      <w:r w:rsidR="00FF01D3">
        <w:rPr>
          <w:rFonts w:ascii="Times New Roman" w:hAnsi="Times New Roman" w:cs="Times New Roman"/>
          <w:sz w:val="24"/>
          <w:szCs w:val="24"/>
        </w:rPr>
        <w:t>no consideration is given to the reactants or corresponding reaction edits.</w:t>
      </w:r>
    </w:p>
    <w:p w14:paraId="35E11589" w14:textId="1DD28E2B" w:rsidR="000C4BCA" w:rsidRDefault="00167B7E" w:rsidP="00856D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Product molecules are represented by radius-2 Morgan circular fingerprints of length 1024 for this model.</w:t>
      </w:r>
    </w:p>
    <w:p w14:paraId="1715067B" w14:textId="62B24F22" w:rsidR="00167B7E" w:rsidRDefault="00535FD1" w:rsidP="00856D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One </w:t>
      </w:r>
      <w:r w:rsidR="000D6222">
        <w:rPr>
          <w:rFonts w:ascii="Times New Roman" w:hAnsi="Times New Roman" w:cs="Times New Roman"/>
          <w:sz w:val="24"/>
          <w:szCs w:val="24"/>
        </w:rPr>
        <w:t>hidden layer with tanh activation is used prior to the linear output layer. The baseline scoring model is shown in S5 with its 51 301 parameters.</w:t>
      </w:r>
    </w:p>
    <w:p w14:paraId="31D48C90" w14:textId="0AC6B5F5" w:rsidR="000D6222" w:rsidRDefault="00962C84" w:rsidP="00856D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At last, the researchers implement a hybrid model, which train the full edit-based and baseline archite</w:t>
      </w:r>
      <w:r w:rsidR="001C1AE6">
        <w:rPr>
          <w:rFonts w:ascii="Times New Roman" w:hAnsi="Times New Roman" w:cs="Times New Roman"/>
          <w:sz w:val="24"/>
          <w:szCs w:val="24"/>
        </w:rPr>
        <w:t>ctures simultaneously and uses the sum of their scores for each candidate reaction.</w:t>
      </w:r>
    </w:p>
    <w:p w14:paraId="0451B7EE" w14:textId="3E0CB47A" w:rsidR="001C1AE6" w:rsidRDefault="009009CF" w:rsidP="00856D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Result: - </w:t>
      </w:r>
      <w:r w:rsidR="006F5E2D">
        <w:rPr>
          <w:rFonts w:ascii="Times New Roman" w:hAnsi="Times New Roman" w:cs="Times New Roman"/>
          <w:sz w:val="24"/>
          <w:szCs w:val="24"/>
        </w:rPr>
        <w:t xml:space="preserve">the model was trained and tested using a 5-fold cross-validation with the Adadelta </w:t>
      </w:r>
      <w:r w:rsidR="004949A1">
        <w:rPr>
          <w:rFonts w:ascii="Times New Roman" w:hAnsi="Times New Roman" w:cs="Times New Roman"/>
          <w:sz w:val="24"/>
          <w:szCs w:val="24"/>
        </w:rPr>
        <w:t xml:space="preserve">optimizer and early stopping. </w:t>
      </w:r>
    </w:p>
    <w:p w14:paraId="6568EA0B" w14:textId="0777DD7A" w:rsidR="005B7325" w:rsidRDefault="005B7325" w:rsidP="00856D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Each fold used a 70%</w:t>
      </w:r>
      <w:r w:rsidRPr="00702691">
        <w:rPr>
          <w:rFonts w:ascii="Times New Roman" w:hAnsi="Times New Roman" w:cs="Times New Roman"/>
          <w:b/>
          <w:bCs/>
          <w:i/>
          <w:iCs/>
          <w:sz w:val="24"/>
          <w:szCs w:val="24"/>
        </w:rPr>
        <w:t>/</w:t>
      </w:r>
      <w:r>
        <w:rPr>
          <w:rFonts w:ascii="Times New Roman" w:hAnsi="Times New Roman" w:cs="Times New Roman"/>
          <w:sz w:val="24"/>
          <w:szCs w:val="24"/>
        </w:rPr>
        <w:t>10%</w:t>
      </w:r>
      <w:r w:rsidRPr="005B7325">
        <w:rPr>
          <w:rFonts w:ascii="Times New Roman" w:hAnsi="Times New Roman" w:cs="Times New Roman"/>
          <w:b/>
          <w:bCs/>
          <w:i/>
          <w:iCs/>
          <w:sz w:val="24"/>
          <w:szCs w:val="24"/>
        </w:rPr>
        <w:t>/</w:t>
      </w:r>
      <w:r>
        <w:rPr>
          <w:rFonts w:ascii="Times New Roman" w:hAnsi="Times New Roman" w:cs="Times New Roman"/>
          <w:sz w:val="24"/>
          <w:szCs w:val="24"/>
        </w:rPr>
        <w:t>20%</w:t>
      </w:r>
      <w:r w:rsidR="00702691">
        <w:rPr>
          <w:rFonts w:ascii="Times New Roman" w:hAnsi="Times New Roman" w:cs="Times New Roman"/>
          <w:sz w:val="24"/>
          <w:szCs w:val="24"/>
        </w:rPr>
        <w:t xml:space="preserve"> training/validation/testing split and creased training once the validation loss did not improve the five epochs.</w:t>
      </w:r>
    </w:p>
    <w:p w14:paraId="4C2800F7" w14:textId="7FC126D7" w:rsidR="00702691" w:rsidRDefault="009E4EAA" w:rsidP="00856D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edit-based model achieves </w:t>
      </w:r>
      <w:r w:rsidR="003F7367">
        <w:rPr>
          <w:rFonts w:ascii="Times New Roman" w:hAnsi="Times New Roman" w:cs="Times New Roman"/>
          <w:sz w:val="24"/>
          <w:szCs w:val="24"/>
        </w:rPr>
        <w:t>a</w:t>
      </w:r>
      <w:r>
        <w:rPr>
          <w:rFonts w:ascii="Times New Roman" w:hAnsi="Times New Roman" w:cs="Times New Roman"/>
          <w:sz w:val="24"/>
          <w:szCs w:val="24"/>
        </w:rPr>
        <w:t xml:space="preserve"> test accuracy of 68.5%, averaged across </w:t>
      </w:r>
      <w:r w:rsidR="00035534">
        <w:rPr>
          <w:rFonts w:ascii="Times New Roman" w:hAnsi="Times New Roman" w:cs="Times New Roman"/>
          <w:sz w:val="24"/>
          <w:szCs w:val="24"/>
        </w:rPr>
        <w:t>all folds.</w:t>
      </w:r>
    </w:p>
    <w:p w14:paraId="444EE263" w14:textId="3776FD8E" w:rsidR="00035534" w:rsidRDefault="003F7367" w:rsidP="00856D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hybrid model, combining the edit-based representation</w:t>
      </w:r>
      <w:r w:rsidR="007B1B3A">
        <w:rPr>
          <w:rFonts w:ascii="Times New Roman" w:hAnsi="Times New Roman" w:cs="Times New Roman"/>
          <w:sz w:val="24"/>
          <w:szCs w:val="24"/>
        </w:rPr>
        <w:t xml:space="preserve"> with the proposed products’ fingerprint representations, achieves an accuracy of 71.8%.</w:t>
      </w:r>
    </w:p>
    <w:p w14:paraId="31A3B4D4" w14:textId="2A553F23" w:rsidR="00F06CD0" w:rsidRPr="00B74F96" w:rsidRDefault="00B74F96" w:rsidP="00B74F96">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AE7ACA" wp14:editId="010B51FE">
            <wp:extent cx="3101340" cy="15544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1340" cy="1554480"/>
                    </a:xfrm>
                    <a:prstGeom prst="rect">
                      <a:avLst/>
                    </a:prstGeom>
                    <a:noFill/>
                    <a:ln>
                      <a:noFill/>
                    </a:ln>
                  </pic:spPr>
                </pic:pic>
              </a:graphicData>
            </a:graphic>
          </wp:inline>
        </w:drawing>
      </w:r>
    </w:p>
    <w:p w14:paraId="3D3173DF" w14:textId="43451999" w:rsidR="00F06CD0" w:rsidRPr="00295C33" w:rsidRDefault="00796B5E" w:rsidP="00856D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actual objective during training is minimization of the categorical </w:t>
      </w:r>
      <w:r w:rsidR="00295C33">
        <w:rPr>
          <w:rFonts w:ascii="Times New Roman" w:hAnsi="Times New Roman" w:cs="Times New Roman"/>
          <w:sz w:val="24"/>
          <w:szCs w:val="24"/>
        </w:rPr>
        <w:t xml:space="preserve">cross entropy loss, -log </w:t>
      </w:r>
      <w:r w:rsidR="00295C33" w:rsidRPr="00295C33">
        <w:rPr>
          <w:rFonts w:ascii="Times New Roman" w:hAnsi="Times New Roman" w:cs="Times New Roman"/>
          <w:i/>
          <w:iCs/>
          <w:sz w:val="24"/>
          <w:szCs w:val="24"/>
        </w:rPr>
        <w:t>p</w:t>
      </w:r>
      <w:r w:rsidR="00295C33">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true</m:t>
            </m:r>
          </m:sub>
        </m:sSub>
        <m:r>
          <w:rPr>
            <w:rFonts w:ascii="Cambria Math" w:hAnsi="Cambria Math" w:cs="Times New Roman"/>
            <w:sz w:val="24"/>
            <w:szCs w:val="24"/>
          </w:rPr>
          <m:t>)</m:t>
        </m:r>
      </m:oMath>
      <w:r w:rsidR="00295C33">
        <w:rPr>
          <w:rFonts w:ascii="Times New Roman" w:eastAsiaTheme="minorEastAsia" w:hAnsi="Times New Roman" w:cs="Times New Roman"/>
          <w:sz w:val="24"/>
          <w:szCs w:val="24"/>
        </w:rPr>
        <w:t xml:space="preserve"> the average of the negative natural logarithm of the probability assigned to the true candidate.</w:t>
      </w:r>
    </w:p>
    <w:p w14:paraId="3FE3895C" w14:textId="15AF56FE" w:rsidR="00295C33" w:rsidRPr="00EA7E7A" w:rsidRDefault="001910D1" w:rsidP="00856DF3">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This reflects both model </w:t>
      </w:r>
      <w:r w:rsidR="00BD352A">
        <w:rPr>
          <w:rFonts w:ascii="Times New Roman" w:eastAsiaTheme="minorEastAsia" w:hAnsi="Times New Roman" w:cs="Times New Roman"/>
          <w:sz w:val="24"/>
          <w:szCs w:val="24"/>
        </w:rPr>
        <w:t>accuracy and model confidence, the edit-based model (1.34) is vastly superior to the baseline model (3.28)</w:t>
      </w:r>
      <w:r w:rsidR="00EA7E7A">
        <w:rPr>
          <w:rFonts w:ascii="Times New Roman" w:eastAsiaTheme="minorEastAsia" w:hAnsi="Times New Roman" w:cs="Times New Roman"/>
          <w:sz w:val="24"/>
          <w:szCs w:val="24"/>
        </w:rPr>
        <w:t>; the hybrid model (1.21) offers an additional improvement.</w:t>
      </w:r>
    </w:p>
    <w:p w14:paraId="2B21D87D" w14:textId="6849CBD0" w:rsidR="00EA7E7A" w:rsidRPr="00315C89" w:rsidRDefault="00D85590" w:rsidP="00856DF3">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true outcome was assigned a near-zero probability in a majority of examples; in </w:t>
      </w:r>
      <w:r w:rsidR="00315C89">
        <w:rPr>
          <w:rFonts w:ascii="Times New Roman" w:eastAsiaTheme="minorEastAsia" w:hAnsi="Times New Roman" w:cs="Times New Roman"/>
          <w:sz w:val="24"/>
          <w:szCs w:val="24"/>
        </w:rPr>
        <w:t>comparison, the edit-based model exhibits a more favorable distribution shifted higher probabilities – the hybrid model even more so.</w:t>
      </w:r>
    </w:p>
    <w:p w14:paraId="59B4FAE4" w14:textId="099DAC05" w:rsidR="00315C89" w:rsidRPr="002C520C" w:rsidRDefault="00F42FD1" w:rsidP="00856DF3">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distribution of assigned ranks is short-tailed in the edit-based and hybrid models and long-tailed in the baseline model. </w:t>
      </w:r>
      <w:r w:rsidR="00B640E6">
        <w:rPr>
          <w:rFonts w:ascii="Times New Roman" w:eastAsiaTheme="minorEastAsia" w:hAnsi="Times New Roman" w:cs="Times New Roman"/>
          <w:sz w:val="24"/>
          <w:szCs w:val="24"/>
        </w:rPr>
        <w:t xml:space="preserve">The shape of this tail affects </w:t>
      </w:r>
      <w:r w:rsidR="0050606D">
        <w:rPr>
          <w:rFonts w:ascii="Times New Roman" w:eastAsiaTheme="minorEastAsia" w:hAnsi="Times New Roman" w:cs="Times New Roman"/>
          <w:sz w:val="24"/>
          <w:szCs w:val="24"/>
        </w:rPr>
        <w:t xml:space="preserve">overall model success as the success criterion is relaxed from rank = 1 to rank </w:t>
      </w:r>
      <m:oMath>
        <m:r>
          <w:rPr>
            <w:rFonts w:ascii="Cambria Math" w:eastAsiaTheme="minorEastAsia" w:hAnsi="Cambria Math" w:cs="Times New Roman"/>
            <w:sz w:val="24"/>
            <w:szCs w:val="24"/>
          </w:rPr>
          <m:t>≥</m:t>
        </m:r>
      </m:oMath>
      <w:r w:rsidR="002C520C">
        <w:rPr>
          <w:rFonts w:ascii="Times New Roman" w:eastAsiaTheme="minorEastAsia" w:hAnsi="Times New Roman" w:cs="Times New Roman"/>
          <w:sz w:val="24"/>
          <w:szCs w:val="24"/>
        </w:rPr>
        <w:t xml:space="preserve"> n.</w:t>
      </w:r>
    </w:p>
    <w:p w14:paraId="37701AEF" w14:textId="34100625" w:rsidR="002C520C" w:rsidRPr="00D522DD" w:rsidRDefault="0020209F" w:rsidP="00856DF3">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It is important to understand the significance of the probability the model assigns to each candidate. </w:t>
      </w:r>
    </w:p>
    <w:p w14:paraId="1259AC8E" w14:textId="4A572917" w:rsidR="00D522DD" w:rsidRPr="001D7BBE" w:rsidRDefault="00D522DD" w:rsidP="00856DF3">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The below figure depi</w:t>
      </w:r>
      <w:r w:rsidR="001D7BBE">
        <w:rPr>
          <w:rFonts w:ascii="Times New Roman" w:eastAsiaTheme="minorEastAsia" w:hAnsi="Times New Roman" w:cs="Times New Roman"/>
          <w:sz w:val="24"/>
          <w:szCs w:val="24"/>
        </w:rPr>
        <w:t>cts the performance of each model as a function of that model’s “confidence”. In this context, confidence refers to the probability assigned to the high-ranked candidate.</w:t>
      </w:r>
    </w:p>
    <w:p w14:paraId="295B2414" w14:textId="53A07825" w:rsidR="001D7BBE" w:rsidRPr="00070856" w:rsidRDefault="008A598C" w:rsidP="00856DF3">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There is very strong correlation of the model’s accuracy with the prediction confidence; this signif</w:t>
      </w:r>
      <w:r w:rsidR="00FA315F">
        <w:rPr>
          <w:rFonts w:ascii="Times New Roman" w:eastAsiaTheme="minorEastAsia" w:hAnsi="Times New Roman" w:cs="Times New Roman"/>
          <w:sz w:val="24"/>
          <w:szCs w:val="24"/>
        </w:rPr>
        <w:t xml:space="preserve">ies that the probability assigned to a candidate product does indicate the actual likelihood of that being the major product; this is a highly desirable </w:t>
      </w:r>
      <w:r w:rsidR="00070856">
        <w:rPr>
          <w:rFonts w:ascii="Times New Roman" w:eastAsiaTheme="minorEastAsia" w:hAnsi="Times New Roman" w:cs="Times New Roman"/>
          <w:sz w:val="24"/>
          <w:szCs w:val="24"/>
        </w:rPr>
        <w:t xml:space="preserve">characteristic for a predictive model. </w:t>
      </w:r>
    </w:p>
    <w:p w14:paraId="584E82D0" w14:textId="57900DBA" w:rsidR="00070856" w:rsidRPr="008A0EE7" w:rsidRDefault="00070856" w:rsidP="00856DF3">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Prediction Examples </w:t>
      </w:r>
      <w:r w:rsidR="008A0EE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8A0EE7">
        <w:rPr>
          <w:rFonts w:ascii="Times New Roman" w:eastAsiaTheme="minorEastAsia" w:hAnsi="Times New Roman" w:cs="Times New Roman"/>
          <w:sz w:val="24"/>
          <w:szCs w:val="24"/>
        </w:rPr>
        <w:t>analysis of individual predictions gives insight into model behavior than statistical measures.</w:t>
      </w:r>
    </w:p>
    <w:p w14:paraId="555266CD" w14:textId="733BB2B9" w:rsidR="008A0EE7" w:rsidRPr="00585C83" w:rsidRDefault="00506605" w:rsidP="00856D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the recorded outcome, a </w:t>
      </w:r>
      <w:r w:rsidR="005D1A9F">
        <w:rPr>
          <w:rFonts w:ascii="Times New Roman" w:hAnsi="Times New Roman" w:cs="Times New Roman"/>
          <w:sz w:val="24"/>
          <w:szCs w:val="24"/>
        </w:rPr>
        <w:t xml:space="preserve">methyl ester is hydrolyzed to form a carboxylic acid. </w:t>
      </w:r>
      <w:r w:rsidR="003353B4">
        <w:rPr>
          <w:rFonts w:ascii="Times New Roman" w:hAnsi="Times New Roman" w:cs="Times New Roman"/>
          <w:sz w:val="24"/>
          <w:szCs w:val="24"/>
        </w:rPr>
        <w:t xml:space="preserve">On the same substrate, there is a </w:t>
      </w:r>
      <w:r w:rsidR="003353B4">
        <w:rPr>
          <w:rFonts w:ascii="Times New Roman" w:hAnsi="Times New Roman" w:cs="Times New Roman"/>
          <w:i/>
          <w:iCs/>
          <w:sz w:val="24"/>
          <w:szCs w:val="24"/>
        </w:rPr>
        <w:t>t</w:t>
      </w:r>
      <w:r w:rsidR="003353B4">
        <w:rPr>
          <w:rFonts w:ascii="Times New Roman" w:hAnsi="Times New Roman" w:cs="Times New Roman"/>
          <w:sz w:val="24"/>
          <w:szCs w:val="24"/>
        </w:rPr>
        <w:t xml:space="preserve">-butyldimethyl silyl ether, </w:t>
      </w:r>
      <w:r w:rsidR="00590227">
        <w:rPr>
          <w:rFonts w:ascii="Times New Roman" w:hAnsi="Times New Roman" w:cs="Times New Roman"/>
          <w:sz w:val="24"/>
          <w:szCs w:val="24"/>
        </w:rPr>
        <w:t>which is a commonly employed alkoxy protecting group highly resistant to hydro</w:t>
      </w:r>
      <w:r w:rsidR="00C45406">
        <w:rPr>
          <w:rFonts w:ascii="Times New Roman" w:hAnsi="Times New Roman" w:cs="Times New Roman"/>
          <w:sz w:val="24"/>
          <w:szCs w:val="24"/>
        </w:rPr>
        <w:t>lysis.</w:t>
      </w:r>
    </w:p>
    <w:p w14:paraId="6B3003CA" w14:textId="0A3C6BDE" w:rsidR="00585C83" w:rsidRPr="00585C83" w:rsidRDefault="00585C83" w:rsidP="00585C83">
      <w:pPr>
        <w:ind w:left="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337249C" wp14:editId="336F391D">
            <wp:extent cx="2575560" cy="22145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8837" cy="2225916"/>
                    </a:xfrm>
                    <a:prstGeom prst="rect">
                      <a:avLst/>
                    </a:prstGeom>
                    <a:noFill/>
                    <a:ln>
                      <a:noFill/>
                    </a:ln>
                  </pic:spPr>
                </pic:pic>
              </a:graphicData>
            </a:graphic>
          </wp:inline>
        </w:drawing>
      </w:r>
    </w:p>
    <w:p w14:paraId="321CEB5C" w14:textId="5429970D" w:rsidR="00585C83" w:rsidRDefault="00C45406" w:rsidP="00856D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outcomes are assigned similar probab</w:t>
      </w:r>
      <w:r w:rsidR="000E67DC">
        <w:rPr>
          <w:rFonts w:ascii="Times New Roman" w:hAnsi="Times New Roman" w:cs="Times New Roman"/>
          <w:sz w:val="24"/>
          <w:szCs w:val="24"/>
        </w:rPr>
        <w:t>ilities, however, indicating that the model believes either of these two outcomes to be likely.</w:t>
      </w:r>
    </w:p>
    <w:p w14:paraId="389FDFEB" w14:textId="77777777" w:rsidR="00B32A43" w:rsidRDefault="00E6299D" w:rsidP="00856D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It highlights the importance of </w:t>
      </w:r>
      <w:r w:rsidR="00826B88">
        <w:rPr>
          <w:rFonts w:ascii="Times New Roman" w:hAnsi="Times New Roman" w:cs="Times New Roman"/>
          <w:sz w:val="24"/>
          <w:szCs w:val="24"/>
        </w:rPr>
        <w:t>capturing sterics in candidate representation</w:t>
      </w:r>
      <w:r w:rsidR="00AD25D8">
        <w:rPr>
          <w:rFonts w:ascii="Times New Roman" w:hAnsi="Times New Roman" w:cs="Times New Roman"/>
          <w:sz w:val="24"/>
          <w:szCs w:val="24"/>
        </w:rPr>
        <w:t xml:space="preserve">s; in researchers’ model atom-level featurization, </w:t>
      </w:r>
      <w:r w:rsidR="004F0474">
        <w:rPr>
          <w:rFonts w:ascii="Times New Roman" w:hAnsi="Times New Roman" w:cs="Times New Roman"/>
          <w:sz w:val="24"/>
          <w:szCs w:val="24"/>
        </w:rPr>
        <w:t xml:space="preserve">two relevant attributes are included: the </w:t>
      </w:r>
      <w:r w:rsidR="008F4C91">
        <w:rPr>
          <w:rFonts w:ascii="Times New Roman" w:hAnsi="Times New Roman" w:cs="Times New Roman"/>
          <w:sz w:val="24"/>
          <w:szCs w:val="24"/>
        </w:rPr>
        <w:t>Labu</w:t>
      </w:r>
      <w:r w:rsidR="00B32A43">
        <w:rPr>
          <w:rFonts w:ascii="Times New Roman" w:hAnsi="Times New Roman" w:cs="Times New Roman"/>
          <w:sz w:val="24"/>
          <w:szCs w:val="24"/>
        </w:rPr>
        <w:t>te Approximate Surface Area contribution and the Total Polar Surface Area contribution.</w:t>
      </w:r>
    </w:p>
    <w:p w14:paraId="6DBF67E9" w14:textId="77777777" w:rsidR="001F160D" w:rsidRDefault="00896421" w:rsidP="00856D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Input Feature Analysis </w:t>
      </w:r>
      <w:r w:rsidR="005759CA">
        <w:rPr>
          <w:rFonts w:ascii="Times New Roman" w:hAnsi="Times New Roman" w:cs="Times New Roman"/>
          <w:sz w:val="24"/>
          <w:szCs w:val="24"/>
        </w:rPr>
        <w:t>–</w:t>
      </w:r>
      <w:r>
        <w:rPr>
          <w:rFonts w:ascii="Times New Roman" w:hAnsi="Times New Roman" w:cs="Times New Roman"/>
          <w:sz w:val="24"/>
          <w:szCs w:val="24"/>
        </w:rPr>
        <w:t xml:space="preserve"> </w:t>
      </w:r>
      <w:r w:rsidR="005759CA">
        <w:rPr>
          <w:rFonts w:ascii="Times New Roman" w:hAnsi="Times New Roman" w:cs="Times New Roman"/>
          <w:sz w:val="24"/>
          <w:szCs w:val="24"/>
        </w:rPr>
        <w:t xml:space="preserve">Average values for each set of indices are calculated from the </w:t>
      </w:r>
      <w:r w:rsidR="001F160D">
        <w:rPr>
          <w:rFonts w:ascii="Times New Roman" w:hAnsi="Times New Roman" w:cs="Times New Roman"/>
          <w:sz w:val="24"/>
          <w:szCs w:val="24"/>
        </w:rPr>
        <w:t>true candidates of the 10 500 reaction examples in the training set.</w:t>
      </w:r>
    </w:p>
    <w:p w14:paraId="702C69CC" w14:textId="77777777" w:rsidR="008C429A" w:rsidRDefault="006E769E" w:rsidP="00856D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resulting decre</w:t>
      </w:r>
      <w:r w:rsidR="004B7EC3">
        <w:rPr>
          <w:rFonts w:ascii="Times New Roman" w:hAnsi="Times New Roman" w:cs="Times New Roman"/>
          <w:sz w:val="24"/>
          <w:szCs w:val="24"/>
        </w:rPr>
        <w:t xml:space="preserve">ase in model performance measures how strongly the trained model relies on values of those attributes to discriminate candidates, although it does not reflect how the model might have developed had that attribute been missing </w:t>
      </w:r>
      <w:r w:rsidR="008C429A">
        <w:rPr>
          <w:rFonts w:ascii="Times New Roman" w:hAnsi="Times New Roman" w:cs="Times New Roman"/>
          <w:sz w:val="24"/>
          <w:szCs w:val="24"/>
        </w:rPr>
        <w:t>during training.</w:t>
      </w:r>
    </w:p>
    <w:p w14:paraId="729221F6" w14:textId="77777777" w:rsidR="00287A2F" w:rsidRDefault="00EA73E8" w:rsidP="00856D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worst performance observed when masking a single input feature only </w:t>
      </w:r>
      <w:r w:rsidR="00287A2F">
        <w:rPr>
          <w:rFonts w:ascii="Times New Roman" w:hAnsi="Times New Roman" w:cs="Times New Roman"/>
          <w:sz w:val="24"/>
          <w:szCs w:val="24"/>
        </w:rPr>
        <w:t>represents a 5.2% decrease in accuracy.</w:t>
      </w:r>
    </w:p>
    <w:p w14:paraId="3030CD7B" w14:textId="77777777" w:rsidR="008A21D6" w:rsidRDefault="007E22A0" w:rsidP="00856D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For loss and gain of hydrogen, the researchers see that the model relies on “functional” descriptors for evaluation, Estate index, Crippen contribution to molar refractivity (MR), and the Gasteiger </w:t>
      </w:r>
      <w:r w:rsidR="008A21D6">
        <w:rPr>
          <w:rFonts w:ascii="Times New Roman" w:hAnsi="Times New Roman" w:cs="Times New Roman"/>
          <w:sz w:val="24"/>
          <w:szCs w:val="24"/>
        </w:rPr>
        <w:t xml:space="preserve">partial charge. </w:t>
      </w:r>
    </w:p>
    <w:p w14:paraId="4D827CBF" w14:textId="77777777" w:rsidR="001E0264" w:rsidRDefault="008A21D6" w:rsidP="00856D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Loss and gain of a bond </w:t>
      </w:r>
      <w:r w:rsidR="00563A56">
        <w:rPr>
          <w:rFonts w:ascii="Times New Roman" w:hAnsi="Times New Roman" w:cs="Times New Roman"/>
          <w:sz w:val="24"/>
          <w:szCs w:val="24"/>
        </w:rPr>
        <w:t xml:space="preserve">mainly dependent on the “structural” features describing the atomic number, number of </w:t>
      </w:r>
      <w:r w:rsidR="001E0264">
        <w:rPr>
          <w:rFonts w:ascii="Times New Roman" w:hAnsi="Times New Roman" w:cs="Times New Roman"/>
          <w:sz w:val="24"/>
          <w:szCs w:val="24"/>
        </w:rPr>
        <w:t>neighbors, and number of hydrogens.</w:t>
      </w:r>
    </w:p>
    <w:p w14:paraId="2BACBB84" w14:textId="77777777" w:rsidR="0000158B" w:rsidRDefault="006F2D40" w:rsidP="00856D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Aromaticity is another important feature for assessing bond gain, likely due to the prevalence of aryl halide coupling reactions.</w:t>
      </w:r>
    </w:p>
    <w:p w14:paraId="07459978" w14:textId="77777777" w:rsidR="00237F06" w:rsidRDefault="0000158B" w:rsidP="00856D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Discussion: -</w:t>
      </w:r>
      <w:r w:rsidR="00D10616">
        <w:rPr>
          <w:rFonts w:ascii="Times New Roman" w:hAnsi="Times New Roman" w:cs="Times New Roman"/>
          <w:sz w:val="24"/>
          <w:szCs w:val="24"/>
        </w:rPr>
        <w:t xml:space="preserve"> Forward Tem</w:t>
      </w:r>
      <w:r w:rsidR="00784B7C">
        <w:rPr>
          <w:rFonts w:ascii="Times New Roman" w:hAnsi="Times New Roman" w:cs="Times New Roman"/>
          <w:sz w:val="24"/>
          <w:szCs w:val="24"/>
        </w:rPr>
        <w:t>plate Quality – An inherent shortcoming in the automatic extraction of reaction templates is their locality.</w:t>
      </w:r>
    </w:p>
    <w:p w14:paraId="3571B12F" w14:textId="77777777" w:rsidR="001E6C6B" w:rsidRDefault="00237F06" w:rsidP="00856D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To address the issue of locality, Soh et al. describe an analysis of functional </w:t>
      </w:r>
      <w:r w:rsidR="0066131A">
        <w:rPr>
          <w:rFonts w:ascii="Times New Roman" w:hAnsi="Times New Roman" w:cs="Times New Roman"/>
          <w:sz w:val="24"/>
          <w:szCs w:val="24"/>
        </w:rPr>
        <w:t xml:space="preserve">group occurrence in reaction examples to infer which groups promote/inhibit certain types </w:t>
      </w:r>
      <w:r w:rsidR="001E6C6B">
        <w:rPr>
          <w:rFonts w:ascii="Times New Roman" w:hAnsi="Times New Roman" w:cs="Times New Roman"/>
          <w:sz w:val="24"/>
          <w:szCs w:val="24"/>
        </w:rPr>
        <w:t>of reactivity.</w:t>
      </w:r>
    </w:p>
    <w:p w14:paraId="29455452" w14:textId="77777777" w:rsidR="00601777" w:rsidRDefault="00316B38" w:rsidP="00856D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Extracted templates </w:t>
      </w:r>
      <w:r w:rsidR="0093608D">
        <w:rPr>
          <w:rFonts w:ascii="Times New Roman" w:hAnsi="Times New Roman" w:cs="Times New Roman"/>
          <w:sz w:val="24"/>
          <w:szCs w:val="24"/>
        </w:rPr>
        <w:t xml:space="preserve">are also highly reliant to atom-mapping to describe </w:t>
      </w:r>
      <w:r w:rsidR="0086328B">
        <w:rPr>
          <w:rFonts w:ascii="Times New Roman" w:hAnsi="Times New Roman" w:cs="Times New Roman"/>
          <w:sz w:val="24"/>
          <w:szCs w:val="24"/>
        </w:rPr>
        <w:t xml:space="preserve">the correspondence between reactant and product atoms. </w:t>
      </w:r>
    </w:p>
    <w:p w14:paraId="723DC3CA" w14:textId="77777777" w:rsidR="00E32257" w:rsidRDefault="00601777" w:rsidP="00856D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researchers’ approach, inaccurate atom-mapping is a less significant issue, as their </w:t>
      </w:r>
      <w:r w:rsidR="00CB48B7">
        <w:rPr>
          <w:rFonts w:ascii="Times New Roman" w:hAnsi="Times New Roman" w:cs="Times New Roman"/>
          <w:sz w:val="24"/>
          <w:szCs w:val="24"/>
        </w:rPr>
        <w:t xml:space="preserve">templates are designed to be over general to achieve </w:t>
      </w:r>
      <w:r w:rsidR="00E32257">
        <w:rPr>
          <w:rFonts w:ascii="Times New Roman" w:hAnsi="Times New Roman" w:cs="Times New Roman"/>
          <w:sz w:val="24"/>
          <w:szCs w:val="24"/>
        </w:rPr>
        <w:t>high coverage of potential product species. The overall model performance does not depend strongly on atom mapping quality.</w:t>
      </w:r>
    </w:p>
    <w:p w14:paraId="2B01182C" w14:textId="4316FB35" w:rsidR="002E2A9D" w:rsidRDefault="00A2605C" w:rsidP="00856D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coverage afforded by the forward templates affects the </w:t>
      </w:r>
      <w:r w:rsidR="002E2A9D">
        <w:rPr>
          <w:rFonts w:ascii="Times New Roman" w:hAnsi="Times New Roman" w:cs="Times New Roman"/>
          <w:sz w:val="24"/>
          <w:szCs w:val="24"/>
        </w:rPr>
        <w:t xml:space="preserve">generalizability of the overall two-step model: for a yet-unseen reaction example, the model must be able to identify the true product as a candidate; </w:t>
      </w:r>
      <w:r w:rsidR="00B122E9">
        <w:rPr>
          <w:rFonts w:ascii="Times New Roman" w:hAnsi="Times New Roman" w:cs="Times New Roman"/>
          <w:sz w:val="24"/>
          <w:szCs w:val="24"/>
        </w:rPr>
        <w:t>otherwise,</w:t>
      </w:r>
      <w:r w:rsidR="002E2A9D">
        <w:rPr>
          <w:rFonts w:ascii="Times New Roman" w:hAnsi="Times New Roman" w:cs="Times New Roman"/>
          <w:sz w:val="24"/>
          <w:szCs w:val="24"/>
        </w:rPr>
        <w:t xml:space="preserve"> the true product cannot be evaluated by the neural network.</w:t>
      </w:r>
    </w:p>
    <w:p w14:paraId="6DA635FE" w14:textId="77777777" w:rsidR="009A2D1E" w:rsidRDefault="00640233" w:rsidP="00856D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researchers’ model </w:t>
      </w:r>
      <w:r w:rsidR="00BC3D74">
        <w:rPr>
          <w:rFonts w:ascii="Times New Roman" w:hAnsi="Times New Roman" w:cs="Times New Roman"/>
          <w:sz w:val="24"/>
          <w:szCs w:val="24"/>
        </w:rPr>
        <w:t xml:space="preserve">can evaluate </w:t>
      </w:r>
      <w:r w:rsidR="00BC3D74">
        <w:rPr>
          <w:rFonts w:ascii="Times New Roman" w:hAnsi="Times New Roman" w:cs="Times New Roman"/>
          <w:i/>
          <w:iCs/>
          <w:sz w:val="24"/>
          <w:szCs w:val="24"/>
        </w:rPr>
        <w:t xml:space="preserve">any </w:t>
      </w:r>
      <w:r w:rsidR="00BC3D74">
        <w:rPr>
          <w:rFonts w:ascii="Times New Roman" w:hAnsi="Times New Roman" w:cs="Times New Roman"/>
          <w:sz w:val="24"/>
          <w:szCs w:val="24"/>
        </w:rPr>
        <w:t xml:space="preserve">candidate reaction, even if the corresponding template and/or substrates have never been seen before. </w:t>
      </w:r>
      <w:r w:rsidR="009A2D1E">
        <w:rPr>
          <w:rFonts w:ascii="Times New Roman" w:hAnsi="Times New Roman" w:cs="Times New Roman"/>
          <w:sz w:val="24"/>
          <w:szCs w:val="24"/>
        </w:rPr>
        <w:t>They also do not observe a strong dependence of model performance on the number of candidates.</w:t>
      </w:r>
    </w:p>
    <w:p w14:paraId="4A141370" w14:textId="77777777" w:rsidR="003118A4" w:rsidRDefault="00DF7332" w:rsidP="00856D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Candidate Reaction Representation </w:t>
      </w:r>
      <w:r w:rsidR="001948A5">
        <w:rPr>
          <w:rFonts w:ascii="Times New Roman" w:hAnsi="Times New Roman" w:cs="Times New Roman"/>
          <w:sz w:val="24"/>
          <w:szCs w:val="24"/>
        </w:rPr>
        <w:t>–</w:t>
      </w:r>
      <w:r>
        <w:rPr>
          <w:rFonts w:ascii="Times New Roman" w:hAnsi="Times New Roman" w:cs="Times New Roman"/>
          <w:sz w:val="24"/>
          <w:szCs w:val="24"/>
        </w:rPr>
        <w:t xml:space="preserve"> </w:t>
      </w:r>
      <w:r w:rsidR="00C3153A">
        <w:rPr>
          <w:rFonts w:ascii="Times New Roman" w:hAnsi="Times New Roman" w:cs="Times New Roman"/>
          <w:sz w:val="24"/>
          <w:szCs w:val="24"/>
        </w:rPr>
        <w:t>the majority of existing machine learning algorithms require fixed-length vectors or one-dimensional sequences as inputs.</w:t>
      </w:r>
    </w:p>
    <w:p w14:paraId="42F92A3E" w14:textId="77777777" w:rsidR="001F1CE3" w:rsidRDefault="003118A4" w:rsidP="00856D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Reaction could be represented as (a) the concatenation of reactant and product </w:t>
      </w:r>
      <w:r w:rsidR="001F1CE3">
        <w:rPr>
          <w:rFonts w:ascii="Times New Roman" w:hAnsi="Times New Roman" w:cs="Times New Roman"/>
          <w:sz w:val="24"/>
          <w:szCs w:val="24"/>
        </w:rPr>
        <w:t>fingerprints (b) the difference between reactant and product fingerprints, previously used for a reaction classification task, or (c) some other representation with greater focus on the reaction core.</w:t>
      </w:r>
    </w:p>
    <w:p w14:paraId="64A9F637" w14:textId="77777777" w:rsidR="00D2023E" w:rsidRDefault="00A05EFE" w:rsidP="00856D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general, the performance of a neural network depends strongly on the choice of input representation. </w:t>
      </w:r>
    </w:p>
    <w:p w14:paraId="39BCE0EB" w14:textId="77777777" w:rsidR="0083484F" w:rsidRDefault="00D2023E" w:rsidP="00856D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These </w:t>
      </w:r>
      <w:r w:rsidR="00DC4D02">
        <w:rPr>
          <w:rFonts w:ascii="Times New Roman" w:hAnsi="Times New Roman" w:cs="Times New Roman"/>
          <w:sz w:val="24"/>
          <w:szCs w:val="24"/>
        </w:rPr>
        <w:t>types of molecule-level representation of reactants are insufficient for the types of real, multifunctional between different combinations of substructures must be considered</w:t>
      </w:r>
      <w:r w:rsidR="0083484F">
        <w:rPr>
          <w:rFonts w:ascii="Times New Roman" w:hAnsi="Times New Roman" w:cs="Times New Roman"/>
          <w:sz w:val="24"/>
          <w:szCs w:val="24"/>
        </w:rPr>
        <w:t xml:space="preserve">. </w:t>
      </w:r>
    </w:p>
    <w:p w14:paraId="7D2996BE" w14:textId="77777777" w:rsidR="00AD6CF7" w:rsidRDefault="005401F7" w:rsidP="00856D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edit-based reaction representation has its own flaws, </w:t>
      </w:r>
      <w:r w:rsidR="001E030A">
        <w:rPr>
          <w:rFonts w:ascii="Times New Roman" w:hAnsi="Times New Roman" w:cs="Times New Roman"/>
          <w:sz w:val="24"/>
          <w:szCs w:val="24"/>
        </w:rPr>
        <w:t xml:space="preserve">from researchers’ analysis of which features the trained model is most dependent on, </w:t>
      </w:r>
      <w:r w:rsidR="001362D1">
        <w:rPr>
          <w:rFonts w:ascii="Times New Roman" w:hAnsi="Times New Roman" w:cs="Times New Roman"/>
          <w:sz w:val="24"/>
          <w:szCs w:val="24"/>
        </w:rPr>
        <w:t xml:space="preserve">they find that the “functional” descriptors obtained through rapid molecule-level calculations are important </w:t>
      </w:r>
      <w:r w:rsidR="00AD6CF7">
        <w:rPr>
          <w:rFonts w:ascii="Times New Roman" w:hAnsi="Times New Roman" w:cs="Times New Roman"/>
          <w:sz w:val="24"/>
          <w:szCs w:val="24"/>
        </w:rPr>
        <w:t>in addition to the structural descriptors.</w:t>
      </w:r>
    </w:p>
    <w:p w14:paraId="28BEDD87" w14:textId="4A294BD8" w:rsidR="00E6299D" w:rsidRDefault="00B4741C" w:rsidP="00856D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Context Awareness – </w:t>
      </w:r>
      <w:r w:rsidR="009F27C8">
        <w:rPr>
          <w:rFonts w:ascii="Times New Roman" w:hAnsi="Times New Roman" w:cs="Times New Roman"/>
          <w:sz w:val="24"/>
          <w:szCs w:val="24"/>
        </w:rPr>
        <w:t>the current model assesses candidates only in terms of the molecules that contribute atoms to the final product, i.e., the reaction core.</w:t>
      </w:r>
    </w:p>
    <w:p w14:paraId="5F6123AF" w14:textId="1A54CC35" w:rsidR="009F27C8" w:rsidRDefault="006C3DD1" w:rsidP="00856D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 its current form</w:t>
      </w:r>
      <w:r w:rsidR="002471BB">
        <w:rPr>
          <w:rFonts w:ascii="Times New Roman" w:hAnsi="Times New Roman" w:cs="Times New Roman"/>
          <w:sz w:val="24"/>
          <w:szCs w:val="24"/>
        </w:rPr>
        <w:t xml:space="preserve">, the lack of context means that the model weights reaction candidates under implicitly </w:t>
      </w:r>
      <w:r w:rsidR="00B70274">
        <w:rPr>
          <w:rFonts w:ascii="Times New Roman" w:hAnsi="Times New Roman" w:cs="Times New Roman"/>
          <w:sz w:val="24"/>
          <w:szCs w:val="24"/>
        </w:rPr>
        <w:t xml:space="preserve">defined typical conditions. </w:t>
      </w:r>
    </w:p>
    <w:p w14:paraId="4F4C3651" w14:textId="4B5A0047" w:rsidR="009C1C83" w:rsidRDefault="00BB2DED" w:rsidP="00856D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unavailability of contextual information also means that the model learns to limit the confidence with which it makes some predictions.</w:t>
      </w:r>
    </w:p>
    <w:p w14:paraId="0B331E09" w14:textId="2BB242E1" w:rsidR="00BB2DED" w:rsidRDefault="00F33073" w:rsidP="00856D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Reaction within a specific family </w:t>
      </w:r>
      <w:r w:rsidR="00DC2D88">
        <w:rPr>
          <w:rFonts w:ascii="Times New Roman" w:hAnsi="Times New Roman" w:cs="Times New Roman"/>
          <w:sz w:val="24"/>
          <w:szCs w:val="24"/>
        </w:rPr>
        <w:t>is</w:t>
      </w:r>
      <w:r>
        <w:rPr>
          <w:rFonts w:ascii="Times New Roman" w:hAnsi="Times New Roman" w:cs="Times New Roman"/>
          <w:sz w:val="24"/>
          <w:szCs w:val="24"/>
        </w:rPr>
        <w:t xml:space="preserve"> often reported under similar conditions, so extr</w:t>
      </w:r>
      <w:r w:rsidR="00046A8D">
        <w:rPr>
          <w:rFonts w:ascii="Times New Roman" w:hAnsi="Times New Roman" w:cs="Times New Roman"/>
          <w:sz w:val="24"/>
          <w:szCs w:val="24"/>
        </w:rPr>
        <w:t>apolation to atypical conditions would be challenging. Furt</w:t>
      </w:r>
      <w:r w:rsidR="00DC2D88">
        <w:rPr>
          <w:rFonts w:ascii="Times New Roman" w:hAnsi="Times New Roman" w:cs="Times New Roman"/>
          <w:sz w:val="24"/>
          <w:szCs w:val="24"/>
        </w:rPr>
        <w:t>her work on context-aware models must address the question of how to train on and extrapolate from this limited data.</w:t>
      </w:r>
    </w:p>
    <w:p w14:paraId="43116490" w14:textId="5A598685" w:rsidR="00DC2D88" w:rsidRDefault="00C745DE" w:rsidP="00856D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Reagent representation, a subproblem of context-awar</w:t>
      </w:r>
      <w:r w:rsidR="00AF270F">
        <w:rPr>
          <w:rFonts w:ascii="Times New Roman" w:hAnsi="Times New Roman" w:cs="Times New Roman"/>
          <w:sz w:val="24"/>
          <w:szCs w:val="24"/>
        </w:rPr>
        <w:t>eness, poses other significant challenge. Representing a highly reactive reagent, e.g., a brominating agent, as a fingerprint or through a generic molecular representation is a poor use of information.</w:t>
      </w:r>
    </w:p>
    <w:p w14:paraId="591CA916" w14:textId="6AB5FAA9" w:rsidR="00AF270F" w:rsidRDefault="00634554" w:rsidP="00856D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From the reaction literature the researchers find/identify the most popular agents for different additions</w:t>
      </w:r>
      <w:r w:rsidR="00085C31">
        <w:rPr>
          <w:rFonts w:ascii="Times New Roman" w:hAnsi="Times New Roman" w:cs="Times New Roman"/>
          <w:sz w:val="24"/>
          <w:szCs w:val="24"/>
        </w:rPr>
        <w:t xml:space="preserve">, but it is not clear how to apply that knowledge in a scalable and fully automated way and </w:t>
      </w:r>
      <w:r w:rsidR="006372B8">
        <w:rPr>
          <w:rFonts w:ascii="Times New Roman" w:hAnsi="Times New Roman" w:cs="Times New Roman"/>
          <w:sz w:val="24"/>
          <w:szCs w:val="24"/>
        </w:rPr>
        <w:t>capture that historical information in a vector representation.</w:t>
      </w:r>
    </w:p>
    <w:p w14:paraId="509BB2D7" w14:textId="0F261158" w:rsidR="006372B8" w:rsidRDefault="006372B8" w:rsidP="00856D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Conclusion: - </w:t>
      </w:r>
      <w:r w:rsidR="00A5002C">
        <w:rPr>
          <w:rFonts w:ascii="Times New Roman" w:hAnsi="Times New Roman" w:cs="Times New Roman"/>
          <w:sz w:val="24"/>
          <w:szCs w:val="24"/>
        </w:rPr>
        <w:t>using both a novel model framework for generating and ranking candidate reaction outcomes and a novel edit-based representation, the researchers are able to rep</w:t>
      </w:r>
      <w:r w:rsidR="00AA50BF">
        <w:rPr>
          <w:rFonts w:ascii="Times New Roman" w:hAnsi="Times New Roman" w:cs="Times New Roman"/>
          <w:sz w:val="24"/>
          <w:szCs w:val="24"/>
        </w:rPr>
        <w:t>roduce in silico the qualitative results of actual experimental reactions.</w:t>
      </w:r>
    </w:p>
    <w:p w14:paraId="28C8B1F4" w14:textId="7CDEFB68" w:rsidR="00AA50BF" w:rsidRDefault="00615FC6" w:rsidP="00856D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Through</w:t>
      </w:r>
      <w:r w:rsidR="009C02F1">
        <w:rPr>
          <w:rFonts w:ascii="Times New Roman" w:hAnsi="Times New Roman" w:cs="Times New Roman"/>
          <w:sz w:val="24"/>
          <w:szCs w:val="24"/>
        </w:rPr>
        <w:t xml:space="preserve"> expanded atom – and bond-level featurization of the reaction core, especially descriptors with more direct relevance to chemical reactivity, this model framework can be expanded upon to achieve even higher predictive performance.</w:t>
      </w:r>
    </w:p>
    <w:p w14:paraId="20967A92" w14:textId="5157F1C5" w:rsidR="009C02F1" w:rsidRDefault="00292599" w:rsidP="00856DF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There is a tremendous role for machine learning to play in computer assisted synthesis design, not only as a key component of automated retrosynthesis planning, but as a standalone tool for chemists to assess reaction viability</w:t>
      </w:r>
      <w:r w:rsidR="00DE5291">
        <w:rPr>
          <w:rFonts w:ascii="Times New Roman" w:hAnsi="Times New Roman" w:cs="Times New Roman"/>
          <w:sz w:val="24"/>
          <w:szCs w:val="24"/>
        </w:rPr>
        <w:t>.</w:t>
      </w:r>
    </w:p>
    <w:p w14:paraId="602F0573" w14:textId="77777777" w:rsidR="00DE5291" w:rsidRDefault="00DE5291" w:rsidP="00DE5291">
      <w:pPr>
        <w:jc w:val="both"/>
        <w:rPr>
          <w:rFonts w:ascii="Times New Roman" w:hAnsi="Times New Roman" w:cs="Times New Roman"/>
          <w:sz w:val="24"/>
          <w:szCs w:val="24"/>
        </w:rPr>
      </w:pPr>
    </w:p>
    <w:p w14:paraId="021E46B6" w14:textId="1468564D" w:rsidR="00DE5291" w:rsidRPr="00DE5291" w:rsidRDefault="00DE5291" w:rsidP="00DE5291">
      <w:pPr>
        <w:jc w:val="center"/>
        <w:rPr>
          <w:rFonts w:ascii="Times New Roman" w:hAnsi="Times New Roman" w:cs="Times New Roman"/>
          <w:sz w:val="24"/>
          <w:szCs w:val="24"/>
        </w:rPr>
      </w:pPr>
      <w:r>
        <w:rPr>
          <w:rFonts w:ascii="Times New Roman" w:hAnsi="Times New Roman" w:cs="Times New Roman"/>
          <w:sz w:val="24"/>
          <w:szCs w:val="24"/>
        </w:rPr>
        <w:t>Connor W. Coley, Regina Bar</w:t>
      </w:r>
      <w:r w:rsidR="009E02A5">
        <w:rPr>
          <w:rFonts w:ascii="Times New Roman" w:hAnsi="Times New Roman" w:cs="Times New Roman"/>
          <w:sz w:val="24"/>
          <w:szCs w:val="24"/>
        </w:rPr>
        <w:t xml:space="preserve">zilay, Tommi S. Jaakkola, William H. Green and Klavs F. </w:t>
      </w:r>
      <w:r w:rsidR="000C0904">
        <w:rPr>
          <w:rFonts w:ascii="Times New Roman" w:hAnsi="Times New Roman" w:cs="Times New Roman"/>
          <w:sz w:val="24"/>
          <w:szCs w:val="24"/>
        </w:rPr>
        <w:t>Jensen</w:t>
      </w:r>
    </w:p>
    <w:p w14:paraId="06D8EE09" w14:textId="54EBEB4F" w:rsidR="000731B5" w:rsidRDefault="000731B5" w:rsidP="000731B5"/>
    <w:p w14:paraId="21CF2BA2" w14:textId="77777777" w:rsidR="000731B5" w:rsidRPr="000731B5" w:rsidRDefault="000731B5" w:rsidP="000731B5"/>
    <w:sectPr w:rsidR="000731B5" w:rsidRPr="00073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B5349"/>
    <w:multiLevelType w:val="hybridMultilevel"/>
    <w:tmpl w:val="DFEE3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8388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yszQ2tzQ1NjAzsjBT0lEKTi0uzszPAykwqwUA8dnJ4SwAAAA="/>
  </w:docVars>
  <w:rsids>
    <w:rsidRoot w:val="001229E4"/>
    <w:rsid w:val="00000206"/>
    <w:rsid w:val="0000158B"/>
    <w:rsid w:val="00002313"/>
    <w:rsid w:val="00035534"/>
    <w:rsid w:val="00040D14"/>
    <w:rsid w:val="00046A8D"/>
    <w:rsid w:val="00047327"/>
    <w:rsid w:val="00070856"/>
    <w:rsid w:val="000731B5"/>
    <w:rsid w:val="000742FD"/>
    <w:rsid w:val="00085C31"/>
    <w:rsid w:val="00096519"/>
    <w:rsid w:val="000B006F"/>
    <w:rsid w:val="000B45B3"/>
    <w:rsid w:val="000C0904"/>
    <w:rsid w:val="000C4BCA"/>
    <w:rsid w:val="000D1E4B"/>
    <w:rsid w:val="000D27C0"/>
    <w:rsid w:val="000D2F90"/>
    <w:rsid w:val="000D6222"/>
    <w:rsid w:val="000E67DC"/>
    <w:rsid w:val="000F094D"/>
    <w:rsid w:val="000F5FCF"/>
    <w:rsid w:val="001229E4"/>
    <w:rsid w:val="00125B40"/>
    <w:rsid w:val="001362D1"/>
    <w:rsid w:val="001444D3"/>
    <w:rsid w:val="00154E91"/>
    <w:rsid w:val="001558FD"/>
    <w:rsid w:val="001574F3"/>
    <w:rsid w:val="00167B7E"/>
    <w:rsid w:val="00172093"/>
    <w:rsid w:val="0017420A"/>
    <w:rsid w:val="001910D1"/>
    <w:rsid w:val="001948A5"/>
    <w:rsid w:val="001A13AD"/>
    <w:rsid w:val="001B74E6"/>
    <w:rsid w:val="001C1AE6"/>
    <w:rsid w:val="001C461B"/>
    <w:rsid w:val="001D7BBE"/>
    <w:rsid w:val="001E0264"/>
    <w:rsid w:val="001E030A"/>
    <w:rsid w:val="001E149C"/>
    <w:rsid w:val="001E196C"/>
    <w:rsid w:val="001E6C6B"/>
    <w:rsid w:val="001E7E3F"/>
    <w:rsid w:val="001F06EB"/>
    <w:rsid w:val="001F160D"/>
    <w:rsid w:val="001F1CE3"/>
    <w:rsid w:val="0020209F"/>
    <w:rsid w:val="00233C2F"/>
    <w:rsid w:val="00237F06"/>
    <w:rsid w:val="002471BB"/>
    <w:rsid w:val="00277CA0"/>
    <w:rsid w:val="00287A2F"/>
    <w:rsid w:val="00292599"/>
    <w:rsid w:val="00295C33"/>
    <w:rsid w:val="002B6D22"/>
    <w:rsid w:val="002C520C"/>
    <w:rsid w:val="002E2A9D"/>
    <w:rsid w:val="002F7B2D"/>
    <w:rsid w:val="00302B90"/>
    <w:rsid w:val="003118A4"/>
    <w:rsid w:val="0031438B"/>
    <w:rsid w:val="00315C89"/>
    <w:rsid w:val="00316B38"/>
    <w:rsid w:val="00316BBF"/>
    <w:rsid w:val="0032204C"/>
    <w:rsid w:val="003353B4"/>
    <w:rsid w:val="00344B07"/>
    <w:rsid w:val="003761AD"/>
    <w:rsid w:val="00386336"/>
    <w:rsid w:val="00396848"/>
    <w:rsid w:val="003A597C"/>
    <w:rsid w:val="003C0616"/>
    <w:rsid w:val="003C24B0"/>
    <w:rsid w:val="003C3450"/>
    <w:rsid w:val="003F046C"/>
    <w:rsid w:val="003F70ED"/>
    <w:rsid w:val="003F7367"/>
    <w:rsid w:val="004156F2"/>
    <w:rsid w:val="004470EF"/>
    <w:rsid w:val="00450A14"/>
    <w:rsid w:val="00484C89"/>
    <w:rsid w:val="004949A1"/>
    <w:rsid w:val="00496B4E"/>
    <w:rsid w:val="004A515E"/>
    <w:rsid w:val="004B38FF"/>
    <w:rsid w:val="004B7EC3"/>
    <w:rsid w:val="004C654E"/>
    <w:rsid w:val="004D55D7"/>
    <w:rsid w:val="004F0474"/>
    <w:rsid w:val="0050606D"/>
    <w:rsid w:val="00506605"/>
    <w:rsid w:val="005133D2"/>
    <w:rsid w:val="00535FD1"/>
    <w:rsid w:val="005401F7"/>
    <w:rsid w:val="0054646F"/>
    <w:rsid w:val="00552DF3"/>
    <w:rsid w:val="00563A56"/>
    <w:rsid w:val="00570BE9"/>
    <w:rsid w:val="005759CA"/>
    <w:rsid w:val="00585C83"/>
    <w:rsid w:val="00587969"/>
    <w:rsid w:val="00590227"/>
    <w:rsid w:val="005A756E"/>
    <w:rsid w:val="005B12CA"/>
    <w:rsid w:val="005B7325"/>
    <w:rsid w:val="005C755C"/>
    <w:rsid w:val="005D14B2"/>
    <w:rsid w:val="005D1A9F"/>
    <w:rsid w:val="005D1C6D"/>
    <w:rsid w:val="005E0DA5"/>
    <w:rsid w:val="00601777"/>
    <w:rsid w:val="00615FC6"/>
    <w:rsid w:val="00634554"/>
    <w:rsid w:val="006372B8"/>
    <w:rsid w:val="006372EF"/>
    <w:rsid w:val="00640233"/>
    <w:rsid w:val="0066131A"/>
    <w:rsid w:val="00677A94"/>
    <w:rsid w:val="00692F0B"/>
    <w:rsid w:val="00693CB7"/>
    <w:rsid w:val="00696AFE"/>
    <w:rsid w:val="006A0C2B"/>
    <w:rsid w:val="006B33A1"/>
    <w:rsid w:val="006C3DD1"/>
    <w:rsid w:val="006C4C2A"/>
    <w:rsid w:val="006E691F"/>
    <w:rsid w:val="006E769E"/>
    <w:rsid w:val="006F2406"/>
    <w:rsid w:val="006F2D40"/>
    <w:rsid w:val="006F454F"/>
    <w:rsid w:val="006F5E2D"/>
    <w:rsid w:val="00701D8E"/>
    <w:rsid w:val="00702691"/>
    <w:rsid w:val="00731EDD"/>
    <w:rsid w:val="00741E90"/>
    <w:rsid w:val="00760BF9"/>
    <w:rsid w:val="0077022B"/>
    <w:rsid w:val="00771F77"/>
    <w:rsid w:val="00784B7C"/>
    <w:rsid w:val="00791CF3"/>
    <w:rsid w:val="00796B56"/>
    <w:rsid w:val="00796B5E"/>
    <w:rsid w:val="00796D63"/>
    <w:rsid w:val="007A4AA7"/>
    <w:rsid w:val="007B1B3A"/>
    <w:rsid w:val="007D042B"/>
    <w:rsid w:val="007D2716"/>
    <w:rsid w:val="007D319D"/>
    <w:rsid w:val="007D398A"/>
    <w:rsid w:val="007E22A0"/>
    <w:rsid w:val="00810CD1"/>
    <w:rsid w:val="00816BDD"/>
    <w:rsid w:val="00826B88"/>
    <w:rsid w:val="00834489"/>
    <w:rsid w:val="0083484F"/>
    <w:rsid w:val="00856DF3"/>
    <w:rsid w:val="0086328B"/>
    <w:rsid w:val="00896421"/>
    <w:rsid w:val="008A0EE7"/>
    <w:rsid w:val="008A21D6"/>
    <w:rsid w:val="008A598C"/>
    <w:rsid w:val="008C429A"/>
    <w:rsid w:val="008E0479"/>
    <w:rsid w:val="008E2934"/>
    <w:rsid w:val="008E6690"/>
    <w:rsid w:val="008E719D"/>
    <w:rsid w:val="008F377E"/>
    <w:rsid w:val="008F4C91"/>
    <w:rsid w:val="008F5FA3"/>
    <w:rsid w:val="009009CF"/>
    <w:rsid w:val="0093608D"/>
    <w:rsid w:val="0095015D"/>
    <w:rsid w:val="0095405E"/>
    <w:rsid w:val="009574A9"/>
    <w:rsid w:val="00962C84"/>
    <w:rsid w:val="009938E6"/>
    <w:rsid w:val="009A10B4"/>
    <w:rsid w:val="009A2D1E"/>
    <w:rsid w:val="009C02F1"/>
    <w:rsid w:val="009C1C83"/>
    <w:rsid w:val="009C27CC"/>
    <w:rsid w:val="009C5E35"/>
    <w:rsid w:val="009E02A5"/>
    <w:rsid w:val="009E4EAA"/>
    <w:rsid w:val="009F27C8"/>
    <w:rsid w:val="00A05EFE"/>
    <w:rsid w:val="00A10FE1"/>
    <w:rsid w:val="00A2605C"/>
    <w:rsid w:val="00A35061"/>
    <w:rsid w:val="00A5002C"/>
    <w:rsid w:val="00A71DB9"/>
    <w:rsid w:val="00AA50BF"/>
    <w:rsid w:val="00AB69E8"/>
    <w:rsid w:val="00AC3798"/>
    <w:rsid w:val="00AD25D8"/>
    <w:rsid w:val="00AD6CF7"/>
    <w:rsid w:val="00AF270F"/>
    <w:rsid w:val="00B122E9"/>
    <w:rsid w:val="00B1245A"/>
    <w:rsid w:val="00B21DB5"/>
    <w:rsid w:val="00B32A43"/>
    <w:rsid w:val="00B348AA"/>
    <w:rsid w:val="00B4741C"/>
    <w:rsid w:val="00B50EB5"/>
    <w:rsid w:val="00B640E6"/>
    <w:rsid w:val="00B6678D"/>
    <w:rsid w:val="00B70274"/>
    <w:rsid w:val="00B74F96"/>
    <w:rsid w:val="00BA7789"/>
    <w:rsid w:val="00BB2DED"/>
    <w:rsid w:val="00BC3D74"/>
    <w:rsid w:val="00BD352A"/>
    <w:rsid w:val="00BF2B0F"/>
    <w:rsid w:val="00BF42F9"/>
    <w:rsid w:val="00C012F0"/>
    <w:rsid w:val="00C3153A"/>
    <w:rsid w:val="00C45406"/>
    <w:rsid w:val="00C50187"/>
    <w:rsid w:val="00C66C72"/>
    <w:rsid w:val="00C71022"/>
    <w:rsid w:val="00C745DE"/>
    <w:rsid w:val="00C93E22"/>
    <w:rsid w:val="00CA407F"/>
    <w:rsid w:val="00CB0FD5"/>
    <w:rsid w:val="00CB48B7"/>
    <w:rsid w:val="00CE00B0"/>
    <w:rsid w:val="00CE56DC"/>
    <w:rsid w:val="00D10616"/>
    <w:rsid w:val="00D2023E"/>
    <w:rsid w:val="00D522DD"/>
    <w:rsid w:val="00D65011"/>
    <w:rsid w:val="00D80030"/>
    <w:rsid w:val="00D85590"/>
    <w:rsid w:val="00D86B4F"/>
    <w:rsid w:val="00D87C85"/>
    <w:rsid w:val="00DA4F2A"/>
    <w:rsid w:val="00DC2D88"/>
    <w:rsid w:val="00DC4D02"/>
    <w:rsid w:val="00DE5291"/>
    <w:rsid w:val="00DE5318"/>
    <w:rsid w:val="00DE6449"/>
    <w:rsid w:val="00DF1646"/>
    <w:rsid w:val="00DF7332"/>
    <w:rsid w:val="00E05F5C"/>
    <w:rsid w:val="00E12CB2"/>
    <w:rsid w:val="00E32257"/>
    <w:rsid w:val="00E35ABE"/>
    <w:rsid w:val="00E47088"/>
    <w:rsid w:val="00E51E43"/>
    <w:rsid w:val="00E54054"/>
    <w:rsid w:val="00E6299D"/>
    <w:rsid w:val="00E731FF"/>
    <w:rsid w:val="00E83815"/>
    <w:rsid w:val="00E84664"/>
    <w:rsid w:val="00E92AE9"/>
    <w:rsid w:val="00EA73E8"/>
    <w:rsid w:val="00EA7E7A"/>
    <w:rsid w:val="00EB5581"/>
    <w:rsid w:val="00EB6EBD"/>
    <w:rsid w:val="00EC72CF"/>
    <w:rsid w:val="00ED39F4"/>
    <w:rsid w:val="00EF188F"/>
    <w:rsid w:val="00F06CD0"/>
    <w:rsid w:val="00F15FE2"/>
    <w:rsid w:val="00F329B6"/>
    <w:rsid w:val="00F32D02"/>
    <w:rsid w:val="00F33073"/>
    <w:rsid w:val="00F42FD1"/>
    <w:rsid w:val="00F66162"/>
    <w:rsid w:val="00F856AE"/>
    <w:rsid w:val="00F92067"/>
    <w:rsid w:val="00FA315F"/>
    <w:rsid w:val="00FA42BD"/>
    <w:rsid w:val="00FD3D36"/>
    <w:rsid w:val="00FE6CF2"/>
    <w:rsid w:val="00FF01D3"/>
    <w:rsid w:val="00FF209D"/>
    <w:rsid w:val="00FF400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B1770"/>
  <w15:chartTrackingRefBased/>
  <w15:docId w15:val="{D73F3DCC-E798-4E60-938B-A758F436C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9E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9E4"/>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0731B5"/>
    <w:pPr>
      <w:ind w:left="720"/>
      <w:contextualSpacing/>
    </w:pPr>
  </w:style>
  <w:style w:type="character" w:styleId="PlaceholderText">
    <w:name w:val="Placeholder Text"/>
    <w:basedOn w:val="DefaultParagraphFont"/>
    <w:uiPriority w:val="99"/>
    <w:semiHidden/>
    <w:rsid w:val="00E470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9</Pages>
  <Words>2920</Words>
  <Characters>16647</Characters>
  <Application>Microsoft Office Word</Application>
  <DocSecurity>0</DocSecurity>
  <Lines>138</Lines>
  <Paragraphs>39</Paragraphs>
  <ScaleCrop>false</ScaleCrop>
  <Company>home</Company>
  <LinksUpToDate>false</LinksUpToDate>
  <CharactersWithSpaces>19528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280</cp:revision>
  <dcterms:created xsi:type="dcterms:W3CDTF">2022-11-07T04:36:00Z</dcterms:created>
  <dcterms:modified xsi:type="dcterms:W3CDTF">2022-11-11T06:23:00Z</dcterms:modified>
</cp:coreProperties>
</file>