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CF16E" w14:textId="6BFF1BA6" w:rsidR="000A5E3F" w:rsidRDefault="000A5E3F" w:rsidP="00CF7CB1">
      <w:pPr>
        <w:jc w:val="right"/>
      </w:pPr>
      <w:r>
        <w:rPr>
          <w:noProof/>
        </w:rPr>
        <mc:AlternateContent>
          <mc:Choice Requires="wps">
            <w:drawing>
              <wp:inline distT="0" distB="0" distL="0" distR="0" wp14:anchorId="52B6BAB8" wp14:editId="472607C0">
                <wp:extent cx="304800" cy="304800"/>
                <wp:effectExtent l="0" t="0" r="0" b="0"/>
                <wp:docPr id="5" name="AutoShape 7" descr="genom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22E386" id="AutoShape 7" o:spid="_x0000_s1026" alt="genom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ucvgIAAMoFAAAOAAAAZHJzL2Uyb0RvYy54bWysVF1v2yAUfZ+0/4B4d2yn5MNWnaqL42lS&#10;t1Xq9gOIjW00GxiQuN20/74LTtKkfZm28YCAC+eee+/hXt889h3aM224FBmOJxFGTJSy4qLJ8Ncv&#10;RbDEyFgqKtpJwTL8xAy+Wb19cz2olE1lK7uKaQQgwqSDynBrrUrD0JQt66mZSMUEGGupe2phq5uw&#10;0nQA9L4Lp1E0DwepK6VlyYyB03w04pXHr2tW2s91bZhFXYaBm/Wz9vPWzeHqmqaNpqrl5YEG/QsW&#10;PeUCnJ6gcmop2mn+CqrnpZZG1nZSyj6Udc1L5mOAaOLoRTQPLVXMxwLJMeqUJvP/YMtP+3uNeJXh&#10;GUaC9lCi252V3jNaYFQxU0K6GiZkzyZKNC5jgzIpPHxQ99rFbNSdLL8ZJOS6paJht0ZB3kENgHg8&#10;0loOLaMVUI8dRHiB4TYG0NB2+Cgr4ECBg8/nY6175wMyhR592Z5OZWOPFpVweBWRZQTFLcF0WDsP&#10;ND0+VtrY90z2yC0yrIGdB6f7O2PHq8crzpeQBe86OKdpJy4OAHM8Adfw1NkcCV/on0mUbJabJQnI&#10;dL4JSJTnwW2xJsG8iBez/Cpfr/P4l/Mbk7TlVcWEc3MUXUz+rKgH+Y9yOcnOyI5XDs5RMrrZrjuN&#10;9hREX/jhUw6W52vhJQ2fL4jlRUjxlETvpklQzJeLgBRkFiSLaBlEcfIumUckIXlxGdIdF+zfQ0JD&#10;hpPZdOardEb6RWyRH69jo2nPLbSVjvcZBmnAcJdo6hS4EZVfW8q7cX2WCkf/ORVQ7mOhvV6dREf1&#10;b2X1BHLVEuQEyoMGCItW6h8YDdBMMmy+76hmGHUfBEg+iQlx3cdvyGwxhY0+t2zPLVSUAJVhi9G4&#10;XNuxY+2U5k0LnmKfGCHdV625l7D7QiOrw+eChuEjOTQ315HO9/7Wcwte/Q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aGcuc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="00CF7CB1">
        <w:rPr>
          <w:rFonts w:ascii="Georgia" w:eastAsia="+mn-ea" w:hAnsi="Georgia" w:cs="+mn-cs"/>
          <w:noProof/>
          <w:sz w:val="24"/>
          <w:szCs w:val="24"/>
        </w:rPr>
        <w:drawing>
          <wp:inline distT="0" distB="0" distL="0" distR="0" wp14:anchorId="34D4A744" wp14:editId="5D21AE33">
            <wp:extent cx="1554480" cy="221706"/>
            <wp:effectExtent l="0" t="0" r="7620" b="698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o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22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69DE" w14:textId="77777777" w:rsidR="00CE2BA9" w:rsidRDefault="00CE2BA9" w:rsidP="00B5438F">
      <w:pPr>
        <w:rPr>
          <w:rFonts w:eastAsia="+mn-ea" w:cstheme="minorHAnsi"/>
          <w:b/>
          <w:sz w:val="24"/>
          <w:szCs w:val="24"/>
        </w:rPr>
      </w:pPr>
    </w:p>
    <w:p w14:paraId="0BBFD069" w14:textId="2E4E3632" w:rsidR="00B5438F" w:rsidRDefault="00CF7CB1" w:rsidP="00B5438F">
      <w:r w:rsidRPr="00CF7CB1">
        <w:rPr>
          <w:rFonts w:eastAsia="+mn-ea" w:cstheme="minorHAnsi"/>
          <w:b/>
          <w:sz w:val="24"/>
          <w:szCs w:val="24"/>
        </w:rPr>
        <w:t>Genome</w:t>
      </w:r>
      <w:r w:rsidRPr="00CF7CB1">
        <w:rPr>
          <w:rFonts w:eastAsia="+mn-ea" w:cstheme="minorHAnsi"/>
          <w:sz w:val="24"/>
          <w:szCs w:val="24"/>
        </w:rPr>
        <w:t xml:space="preserve"> is Genpact’s </w:t>
      </w:r>
      <w:r w:rsidRPr="00CF7CB1">
        <w:rPr>
          <w:rFonts w:cstheme="minorHAnsi"/>
          <w:color w:val="000000"/>
          <w:sz w:val="24"/>
          <w:szCs w:val="24"/>
        </w:rPr>
        <w:t xml:space="preserve">world-class skill development program inspired by MIT’s Center for Collective Intelligence’s work. It is </w:t>
      </w:r>
      <w:r w:rsidRPr="00CF7CB1">
        <w:rPr>
          <w:rFonts w:cstheme="minorHAnsi"/>
          <w:color w:val="262626"/>
          <w:sz w:val="24"/>
          <w:szCs w:val="24"/>
        </w:rPr>
        <w:t xml:space="preserve">designed </w:t>
      </w:r>
      <w:r w:rsidRPr="00CF7CB1">
        <w:rPr>
          <w:rFonts w:cstheme="minorHAnsi"/>
          <w:color w:val="000000"/>
          <w:sz w:val="24"/>
          <w:szCs w:val="24"/>
        </w:rPr>
        <w:t xml:space="preserve">to help our employees upskill in an increasingly digital world. </w:t>
      </w:r>
      <w:r w:rsidR="00185550">
        <w:rPr>
          <w:rFonts w:cstheme="minorHAnsi"/>
          <w:color w:val="000000"/>
          <w:sz w:val="24"/>
          <w:szCs w:val="24"/>
        </w:rPr>
        <w:t>It’s</w:t>
      </w:r>
      <w:r w:rsidR="00185550" w:rsidRPr="00CF7CB1">
        <w:rPr>
          <w:rFonts w:cstheme="minorHAnsi"/>
          <w:color w:val="000000"/>
        </w:rPr>
        <w:t xml:space="preserve"> not the same traditional approach to internal education. It is a new way to leverage expertise </w:t>
      </w:r>
      <w:r w:rsidR="00EA7AF4" w:rsidRPr="00EA7AF4">
        <w:rPr>
          <w:rFonts w:cstheme="minorHAnsi"/>
          <w:color w:val="000000"/>
        </w:rPr>
        <w:t>and have learning be part of the flow of work.</w:t>
      </w:r>
      <w:r w:rsidR="00185550">
        <w:rPr>
          <w:rFonts w:cstheme="minorHAnsi"/>
          <w:color w:val="000000"/>
        </w:rPr>
        <w:t xml:space="preserve"> </w:t>
      </w:r>
      <w:r w:rsidRPr="00CF7CB1">
        <w:rPr>
          <w:rFonts w:cstheme="minorHAnsi"/>
          <w:color w:val="000000"/>
          <w:sz w:val="24"/>
          <w:szCs w:val="24"/>
        </w:rPr>
        <w:t>Genome will increase your digital quotient, soft skills and professional skills</w:t>
      </w:r>
      <w:r w:rsidR="00185550">
        <w:rPr>
          <w:rFonts w:cstheme="minorHAnsi"/>
          <w:color w:val="000000"/>
          <w:sz w:val="24"/>
          <w:szCs w:val="24"/>
        </w:rPr>
        <w:t xml:space="preserve"> </w:t>
      </w:r>
      <w:r w:rsidR="00543510">
        <w:rPr>
          <w:rFonts w:cstheme="minorHAnsi"/>
          <w:color w:val="000000"/>
          <w:sz w:val="24"/>
          <w:szCs w:val="24"/>
        </w:rPr>
        <w:t xml:space="preserve">that </w:t>
      </w:r>
      <w:r w:rsidRPr="00CF7CB1">
        <w:rPr>
          <w:rFonts w:cstheme="minorHAnsi"/>
          <w:color w:val="000000"/>
          <w:sz w:val="24"/>
          <w:szCs w:val="24"/>
        </w:rPr>
        <w:t xml:space="preserve">are essential </w:t>
      </w:r>
      <w:r w:rsidR="00185550">
        <w:rPr>
          <w:rFonts w:cstheme="minorHAnsi"/>
          <w:color w:val="000000"/>
          <w:sz w:val="24"/>
          <w:szCs w:val="24"/>
        </w:rPr>
        <w:t xml:space="preserve">to be successful and grow in your </w:t>
      </w:r>
      <w:r w:rsidRPr="00CF7CB1">
        <w:rPr>
          <w:rFonts w:cstheme="minorHAnsi"/>
          <w:color w:val="000000"/>
          <w:sz w:val="24"/>
          <w:szCs w:val="24"/>
        </w:rPr>
        <w:t>role. </w:t>
      </w:r>
      <w:r w:rsidR="00B5438F">
        <w:t xml:space="preserve"> </w:t>
      </w:r>
    </w:p>
    <w:p w14:paraId="573F7959" w14:textId="10F839BE" w:rsidR="00A26445" w:rsidRPr="00A26445" w:rsidRDefault="005C1A49" w:rsidP="00A2644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Your G</w:t>
      </w:r>
      <w:r w:rsidR="00A26445" w:rsidRPr="00A26445">
        <w:rPr>
          <w:rFonts w:cstheme="minorHAnsi"/>
          <w:color w:val="000000"/>
          <w:sz w:val="24"/>
          <w:szCs w:val="24"/>
        </w:rPr>
        <w:t xml:space="preserve">enome journey will happen in BITS. </w:t>
      </w:r>
    </w:p>
    <w:p w14:paraId="548C07B4" w14:textId="11B3CCD0" w:rsidR="00273A17" w:rsidRDefault="007F0D47" w:rsidP="000A5E3F">
      <w:pPr>
        <w:pStyle w:val="NormalWeb"/>
        <w:spacing w:before="0" w:beforeAutospacing="0" w:after="120" w:afterAutospacing="0"/>
        <w:rPr>
          <w:rFonts w:asciiTheme="minorHAnsi" w:eastAsia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33E7023B" wp14:editId="3D481DC7">
            <wp:extent cx="5486400" cy="730834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7DE2AE8-3EBC-0F40-9D4B-DCB09F1C50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47DE2AE8-3EBC-0F40-9D4B-DCB09F1C50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31" cy="7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FC33" w14:textId="550C0E4D" w:rsidR="005725BE" w:rsidRDefault="005725BE" w:rsidP="000A5E3F">
      <w:pPr>
        <w:pStyle w:val="NormalWeb"/>
        <w:spacing w:before="0" w:beforeAutospacing="0" w:after="120" w:afterAutospacing="0"/>
        <w:rPr>
          <w:rFonts w:asciiTheme="minorHAnsi" w:eastAsiaTheme="minorHAnsi" w:hAnsiTheme="minorHAnsi" w:cstheme="minorHAnsi"/>
          <w:color w:val="000000"/>
        </w:rPr>
      </w:pPr>
    </w:p>
    <w:p w14:paraId="5A8A8747" w14:textId="79FAACF4" w:rsidR="00454A2F" w:rsidRPr="00266944" w:rsidRDefault="005725BE" w:rsidP="00B5438F">
      <w:pPr>
        <w:pStyle w:val="NormalWeb"/>
        <w:spacing w:before="0" w:beforeAutospacing="0" w:after="120" w:afterAutospacing="0"/>
        <w:rPr>
          <w:color w:val="00B0F0"/>
        </w:rPr>
      </w:pPr>
      <w:r w:rsidRPr="005725BE">
        <w:rPr>
          <w:rFonts w:asciiTheme="minorHAnsi" w:eastAsiaTheme="minorHAnsi" w:hAnsiTheme="minorHAnsi" w:cstheme="minorHAnsi"/>
          <w:color w:val="000000"/>
        </w:rPr>
        <w:t xml:space="preserve">Here’s how to navigate </w:t>
      </w:r>
      <w:r w:rsidRPr="005725BE">
        <w:rPr>
          <w:rFonts w:asciiTheme="minorHAnsi" w:hAnsiTheme="minorHAnsi" w:cstheme="minorHAnsi"/>
          <w:color w:val="000000"/>
        </w:rPr>
        <w:t>Genome’s framework in BITS.</w:t>
      </w:r>
      <w:r w:rsidR="00B5438F">
        <w:rPr>
          <w:rFonts w:asciiTheme="minorHAnsi" w:hAnsiTheme="minorHAnsi" w:cstheme="minorHAnsi"/>
          <w:color w:val="000000"/>
        </w:rPr>
        <w:t xml:space="preserve"> </w:t>
      </w:r>
      <w:r w:rsidR="00802369" w:rsidRPr="0026694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47917FA" wp14:editId="4B671C87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1463040" cy="2400300"/>
                <wp:effectExtent l="0" t="0" r="0" b="0"/>
                <wp:wrapNone/>
                <wp:docPr id="7" name="Text Placeholder 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3040" cy="2400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64EC0C" w14:textId="70B95516" w:rsidR="00382EDE" w:rsidRDefault="00266944" w:rsidP="00C2747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8" w:hanging="288"/>
                              <w:rPr>
                                <w:rFonts w:ascii="Georgia" w:eastAsia="+mn-ea" w:hAnsi="Georgia" w:cstheme="minorHAnsi"/>
                                <w:color w:val="00B0F0"/>
                                <w:sz w:val="24"/>
                              </w:rPr>
                            </w:pPr>
                            <w:r>
                              <w:rPr>
                                <w:rFonts w:ascii="Georgia" w:eastAsia="+mn-ea" w:hAnsi="Georgia" w:cstheme="minorHAnsi"/>
                                <w:color w:val="00B0F0"/>
                                <w:sz w:val="24"/>
                              </w:rPr>
                              <w:t xml:space="preserve">Fill your </w:t>
                            </w:r>
                            <w:r w:rsidR="00382EDE" w:rsidRPr="00382EDE">
                              <w:rPr>
                                <w:rFonts w:ascii="Georgia" w:eastAsia="+mn-ea" w:hAnsi="Georgia" w:cstheme="minorHAnsi"/>
                                <w:color w:val="00B0F0"/>
                                <w:sz w:val="24"/>
                              </w:rPr>
                              <w:t>Profile</w:t>
                            </w:r>
                          </w:p>
                          <w:p w14:paraId="70240B67" w14:textId="77777777" w:rsidR="005725BE" w:rsidRPr="00382EDE" w:rsidRDefault="005725BE" w:rsidP="00C27473">
                            <w:pPr>
                              <w:pStyle w:val="ListParagraph"/>
                              <w:ind w:left="288"/>
                              <w:rPr>
                                <w:rFonts w:ascii="Georgia" w:eastAsia="+mn-ea" w:hAnsi="Georgia" w:cstheme="minorHAnsi"/>
                                <w:color w:val="00B0F0"/>
                                <w:sz w:val="24"/>
                              </w:rPr>
                            </w:pPr>
                          </w:p>
                          <w:p w14:paraId="08F23B40" w14:textId="0E91E759" w:rsidR="007E6C60" w:rsidRDefault="00802369" w:rsidP="00C27473">
                            <w:pPr>
                              <w:rPr>
                                <w:rFonts w:eastAsia="+mn-ea" w:cstheme="minorHAnsi"/>
                                <w:b/>
                                <w:bCs/>
                              </w:rPr>
                            </w:pPr>
                            <w:r w:rsidRPr="007E6C60">
                              <w:rPr>
                                <w:rFonts w:eastAsia="+mn-ea" w:cstheme="minorHAnsi"/>
                              </w:rPr>
                              <w:t>Addressing why</w:t>
                            </w:r>
                            <w:r w:rsidRPr="007E6C60">
                              <w:rPr>
                                <w:rFonts w:eastAsia="+mn-ea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7E6C60">
                              <w:rPr>
                                <w:rFonts w:eastAsia="+mn-ea" w:cstheme="minorHAnsi"/>
                              </w:rPr>
                              <w:t>&amp;</w:t>
                            </w:r>
                            <w:r w:rsidRPr="007E6C60">
                              <w:rPr>
                                <w:rFonts w:eastAsia="+mn-ea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7E6C60">
                              <w:rPr>
                                <w:rFonts w:eastAsia="+mn-ea" w:cstheme="minorHAnsi"/>
                              </w:rPr>
                              <w:t xml:space="preserve">what you need to learn happens in </w:t>
                            </w:r>
                            <w:r w:rsidRPr="007E6C60">
                              <w:rPr>
                                <w:rFonts w:eastAsia="+mn-ea" w:cstheme="minorHAnsi"/>
                                <w:b/>
                                <w:bCs/>
                              </w:rPr>
                              <w:t>because</w:t>
                            </w:r>
                            <w:r w:rsidR="00E1013C" w:rsidRPr="007E6C60">
                              <w:rPr>
                                <w:rFonts w:eastAsia="+mn-ea" w:cstheme="minorHAnsi"/>
                                <w:bCs/>
                              </w:rPr>
                              <w:t xml:space="preserve">. </w:t>
                            </w:r>
                            <w:r w:rsidR="00B035B4" w:rsidRPr="007E6C60">
                              <w:rPr>
                                <w:rFonts w:eastAsia="+mn-ea" w:cstheme="minorHAnsi"/>
                                <w:bCs/>
                              </w:rPr>
                              <w:t>In this step you will self-assess your skills using the</w:t>
                            </w:r>
                            <w:r w:rsidR="00B035B4" w:rsidRPr="007E6C60">
                              <w:rPr>
                                <w:rFonts w:eastAsia="+mn-ea" w:cstheme="minorHAnsi"/>
                                <w:b/>
                                <w:bCs/>
                              </w:rPr>
                              <w:t xml:space="preserve"> #ProfileBuilder. </w:t>
                            </w:r>
                          </w:p>
                          <w:p w14:paraId="375E1600" w14:textId="17FC2649" w:rsidR="007E6C60" w:rsidRDefault="007E6C60" w:rsidP="00C27473">
                            <w:r w:rsidRPr="007E6C60">
                              <w:rPr>
                                <w:rFonts w:eastAsia="+mn-ea" w:cstheme="minorHAnsi"/>
                                <w:bCs/>
                              </w:rPr>
                              <w:t>Then, c</w:t>
                            </w:r>
                            <w:r>
                              <w:t xml:space="preserve">ompare your results with the ideal profile to identify the knowledge gaps. Work with your manager to prioritize. </w:t>
                            </w:r>
                          </w:p>
                          <w:p w14:paraId="6A8E53FA" w14:textId="7EC155F4" w:rsidR="00802369" w:rsidRPr="00CF7CB1" w:rsidRDefault="00802369" w:rsidP="00C2747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B0ADB5C" w14:textId="77777777" w:rsidR="00802369" w:rsidRPr="00CF7CB1" w:rsidRDefault="00802369" w:rsidP="00C2747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+mn-ea" w:hAnsiTheme="minorHAnsi" w:cstheme="minorHAnsi"/>
                              </w:rPr>
                            </w:pPr>
                          </w:p>
                        </w:txbxContent>
                      </wps:txbx>
                      <wps:bodyPr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917FA" id="_x0000_t202" coordsize="21600,21600" o:spt="202" path="m,l,21600r21600,l21600,xe">
                <v:stroke joinstyle="miter"/>
                <v:path gradientshapeok="t" o:connecttype="rect"/>
              </v:shapetype>
              <v:shape id="Text Placeholder 8" o:spid="_x0000_s1026" type="#_x0000_t202" style="position:absolute;margin-left:0;margin-top:20.8pt;width:115.2pt;height:189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mpiqQEAAEkDAAAOAAAAZHJzL2Uyb0RvYy54bWysU8Fu2zAMvQ/YPwi6L3bToCuMOMW2YrsU&#10;W4F2H8DIUizUEjVRiZ2/H6W4abfdhl4EWiSfHt+j1zeTG8RBR7LoW3mxqKXQXmFn/a6VPx+/friW&#10;ghL4Dgb0upVHTfJm8/7degyNXmKPQ6ejYBBPzRha2acUmqoi1WsHtMCgPScNRgeJP+Ou6iKMjO6G&#10;alnXV9WIsQsRlSbi29tTUm4KvjFapR/GkE5iaCVzS+WM5dzms9qsodlFCL1VMw34DxYOrOdHz1C3&#10;kEDso/0HylkVkdCkhUJXoTFW6TIDT3NR/zXNQw9Bl1lYHApnmejtYNX3w30UtmvlRyk8OLboUU9J&#10;3A+g9OzOdZmMb+8osV7VGKgpfVnlEj4EBknTZ5x4B0o1hTtUT/SqPNecGqhE0EwmuqwZqyC4ke05&#10;ni3JHFRGW11d1itOKc4tV3V9WRfTqpf2ECl90+hEDloZ2fNCAQ4zX2ieS2byJwKZe5q2E3PM4Ra7&#10;I08x8i60kn7tIWopwKseeV3Sc/glleXJtD1+2ic09qzJCWF+g/3i6I+FeP1dql7+gM1vAAAA//8D&#10;AFBLAwQUAAYACAAAACEAw2ciINwAAAAHAQAADwAAAGRycy9kb3ducmV2LnhtbEyPwU7DMBBE70j9&#10;B2srcaNOSxVBiFMhpAqEuJD2A9x4iaPEayu2k8DX457guDOjmbflYTEDm3D0nSUB200GDKmxqqNW&#10;wPl0vHsA5oMkJQdLKOAbPRyq1U0pC2Vn+sSpDi1LJeQLKUCH4ArOfaPRSL+xDil5X3Y0MqRzbLka&#10;5ZzKzcB3WZZzIztKC1o6fNHY9HU0Ao7x9c1MPzy697qZSbs+nj96IW7Xy/MTsIBL+AvDFT+hQ5WY&#10;LjaS8mwQkB4JAvbbHFhyd/fZHtjlKjzmwKuS/+evfgEAAP//AwBQSwECLQAUAAYACAAAACEAtoM4&#10;kv4AAADhAQAAEwAAAAAAAAAAAAAAAAAAAAAAW0NvbnRlbnRfVHlwZXNdLnhtbFBLAQItABQABgAI&#10;AAAAIQA4/SH/1gAAAJQBAAALAAAAAAAAAAAAAAAAAC8BAABfcmVscy8ucmVsc1BLAQItABQABgAI&#10;AAAAIQA4bmpiqQEAAEkDAAAOAAAAAAAAAAAAAAAAAC4CAABkcnMvZTJvRG9jLnhtbFBLAQItABQA&#10;BgAIAAAAIQDDZyIg3AAAAAcBAAAPAAAAAAAAAAAAAAAAAAMEAABkcnMvZG93bnJldi54bWxQSwUG&#10;AAAAAAQABADzAAAADAUAAAAA&#10;" filled="f" stroked="f">
                <v:path arrowok="t"/>
                <v:textbox>
                  <w:txbxContent>
                    <w:p w14:paraId="0E64EC0C" w14:textId="70B95516" w:rsidR="00382EDE" w:rsidRDefault="00266944" w:rsidP="00C2747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8" w:hanging="288"/>
                        <w:rPr>
                          <w:rFonts w:ascii="Georgia" w:eastAsia="+mn-ea" w:hAnsi="Georgia" w:cstheme="minorHAnsi"/>
                          <w:color w:val="00B0F0"/>
                          <w:sz w:val="24"/>
                        </w:rPr>
                      </w:pPr>
                      <w:r>
                        <w:rPr>
                          <w:rFonts w:ascii="Georgia" w:eastAsia="+mn-ea" w:hAnsi="Georgia" w:cstheme="minorHAnsi"/>
                          <w:color w:val="00B0F0"/>
                          <w:sz w:val="24"/>
                        </w:rPr>
                        <w:t xml:space="preserve">Fill your </w:t>
                      </w:r>
                      <w:r w:rsidR="00382EDE" w:rsidRPr="00382EDE">
                        <w:rPr>
                          <w:rFonts w:ascii="Georgia" w:eastAsia="+mn-ea" w:hAnsi="Georgia" w:cstheme="minorHAnsi"/>
                          <w:color w:val="00B0F0"/>
                          <w:sz w:val="24"/>
                        </w:rPr>
                        <w:t>Profile</w:t>
                      </w:r>
                    </w:p>
                    <w:p w14:paraId="70240B67" w14:textId="77777777" w:rsidR="005725BE" w:rsidRPr="00382EDE" w:rsidRDefault="005725BE" w:rsidP="00C27473">
                      <w:pPr>
                        <w:pStyle w:val="ListParagraph"/>
                        <w:ind w:left="288"/>
                        <w:rPr>
                          <w:rFonts w:ascii="Georgia" w:eastAsia="+mn-ea" w:hAnsi="Georgia" w:cstheme="minorHAnsi"/>
                          <w:color w:val="00B0F0"/>
                          <w:sz w:val="24"/>
                        </w:rPr>
                      </w:pPr>
                    </w:p>
                    <w:p w14:paraId="08F23B40" w14:textId="0E91E759" w:rsidR="007E6C60" w:rsidRDefault="00802369" w:rsidP="00C27473">
                      <w:pPr>
                        <w:rPr>
                          <w:rFonts w:eastAsia="+mn-ea" w:cstheme="minorHAnsi"/>
                          <w:b/>
                          <w:bCs/>
                        </w:rPr>
                      </w:pPr>
                      <w:r w:rsidRPr="007E6C60">
                        <w:rPr>
                          <w:rFonts w:eastAsia="+mn-ea" w:cstheme="minorHAnsi"/>
                        </w:rPr>
                        <w:t>Addressing why</w:t>
                      </w:r>
                      <w:r w:rsidRPr="007E6C60">
                        <w:rPr>
                          <w:rFonts w:eastAsia="+mn-ea" w:cstheme="minorHAnsi"/>
                          <w:b/>
                          <w:bCs/>
                        </w:rPr>
                        <w:t xml:space="preserve"> </w:t>
                      </w:r>
                      <w:r w:rsidRPr="007E6C60">
                        <w:rPr>
                          <w:rFonts w:eastAsia="+mn-ea" w:cstheme="minorHAnsi"/>
                        </w:rPr>
                        <w:t>&amp;</w:t>
                      </w:r>
                      <w:r w:rsidRPr="007E6C60">
                        <w:rPr>
                          <w:rFonts w:eastAsia="+mn-ea" w:cstheme="minorHAnsi"/>
                          <w:b/>
                          <w:bCs/>
                        </w:rPr>
                        <w:t xml:space="preserve"> </w:t>
                      </w:r>
                      <w:r w:rsidRPr="007E6C60">
                        <w:rPr>
                          <w:rFonts w:eastAsia="+mn-ea" w:cstheme="minorHAnsi"/>
                        </w:rPr>
                        <w:t xml:space="preserve">what you need to learn happens in </w:t>
                      </w:r>
                      <w:r w:rsidRPr="007E6C60">
                        <w:rPr>
                          <w:rFonts w:eastAsia="+mn-ea" w:cstheme="minorHAnsi"/>
                          <w:b/>
                          <w:bCs/>
                        </w:rPr>
                        <w:t>because</w:t>
                      </w:r>
                      <w:r w:rsidR="00E1013C" w:rsidRPr="007E6C60">
                        <w:rPr>
                          <w:rFonts w:eastAsia="+mn-ea" w:cstheme="minorHAnsi"/>
                          <w:bCs/>
                        </w:rPr>
                        <w:t xml:space="preserve">. </w:t>
                      </w:r>
                      <w:r w:rsidR="00B035B4" w:rsidRPr="007E6C60">
                        <w:rPr>
                          <w:rFonts w:eastAsia="+mn-ea" w:cstheme="minorHAnsi"/>
                          <w:bCs/>
                        </w:rPr>
                        <w:t>In this step you will self-assess your skills using the</w:t>
                      </w:r>
                      <w:r w:rsidR="00B035B4" w:rsidRPr="007E6C60">
                        <w:rPr>
                          <w:rFonts w:eastAsia="+mn-ea" w:cstheme="minorHAnsi"/>
                          <w:b/>
                          <w:bCs/>
                        </w:rPr>
                        <w:t xml:space="preserve"> #</w:t>
                      </w:r>
                      <w:proofErr w:type="spellStart"/>
                      <w:r w:rsidR="00B035B4" w:rsidRPr="007E6C60">
                        <w:rPr>
                          <w:rFonts w:eastAsia="+mn-ea" w:cstheme="minorHAnsi"/>
                          <w:b/>
                          <w:bCs/>
                        </w:rPr>
                        <w:t>ProfileBuilder</w:t>
                      </w:r>
                      <w:proofErr w:type="spellEnd"/>
                      <w:r w:rsidR="00B035B4" w:rsidRPr="007E6C60">
                        <w:rPr>
                          <w:rFonts w:eastAsia="+mn-ea" w:cstheme="minorHAnsi"/>
                          <w:b/>
                          <w:bCs/>
                        </w:rPr>
                        <w:t xml:space="preserve">. </w:t>
                      </w:r>
                    </w:p>
                    <w:p w14:paraId="375E1600" w14:textId="17FC2649" w:rsidR="007E6C60" w:rsidRDefault="007E6C60" w:rsidP="00C27473">
                      <w:r w:rsidRPr="007E6C60">
                        <w:rPr>
                          <w:rFonts w:eastAsia="+mn-ea" w:cstheme="minorHAnsi"/>
                          <w:bCs/>
                        </w:rPr>
                        <w:t>Then, c</w:t>
                      </w:r>
                      <w:r>
                        <w:t xml:space="preserve">ompare your results with the ideal profile to identify the knowledge gaps. Work with your manager to prioritize. </w:t>
                      </w:r>
                    </w:p>
                    <w:p w14:paraId="6A8E53FA" w14:textId="7EC155F4" w:rsidR="00802369" w:rsidRPr="00CF7CB1" w:rsidRDefault="00802369" w:rsidP="00C2747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7B0ADB5C" w14:textId="77777777" w:rsidR="00802369" w:rsidRPr="00CF7CB1" w:rsidRDefault="00802369" w:rsidP="00C2747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eastAsia="+mn-ea" w:hAnsiTheme="minorHAnsi"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4863D" w14:textId="56D2DFB4" w:rsidR="00454A2F" w:rsidRDefault="00B80461" w:rsidP="000A5E3F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741A98" wp14:editId="6506C02C">
                <wp:simplePos x="0" y="0"/>
                <wp:positionH relativeFrom="column">
                  <wp:posOffset>4981575</wp:posOffset>
                </wp:positionH>
                <wp:positionV relativeFrom="paragraph">
                  <wp:posOffset>11430</wp:posOffset>
                </wp:positionV>
                <wp:extent cx="1463040" cy="3181350"/>
                <wp:effectExtent l="0" t="0" r="0" b="0"/>
                <wp:wrapNone/>
                <wp:docPr id="11" name="Text Placeholder 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3040" cy="3181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E47645" w14:textId="16F7DDAE" w:rsidR="00266944" w:rsidRPr="00266944" w:rsidRDefault="00266944" w:rsidP="00B543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Georgia" w:eastAsia="+mn-ea" w:hAnsi="Georgia" w:cstheme="minorHAnsi"/>
                                <w:color w:val="00B0F0"/>
                              </w:rPr>
                            </w:pPr>
                            <w:r w:rsidRPr="00266944">
                              <w:rPr>
                                <w:rFonts w:ascii="Georgia" w:eastAsia="+mn-ea" w:hAnsi="Georgia" w:cstheme="minorHAnsi"/>
                                <w:b/>
                                <w:color w:val="00B0F0"/>
                                <w:sz w:val="32"/>
                              </w:rPr>
                              <w:t>4.</w:t>
                            </w:r>
                            <w:r w:rsidRPr="00266944">
                              <w:rPr>
                                <w:rFonts w:ascii="Georgia" w:eastAsia="+mn-ea" w:hAnsi="Georgia" w:cstheme="minorHAnsi"/>
                                <w:color w:val="00B0F0"/>
                                <w:sz w:val="32"/>
                              </w:rPr>
                              <w:t xml:space="preserve"> </w:t>
                            </w:r>
                            <w:r w:rsidRPr="00266944">
                              <w:rPr>
                                <w:rFonts w:ascii="Georgia" w:eastAsia="+mn-ea" w:hAnsi="Georgia" w:cstheme="minorHAnsi"/>
                                <w:color w:val="00B0F0"/>
                              </w:rPr>
                              <w:t>Learn by Doing</w:t>
                            </w:r>
                          </w:p>
                          <w:p w14:paraId="1319D115" w14:textId="69D1BE27" w:rsidR="000A5E3F" w:rsidRPr="00CF7CB1" w:rsidRDefault="004B19A9" w:rsidP="00EF07DE">
                            <w:pPr>
                              <w:spacing w:before="240"/>
                              <w:rPr>
                                <w:rFonts w:eastAsia="+mn-ea" w:cstheme="minorHAnsi"/>
                              </w:rPr>
                            </w:pPr>
                            <w:r w:rsidRPr="00CF7CB1">
                              <w:rPr>
                                <w:rFonts w:eastAsia="+mn-ea" w:cstheme="minorHAnsi"/>
                              </w:rPr>
                              <w:t xml:space="preserve">To </w:t>
                            </w:r>
                            <w:r w:rsidRPr="00CF7CB1">
                              <w:rPr>
                                <w:rFonts w:eastAsia="+mn-ea" w:cstheme="minorHAnsi"/>
                                <w:b/>
                                <w:bCs/>
                              </w:rPr>
                              <w:t>solidify</w:t>
                            </w:r>
                            <w:r w:rsidRPr="00CF7CB1">
                              <w:rPr>
                                <w:rFonts w:eastAsia="+mn-ea" w:cstheme="minorHAnsi"/>
                              </w:rPr>
                              <w:t xml:space="preserve"> your knowledge, you</w:t>
                            </w:r>
                            <w:r>
                              <w:rPr>
                                <w:rFonts w:eastAsia="+mn-ea" w:cstheme="minorHAnsi"/>
                              </w:rPr>
                              <w:t xml:space="preserve"> </w:t>
                            </w:r>
                            <w:r w:rsidR="00C27473">
                              <w:rPr>
                                <w:rFonts w:eastAsia="+mn-ea" w:cstheme="minorHAnsi"/>
                              </w:rPr>
                              <w:t>must</w:t>
                            </w:r>
                            <w:r>
                              <w:rPr>
                                <w:rFonts w:eastAsia="+mn-ea" w:cstheme="minorHAnsi"/>
                              </w:rPr>
                              <w:t xml:space="preserve"> practice what you learn. </w:t>
                            </w:r>
                            <w:r w:rsidR="00EF07DE">
                              <w:rPr>
                                <w:rFonts w:eastAsia="+mn-ea" w:cstheme="minorHAnsi"/>
                              </w:rPr>
                              <w:t xml:space="preserve">During this phase of your </w:t>
                            </w:r>
                            <w:r>
                              <w:rPr>
                                <w:rFonts w:eastAsia="+mn-ea" w:cstheme="minorHAnsi"/>
                              </w:rPr>
                              <w:t xml:space="preserve">Genome journey </w:t>
                            </w:r>
                            <w:r w:rsidR="000A5E3F" w:rsidRPr="00E865BB">
                              <w:rPr>
                                <w:rFonts w:eastAsia="+mn-ea" w:cstheme="minorHAnsi"/>
                              </w:rPr>
                              <w:t xml:space="preserve">to </w:t>
                            </w:r>
                            <w:r w:rsidR="00EF07DE">
                              <w:rPr>
                                <w:rFonts w:eastAsia="+mn-ea" w:cstheme="minorHAnsi"/>
                              </w:rPr>
                              <w:t xml:space="preserve">help you </w:t>
                            </w:r>
                            <w:r w:rsidR="000A5E3F" w:rsidRPr="00E865BB">
                              <w:rPr>
                                <w:rFonts w:eastAsia="+mn-ea" w:cstheme="minorHAnsi"/>
                              </w:rPr>
                              <w:t>hone the new skill</w:t>
                            </w:r>
                            <w:r w:rsidR="00B80461">
                              <w:rPr>
                                <w:rFonts w:eastAsia="+mn-ea" w:cstheme="minorHAnsi"/>
                              </w:rPr>
                              <w:t xml:space="preserve"> you are learning you will have the opportunity to work on </w:t>
                            </w:r>
                            <w:r w:rsidR="000A5E3F" w:rsidRPr="00E865BB">
                              <w:rPr>
                                <w:rFonts w:eastAsia="+mn-ea" w:cstheme="minorHAnsi"/>
                              </w:rPr>
                              <w:t xml:space="preserve">actual projects and tasks. </w:t>
                            </w:r>
                          </w:p>
                        </w:txbxContent>
                      </wps:txbx>
                      <wps:bodyPr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1A98" id="_x0000_s1027" type="#_x0000_t202" style="position:absolute;margin-left:392.25pt;margin-top:.9pt;width:115.2pt;height:25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jOrAEAAFEDAAAOAAAAZHJzL2Uyb0RvYy54bWysU8Fu2zAMvQ/YPwi6L7abrgiMOMW2YrsU&#10;W4F2H8DIUmzMEjVRiZ2/HyW7abfdhl0EWiSfHt+jt7eTHcRJB+rRNbJalVJop7Dt3aGR358+v9tI&#10;QRFcCwM63cizJnm7e/tmO/paX2GHQ6uDYBBH9egb2cXo66Ig1WkLtEKvHScNBguRP8OhaAOMjG6H&#10;4qosb4oRQ+sDKk3Et3dzUu4yvjFaxW/GkI5iaCRzi/kM+dyns9htoT4E8F2vFhrwDyws9I4fvUDd&#10;QQRxDP1fULZXAQlNXCm0BRrTK51n4Gmq8o9pHjvwOs/C4pC/yET/D1Z9PT0E0bfsXSWFA8sePekp&#10;iocBlF7s2eTR+PaeIgtWjJ7q3JhkzuGjZ5Q4fcSJgXI1+XtUP+hVeaqZGyhHUE8m2CQayyC4kf05&#10;XzxJHFRCu75Zl9ecUpxbV5tq/T67Vry0+0Dxi0YrUtDIwKZnCnBa+EL9XLKQnwkk7nHaT/P4aRXS&#10;zR7bMw8z8k40kn4eIWgpwKkOeW3ic/gp5iVK7B1+OEY0/UWaGWF5in3j6LfFeP2dq17+hN0vAAAA&#10;//8DAFBLAwQUAAYACAAAACEAT7dRNN4AAAAKAQAADwAAAGRycy9kb3ducmV2LnhtbEyPQU7DMBBF&#10;90jcwRokdtRu1UIIcSqEVIEQm4YewI1NEiUeW7GdBE7PdAXL0fv6836xX+zAJjOGzqGE9UoAM1g7&#10;3WEj4fR5uMuAhahQq8GhkfBtAuzL66tC5drNeDRTFRtGJRhyJaGN0eech7o1VoWV8waJfbnRqkjn&#10;2HA9qpnK7cA3QtxzqzqkD63y5qU1dV8lK+GQXt/s9MOTf6/qGVvfp9NHL+XtzfL8BCyaJf6F4aJP&#10;6lCS09kl1IENEh6y7Y6iBGjBhYv19hHYWcJObDLgZcH/Tyh/AQAA//8DAFBLAQItABQABgAIAAAA&#10;IQC2gziS/gAAAOEBAAATAAAAAAAAAAAAAAAAAAAAAABbQ29udGVudF9UeXBlc10ueG1sUEsBAi0A&#10;FAAGAAgAAAAhADj9If/WAAAAlAEAAAsAAAAAAAAAAAAAAAAALwEAAF9yZWxzLy5yZWxzUEsBAi0A&#10;FAAGAAgAAAAhAKVJOM6sAQAAUQMAAA4AAAAAAAAAAAAAAAAALgIAAGRycy9lMm9Eb2MueG1sUEsB&#10;Ai0AFAAGAAgAAAAhAE+3UTTeAAAACgEAAA8AAAAAAAAAAAAAAAAABgQAAGRycy9kb3ducmV2Lnht&#10;bFBLBQYAAAAABAAEAPMAAAARBQAAAAA=&#10;" filled="f" stroked="f">
                <v:path arrowok="t"/>
                <v:textbox>
                  <w:txbxContent>
                    <w:p w14:paraId="45E47645" w14:textId="16F7DDAE" w:rsidR="00266944" w:rsidRPr="00266944" w:rsidRDefault="00266944" w:rsidP="00B543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Georgia" w:eastAsia="+mn-ea" w:hAnsi="Georgia" w:cstheme="minorHAnsi"/>
                          <w:color w:val="00B0F0"/>
                        </w:rPr>
                      </w:pPr>
                      <w:r w:rsidRPr="00266944">
                        <w:rPr>
                          <w:rFonts w:ascii="Georgia" w:eastAsia="+mn-ea" w:hAnsi="Georgia" w:cstheme="minorHAnsi"/>
                          <w:b/>
                          <w:color w:val="00B0F0"/>
                          <w:sz w:val="32"/>
                        </w:rPr>
                        <w:t>4.</w:t>
                      </w:r>
                      <w:r w:rsidRPr="00266944">
                        <w:rPr>
                          <w:rFonts w:ascii="Georgia" w:eastAsia="+mn-ea" w:hAnsi="Georgia" w:cstheme="minorHAnsi"/>
                          <w:color w:val="00B0F0"/>
                          <w:sz w:val="32"/>
                        </w:rPr>
                        <w:t xml:space="preserve"> </w:t>
                      </w:r>
                      <w:r w:rsidRPr="00266944">
                        <w:rPr>
                          <w:rFonts w:ascii="Georgia" w:eastAsia="+mn-ea" w:hAnsi="Georgia" w:cstheme="minorHAnsi"/>
                          <w:color w:val="00B0F0"/>
                        </w:rPr>
                        <w:t>Learn by Doing</w:t>
                      </w:r>
                    </w:p>
                    <w:p w14:paraId="1319D115" w14:textId="69D1BE27" w:rsidR="000A5E3F" w:rsidRPr="00CF7CB1" w:rsidRDefault="004B19A9" w:rsidP="00EF07DE">
                      <w:pPr>
                        <w:spacing w:before="240"/>
                        <w:rPr>
                          <w:rFonts w:eastAsia="+mn-ea" w:cstheme="minorHAnsi"/>
                        </w:rPr>
                      </w:pPr>
                      <w:r w:rsidRPr="00CF7CB1">
                        <w:rPr>
                          <w:rFonts w:eastAsia="+mn-ea" w:cstheme="minorHAnsi"/>
                        </w:rPr>
                        <w:t xml:space="preserve">To </w:t>
                      </w:r>
                      <w:r w:rsidRPr="00CF7CB1">
                        <w:rPr>
                          <w:rFonts w:eastAsia="+mn-ea" w:cstheme="minorHAnsi"/>
                          <w:b/>
                          <w:bCs/>
                        </w:rPr>
                        <w:t>solidify</w:t>
                      </w:r>
                      <w:r w:rsidRPr="00CF7CB1">
                        <w:rPr>
                          <w:rFonts w:eastAsia="+mn-ea" w:cstheme="minorHAnsi"/>
                        </w:rPr>
                        <w:t xml:space="preserve"> your knowledge, you</w:t>
                      </w:r>
                      <w:r>
                        <w:rPr>
                          <w:rFonts w:eastAsia="+mn-ea" w:cstheme="minorHAnsi"/>
                        </w:rPr>
                        <w:t xml:space="preserve"> </w:t>
                      </w:r>
                      <w:r w:rsidR="00C27473">
                        <w:rPr>
                          <w:rFonts w:eastAsia="+mn-ea" w:cstheme="minorHAnsi"/>
                        </w:rPr>
                        <w:t>must</w:t>
                      </w:r>
                      <w:r>
                        <w:rPr>
                          <w:rFonts w:eastAsia="+mn-ea" w:cstheme="minorHAnsi"/>
                        </w:rPr>
                        <w:t xml:space="preserve"> practice what you learn. </w:t>
                      </w:r>
                      <w:r w:rsidR="00EF07DE">
                        <w:rPr>
                          <w:rFonts w:eastAsia="+mn-ea" w:cstheme="minorHAnsi"/>
                        </w:rPr>
                        <w:t xml:space="preserve">During this phase of your </w:t>
                      </w:r>
                      <w:r>
                        <w:rPr>
                          <w:rFonts w:eastAsia="+mn-ea" w:cstheme="minorHAnsi"/>
                        </w:rPr>
                        <w:t xml:space="preserve">Genome journey </w:t>
                      </w:r>
                      <w:r w:rsidR="000A5E3F" w:rsidRPr="00E865BB">
                        <w:rPr>
                          <w:rFonts w:eastAsia="+mn-ea" w:cstheme="minorHAnsi"/>
                        </w:rPr>
                        <w:t xml:space="preserve">to </w:t>
                      </w:r>
                      <w:r w:rsidR="00EF07DE">
                        <w:rPr>
                          <w:rFonts w:eastAsia="+mn-ea" w:cstheme="minorHAnsi"/>
                        </w:rPr>
                        <w:t xml:space="preserve">help you </w:t>
                      </w:r>
                      <w:r w:rsidR="000A5E3F" w:rsidRPr="00E865BB">
                        <w:rPr>
                          <w:rFonts w:eastAsia="+mn-ea" w:cstheme="minorHAnsi"/>
                        </w:rPr>
                        <w:t>hone the new skill</w:t>
                      </w:r>
                      <w:r w:rsidR="00B80461">
                        <w:rPr>
                          <w:rFonts w:eastAsia="+mn-ea" w:cstheme="minorHAnsi"/>
                        </w:rPr>
                        <w:t xml:space="preserve"> you are learning you will have the opportunity to work on </w:t>
                      </w:r>
                      <w:r w:rsidR="000A5E3F" w:rsidRPr="00E865BB">
                        <w:rPr>
                          <w:rFonts w:eastAsia="+mn-ea" w:cstheme="minorHAnsi"/>
                        </w:rPr>
                        <w:t xml:space="preserve">actual projects and tasks. </w:t>
                      </w:r>
                    </w:p>
                  </w:txbxContent>
                </v:textbox>
              </v:shape>
            </w:pict>
          </mc:Fallback>
        </mc:AlternateContent>
      </w:r>
      <w:r w:rsidR="00ED15B1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7729B1" wp14:editId="218CC4B4">
                <wp:simplePos x="0" y="0"/>
                <wp:positionH relativeFrom="margin">
                  <wp:posOffset>3267075</wp:posOffset>
                </wp:positionH>
                <wp:positionV relativeFrom="paragraph">
                  <wp:posOffset>11430</wp:posOffset>
                </wp:positionV>
                <wp:extent cx="1463040" cy="2714625"/>
                <wp:effectExtent l="0" t="0" r="0" b="0"/>
                <wp:wrapNone/>
                <wp:docPr id="10" name="Text Placeholder 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3040" cy="271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A6C18B" w14:textId="3F07FF19" w:rsidR="00382EDE" w:rsidRPr="00A54DC3" w:rsidRDefault="00382EDE" w:rsidP="00B5438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Georgia" w:eastAsia="+mn-ea" w:hAnsi="Georgia" w:cstheme="minorHAnsi"/>
                                <w:color w:val="00B0F0"/>
                              </w:rPr>
                            </w:pPr>
                            <w:r w:rsidRPr="00266944">
                              <w:rPr>
                                <w:rFonts w:ascii="Georgia" w:eastAsia="+mn-ea" w:hAnsi="Georgia" w:cstheme="minorHAnsi"/>
                                <w:b/>
                                <w:color w:val="00B0F0"/>
                                <w:sz w:val="32"/>
                              </w:rPr>
                              <w:t>3</w:t>
                            </w:r>
                            <w:r w:rsidRPr="00266944">
                              <w:rPr>
                                <w:rFonts w:asciiTheme="minorHAnsi" w:eastAsia="+mn-ea" w:hAnsiTheme="minorHAnsi" w:cstheme="minorHAnsi"/>
                                <w:b/>
                                <w:color w:val="00B0F0"/>
                              </w:rPr>
                              <w:t>.</w:t>
                            </w:r>
                            <w:r>
                              <w:rPr>
                                <w:rFonts w:asciiTheme="minorHAnsi" w:eastAsia="+mn-ea" w:hAnsiTheme="minorHAnsi" w:cstheme="minorHAnsi"/>
                              </w:rPr>
                              <w:t xml:space="preserve"> </w:t>
                            </w:r>
                            <w:r w:rsidRPr="00A54DC3">
                              <w:rPr>
                                <w:rFonts w:ascii="Georgia" w:eastAsia="+mn-ea" w:hAnsi="Georgia" w:cstheme="minorHAnsi"/>
                                <w:color w:val="00B0F0"/>
                              </w:rPr>
                              <w:t>Connect with Gurus and SMEs</w:t>
                            </w:r>
                          </w:p>
                          <w:p w14:paraId="2363C4BE" w14:textId="77777777" w:rsidR="00E865BB" w:rsidRDefault="00E865BB" w:rsidP="000A5E3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</w:pPr>
                          </w:p>
                          <w:p w14:paraId="1FC7F396" w14:textId="0ACA14A8" w:rsidR="000A5E3F" w:rsidRPr="00C835F9" w:rsidRDefault="00ED15B1" w:rsidP="000A5E3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 xml:space="preserve">As </w:t>
                            </w:r>
                            <w:r w:rsidR="00E865BB"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 xml:space="preserve">you </w:t>
                            </w:r>
                            <w:r w:rsidR="00E865BB" w:rsidRPr="00C835F9">
                              <w:rPr>
                                <w:rFonts w:asciiTheme="minorHAnsi" w:eastAsia="+mn-ea" w:hAnsiTheme="minorHAnsi" w:cstheme="minorHAnsi"/>
                                <w:bCs/>
                                <w:sz w:val="22"/>
                                <w:szCs w:val="22"/>
                              </w:rPr>
                              <w:t>immerse</w:t>
                            </w:r>
                            <w:r w:rsidR="00E865BB"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 xml:space="preserve"> yourself into a topic consistently you will start to </w:t>
                            </w:r>
                            <w:r w:rsidR="00E865BB" w:rsidRPr="00C835F9">
                              <w:rPr>
                                <w:rFonts w:asciiTheme="minorHAnsi" w:eastAsia="+mn-ea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transform</w:t>
                            </w:r>
                            <w:r w:rsidR="00E865BB"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 xml:space="preserve"> into the future you</w:t>
                            </w:r>
                            <w:r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C835F9"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>Interact</w:t>
                            </w:r>
                            <w:r w:rsidR="007775C8"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 xml:space="preserve"> with identified Gurus </w:t>
                            </w:r>
                            <w:r w:rsidR="00C835F9"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>and SMEs</w:t>
                            </w:r>
                            <w:r w:rsidR="000A5E3F"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775C8"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 xml:space="preserve">of the skill and connect </w:t>
                            </w:r>
                            <w:r w:rsidR="00C835F9"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 xml:space="preserve">with them </w:t>
                            </w:r>
                            <w:r w:rsidR="0031189E"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="00C835F9"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 xml:space="preserve">learn from them and get your </w:t>
                            </w:r>
                            <w:r w:rsidR="00A54DC3"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 xml:space="preserve">questions </w:t>
                            </w:r>
                            <w:r w:rsidR="00C835F9" w:rsidRP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>answered</w:t>
                            </w:r>
                            <w:r w:rsidR="00C835F9">
                              <w:rPr>
                                <w:rFonts w:asciiTheme="minorHAnsi" w:eastAsia="+mn-ea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729B1" id="_x0000_s1028" type="#_x0000_t202" style="position:absolute;margin-left:257.25pt;margin-top:.9pt;width:115.2pt;height:213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WocrQEAAFEDAAAOAAAAZHJzL2Uyb0RvYy54bWysU8Fu2zAMvQ/YPwi6L3a9riuMOMW2YrsU&#10;W4G2H8DIUizMEjVRiZ2/H6W4abHdhl0ESiSf33uk1zezG8VBR7LoO3mxqqXQXmFv/a6TT49f311L&#10;QQl8DyN63cmjJnmzeftmPYVWNzjg2OsoGMRTO4VODimFtqpIDdoBrTBoz0mD0UHia9xVfYSJ0d1Y&#10;NXV9VU0Y+xBRaSJ+vT0l5abgG6NV+mEM6STGTjK3VM5Yzm0+q80a2l2EMFi10IB/YOHAev7oGeoW&#10;Eoh9tH9BOasiEpq0UugqNMYqXTSwmov6DzUPAwRdtLA5FM420f+DVd8P91HYnmfH9nhwPKNHPSdx&#10;P4LSy3iuizR+vaPEhlVToLY0ZptL+BAYJc2fcWagUk3hDtVPelWea04NVCJoZxNdNo1tENzIBI7n&#10;mWQOKqNdXr2vLzmlONd85GvzIU+temkPkdI3jU7koJORh14owGHhC+1zyUL+RCBzT/N2LvKbDJpf&#10;ttgfWczEO9FJ+rWHqKUArwbktUnP4ZdUliiz9/hpn9DYszUnhOVTPLdCdtmxvBiv76Xq5U/Y/AYA&#10;AP//AwBQSwMEFAAGAAgAAAAhACSfZI3eAAAACQEAAA8AAABkcnMvZG93bnJldi54bWxMj0FOwzAQ&#10;RfdI3MEaJHbUaUmBhjgVQqpAqBtCD+DGJo4Sj63YTgKnZ1jBcvS+/rxf7hc7sEmPoXMoYL3KgGls&#10;nOqwFXD6ONw8AAtRopKDQy3gSwfYV5cXpSyUm/FdT3VsGZVgKKQAE6MvOA+N0VaGlfMaiX260cpI&#10;59hyNcqZyu3AN1l2x63skD4Y6fWz0U1fJyvgkF5e7fTNk3+rmxmN79Pp2AtxfbU8PQKLeol/YfjV&#10;J3WoyOnsEqrABgHbdb6lKAFaQPw+z3fAzgLyze4WeFXy/wuqHwAAAP//AwBQSwECLQAUAAYACAAA&#10;ACEAtoM4kv4AAADhAQAAEwAAAAAAAAAAAAAAAAAAAAAAW0NvbnRlbnRfVHlwZXNdLnhtbFBLAQIt&#10;ABQABgAIAAAAIQA4/SH/1gAAAJQBAAALAAAAAAAAAAAAAAAAAC8BAABfcmVscy8ucmVsc1BLAQIt&#10;ABQABgAIAAAAIQDp+WocrQEAAFEDAAAOAAAAAAAAAAAAAAAAAC4CAABkcnMvZTJvRG9jLnhtbFBL&#10;AQItABQABgAIAAAAIQAkn2SN3gAAAAkBAAAPAAAAAAAAAAAAAAAAAAcEAABkcnMvZG93bnJldi54&#10;bWxQSwUGAAAAAAQABADzAAAAEgUAAAAA&#10;" filled="f" stroked="f">
                <v:path arrowok="t"/>
                <v:textbox>
                  <w:txbxContent>
                    <w:p w14:paraId="00A6C18B" w14:textId="3F07FF19" w:rsidR="00382EDE" w:rsidRPr="00A54DC3" w:rsidRDefault="00382EDE" w:rsidP="00B5438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Georgia" w:eastAsia="+mn-ea" w:hAnsi="Georgia" w:cstheme="minorHAnsi"/>
                          <w:color w:val="00B0F0"/>
                        </w:rPr>
                      </w:pPr>
                      <w:r w:rsidRPr="00266944">
                        <w:rPr>
                          <w:rFonts w:ascii="Georgia" w:eastAsia="+mn-ea" w:hAnsi="Georgia" w:cstheme="minorHAnsi"/>
                          <w:b/>
                          <w:color w:val="00B0F0"/>
                          <w:sz w:val="32"/>
                        </w:rPr>
                        <w:t>3</w:t>
                      </w:r>
                      <w:r w:rsidRPr="00266944">
                        <w:rPr>
                          <w:rFonts w:asciiTheme="minorHAnsi" w:eastAsia="+mn-ea" w:hAnsiTheme="minorHAnsi" w:cstheme="minorHAnsi"/>
                          <w:b/>
                          <w:color w:val="00B0F0"/>
                        </w:rPr>
                        <w:t>.</w:t>
                      </w:r>
                      <w:r>
                        <w:rPr>
                          <w:rFonts w:asciiTheme="minorHAnsi" w:eastAsia="+mn-ea" w:hAnsiTheme="minorHAnsi" w:cstheme="minorHAnsi"/>
                        </w:rPr>
                        <w:t xml:space="preserve"> </w:t>
                      </w:r>
                      <w:r w:rsidRPr="00A54DC3">
                        <w:rPr>
                          <w:rFonts w:ascii="Georgia" w:eastAsia="+mn-ea" w:hAnsi="Georgia" w:cstheme="minorHAnsi"/>
                          <w:color w:val="00B0F0"/>
                        </w:rPr>
                        <w:t>Connect with Gurus and SMEs</w:t>
                      </w:r>
                    </w:p>
                    <w:p w14:paraId="2363C4BE" w14:textId="77777777" w:rsidR="00E865BB" w:rsidRDefault="00E865BB" w:rsidP="000A5E3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eastAsia="+mn-ea" w:hAnsiTheme="minorHAnsi" w:cstheme="minorHAnsi"/>
                          <w:sz w:val="22"/>
                        </w:rPr>
                      </w:pPr>
                    </w:p>
                    <w:p w14:paraId="1FC7F396" w14:textId="0ACA14A8" w:rsidR="000A5E3F" w:rsidRPr="00C835F9" w:rsidRDefault="00ED15B1" w:rsidP="000A5E3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</w:pPr>
                      <w:r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 xml:space="preserve">As </w:t>
                      </w:r>
                      <w:r w:rsidR="00E865BB"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 xml:space="preserve">you </w:t>
                      </w:r>
                      <w:r w:rsidR="00E865BB" w:rsidRPr="00C835F9">
                        <w:rPr>
                          <w:rFonts w:asciiTheme="minorHAnsi" w:eastAsia="+mn-ea" w:hAnsiTheme="minorHAnsi" w:cstheme="minorHAnsi"/>
                          <w:bCs/>
                          <w:sz w:val="22"/>
                          <w:szCs w:val="22"/>
                        </w:rPr>
                        <w:t>immerse</w:t>
                      </w:r>
                      <w:r w:rsidR="00E865BB"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 xml:space="preserve"> yourself into a topic consistently you will start to </w:t>
                      </w:r>
                      <w:r w:rsidR="00E865BB" w:rsidRPr="00C835F9">
                        <w:rPr>
                          <w:rFonts w:asciiTheme="minorHAnsi" w:eastAsia="+mn-ea" w:hAnsiTheme="minorHAnsi" w:cstheme="minorHAnsi"/>
                          <w:b/>
                          <w:bCs/>
                          <w:sz w:val="22"/>
                          <w:szCs w:val="22"/>
                        </w:rPr>
                        <w:t>transform</w:t>
                      </w:r>
                      <w:r w:rsidR="00E865BB"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 xml:space="preserve"> into the future you</w:t>
                      </w:r>
                      <w:r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 xml:space="preserve">. </w:t>
                      </w:r>
                      <w:r w:rsidR="00C835F9"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>Interact</w:t>
                      </w:r>
                      <w:r w:rsidR="007775C8"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 xml:space="preserve"> with identified Gurus </w:t>
                      </w:r>
                      <w:r w:rsidR="00C835F9"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>and SMEs</w:t>
                      </w:r>
                      <w:r w:rsidR="000A5E3F"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7775C8"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 xml:space="preserve">of the skill and connect </w:t>
                      </w:r>
                      <w:r w:rsidR="00C835F9"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 xml:space="preserve">with them </w:t>
                      </w:r>
                      <w:r w:rsidR="0031189E"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 xml:space="preserve">to </w:t>
                      </w:r>
                      <w:r w:rsidR="00C835F9"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 xml:space="preserve">learn from them and get your </w:t>
                      </w:r>
                      <w:r w:rsidR="00A54DC3"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 xml:space="preserve">questions </w:t>
                      </w:r>
                      <w:r w:rsidR="00C835F9" w:rsidRP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>answered</w:t>
                      </w:r>
                      <w:r w:rsidR="00C835F9">
                        <w:rPr>
                          <w:rFonts w:asciiTheme="minorHAnsi" w:eastAsia="+mn-ea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65BB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A91FAE" wp14:editId="1085AFB0">
                <wp:simplePos x="0" y="0"/>
                <wp:positionH relativeFrom="column">
                  <wp:posOffset>1609725</wp:posOffset>
                </wp:positionH>
                <wp:positionV relativeFrom="paragraph">
                  <wp:posOffset>40005</wp:posOffset>
                </wp:positionV>
                <wp:extent cx="1463040" cy="2676525"/>
                <wp:effectExtent l="0" t="0" r="0" b="0"/>
                <wp:wrapNone/>
                <wp:docPr id="8" name="Text Placeholder 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3040" cy="267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A50B19" w14:textId="09E86F36" w:rsidR="00382EDE" w:rsidRPr="00B5438F" w:rsidRDefault="00B5438F" w:rsidP="00B5438F">
                            <w:pPr>
                              <w:rPr>
                                <w:rFonts w:ascii="Georgia" w:eastAsia="+mn-ea" w:hAnsi="Georgia" w:cstheme="minorHAnsi"/>
                                <w:color w:val="00B0F0"/>
                                <w:sz w:val="24"/>
                              </w:rPr>
                            </w:pPr>
                            <w:r w:rsidRPr="00B5438F">
                              <w:rPr>
                                <w:rFonts w:ascii="Georgia" w:eastAsia="+mn-ea" w:hAnsi="Georgia" w:cstheme="minorHAnsi"/>
                                <w:color w:val="00B0F0"/>
                                <w:sz w:val="36"/>
                              </w:rPr>
                              <w:t xml:space="preserve">2. </w:t>
                            </w:r>
                            <w:r w:rsidR="00382EDE" w:rsidRPr="00B5438F">
                              <w:rPr>
                                <w:rFonts w:ascii="Georgia" w:eastAsia="+mn-ea" w:hAnsi="Georgia" w:cstheme="minorHAnsi"/>
                                <w:color w:val="00B0F0"/>
                                <w:sz w:val="24"/>
                              </w:rPr>
                              <w:t>Self-learn on EdCast</w:t>
                            </w:r>
                          </w:p>
                          <w:p w14:paraId="47C5780E" w14:textId="3622B69E" w:rsidR="00454A2F" w:rsidRPr="007F60C6" w:rsidRDefault="007E6C60" w:rsidP="000A5E3F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</w:pPr>
                            <w:r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You then </w:t>
                            </w:r>
                            <w:r w:rsidRPr="007F60C6">
                              <w:rPr>
                                <w:rFonts w:asciiTheme="minorHAnsi" w:eastAsia="+mn-ea" w:hAnsiTheme="minorHAnsi" w:cstheme="minorHAnsi"/>
                                <w:b/>
                                <w:bCs/>
                                <w:sz w:val="22"/>
                              </w:rPr>
                              <w:t>immerse</w:t>
                            </w:r>
                            <w:r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 yourself into </w:t>
                            </w:r>
                            <w:r w:rsidR="00FD08BA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a </w:t>
                            </w:r>
                            <w:r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>skill by self-learning</w:t>
                            </w:r>
                            <w:r w:rsidR="00FD08BA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="00993DC8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it </w:t>
                            </w:r>
                            <w:r w:rsidR="00FD08BA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on </w:t>
                            </w:r>
                            <w:proofErr w:type="spellStart"/>
                            <w:r w:rsidR="00FD08BA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>Edcast</w:t>
                            </w:r>
                            <w:proofErr w:type="spellEnd"/>
                            <w:r w:rsidR="00FD08BA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. </w:t>
                            </w:r>
                          </w:p>
                          <w:p w14:paraId="69C8E2ED" w14:textId="19DCE54F" w:rsidR="00756F7A" w:rsidRPr="007F60C6" w:rsidRDefault="00D5481C" w:rsidP="00756F7A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</w:pPr>
                            <w:r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>To progress from here,</w:t>
                            </w:r>
                            <w:r w:rsidR="00593344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="00725D0F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you </w:t>
                            </w:r>
                            <w:r w:rsidR="007F60C6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>must</w:t>
                            </w:r>
                            <w:r w:rsidR="00593344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 deeply immerse </w:t>
                            </w:r>
                            <w:r w:rsidR="00834DC4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in the learning </w:t>
                            </w:r>
                            <w:r w:rsidR="007F60C6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>and</w:t>
                            </w:r>
                            <w:r w:rsidR="00756F7A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="00834DC4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should be able to </w:t>
                            </w:r>
                            <w:r w:rsidR="00477A2A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>reflect</w:t>
                            </w:r>
                            <w:r w:rsidR="00756F7A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 some </w:t>
                            </w:r>
                            <w:r w:rsidR="007F60C6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 xml:space="preserve">self- </w:t>
                            </w:r>
                            <w:r w:rsidR="00756F7A" w:rsidRPr="007F60C6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>transformation</w:t>
                            </w:r>
                            <w:r w:rsidR="0084765D">
                              <w:rPr>
                                <w:rFonts w:asciiTheme="minorHAnsi" w:eastAsia="+mn-ea" w:hAnsiTheme="minorHAnsi" w:cstheme="minorHAnsi"/>
                                <w:sz w:val="22"/>
                              </w:rPr>
                              <w:t>.</w:t>
                            </w:r>
                          </w:p>
                          <w:p w14:paraId="7D9B98EF" w14:textId="02A407B9" w:rsidR="000A5E3F" w:rsidRPr="00454A2F" w:rsidRDefault="000A5E3F" w:rsidP="00756F7A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  <w:rPr>
                                <w:rFonts w:ascii="Georgia" w:eastAsia="+mn-ea" w:hAnsi="Georgia" w:cs="+mn-cs"/>
                              </w:rPr>
                            </w:pPr>
                          </w:p>
                        </w:txbxContent>
                      </wps:txbx>
                      <wps:bodyPr wrap="square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1FAE" id="_x0000_s1029" type="#_x0000_t202" style="position:absolute;margin-left:126.75pt;margin-top:3.15pt;width:115.2pt;height:21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FuYrwEAAFADAAAOAAAAZHJzL2Uyb0RvYy54bWysU8Fu2zAMvQ/YPwi6L3bTNiuMOMW2YrsU&#10;W4G2H8DIUizMEjVRiZ2/H6W4abHdhl0EWiSfHt+j17eTG8RBR7LoW3mxqKXQXmFn/a6Vz09fP9xI&#10;QQl8BwN63cqjJnm7ef9uPYZGL7HHodNRMIinZgyt7FMKTVWR6rUDWmDQnpMGo4PEn3FXdRFGRndD&#10;tazrVTVi7EJEpYn49u6UlJuCb4xW6YcxpJMYWsncUjljObf5rDZraHYRQm/VTAP+gYUD6/nRM9Qd&#10;JBD7aP+CclZFJDRpodBVaIxVuszA01zUf0zz2EPQZRYWh8JZJvp/sOr74SEK27WSjfLg2KInPSXx&#10;MIDSszs3ZTK+vafEelVjoKb0ZZVL+BgYJE2fceIdKNUU7lH9pDfluebUQCWCZjLRZc1YBcGNbM/x&#10;bEnmoDLa1eqyvuKU4txy9XF1vbzOplWv7SFS+qbRiRy0MrLnhQIcZr7QvJTM5E8EMvc0bacy/WUG&#10;zTdb7I48zMgr0Ur6tYeopQCveuStSS/hl1R2KLP3+Gmf0NizNCeE+Sm2rZCdVyzvxdvvUvX6I2x+&#10;AwAA//8DAFBLAwQUAAYACAAAACEAowkGu98AAAAJAQAADwAAAGRycy9kb3ducmV2LnhtbEyPQU+E&#10;MBCF7yb+h2ZMvLlFcFdEysaYbDRmL+L+gC6tlECnhLaA/nrHk97e5L289025X+3AZj35zqGA200C&#10;TGPjVIetgNPH4SYH5oNEJQeHWsCX9rCvLi9KWSi34Lue69AyKkFfSAEmhLHg3DdGW+k3btRI3qeb&#10;rAx0Ti1Xk1yo3A48TZIdt7JDWjBy1M9GN30drYBDfHm18zeP41vdLGjGPp6OvRDXV+vTI7Cg1/AX&#10;hl98QoeKmM4uovJsEJBusy1FBewyYOTf5dkDsDOJ9D4HXpX8/wfVDwAAAP//AwBQSwECLQAUAAYA&#10;CAAAACEAtoM4kv4AAADhAQAAEwAAAAAAAAAAAAAAAAAAAAAAW0NvbnRlbnRfVHlwZXNdLnhtbFBL&#10;AQItABQABgAIAAAAIQA4/SH/1gAAAJQBAAALAAAAAAAAAAAAAAAAAC8BAABfcmVscy8ucmVsc1BL&#10;AQItABQABgAIAAAAIQBF1FuYrwEAAFADAAAOAAAAAAAAAAAAAAAAAC4CAABkcnMvZTJvRG9jLnht&#10;bFBLAQItABQABgAIAAAAIQCjCQa73wAAAAkBAAAPAAAAAAAAAAAAAAAAAAkEAABkcnMvZG93bnJl&#10;di54bWxQSwUGAAAAAAQABADzAAAAFQUAAAAA&#10;" filled="f" stroked="f">
                <v:path arrowok="t"/>
                <v:textbox>
                  <w:txbxContent>
                    <w:p w14:paraId="4EA50B19" w14:textId="09E86F36" w:rsidR="00382EDE" w:rsidRPr="00B5438F" w:rsidRDefault="00B5438F" w:rsidP="00B5438F">
                      <w:pPr>
                        <w:rPr>
                          <w:rFonts w:ascii="Georgia" w:eastAsia="+mn-ea" w:hAnsi="Georgia" w:cstheme="minorHAnsi"/>
                          <w:color w:val="00B0F0"/>
                          <w:sz w:val="24"/>
                        </w:rPr>
                      </w:pPr>
                      <w:r w:rsidRPr="00B5438F">
                        <w:rPr>
                          <w:rFonts w:ascii="Georgia" w:eastAsia="+mn-ea" w:hAnsi="Georgia" w:cstheme="minorHAnsi"/>
                          <w:color w:val="00B0F0"/>
                          <w:sz w:val="36"/>
                        </w:rPr>
                        <w:t xml:space="preserve">2. </w:t>
                      </w:r>
                      <w:r w:rsidR="00382EDE" w:rsidRPr="00B5438F">
                        <w:rPr>
                          <w:rFonts w:ascii="Georgia" w:eastAsia="+mn-ea" w:hAnsi="Georgia" w:cstheme="minorHAnsi"/>
                          <w:color w:val="00B0F0"/>
                          <w:sz w:val="24"/>
                        </w:rPr>
                        <w:t xml:space="preserve">Self-learn on </w:t>
                      </w:r>
                      <w:proofErr w:type="spellStart"/>
                      <w:r w:rsidR="00382EDE" w:rsidRPr="00B5438F">
                        <w:rPr>
                          <w:rFonts w:ascii="Georgia" w:eastAsia="+mn-ea" w:hAnsi="Georgia" w:cstheme="minorHAnsi"/>
                          <w:color w:val="00B0F0"/>
                          <w:sz w:val="24"/>
                        </w:rPr>
                        <w:t>EdCast</w:t>
                      </w:r>
                      <w:proofErr w:type="spellEnd"/>
                    </w:p>
                    <w:p w14:paraId="47C5780E" w14:textId="3622B69E" w:rsidR="00454A2F" w:rsidRPr="007F60C6" w:rsidRDefault="007E6C60" w:rsidP="000A5E3F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  <w:rPr>
                          <w:rFonts w:asciiTheme="minorHAnsi" w:eastAsia="+mn-ea" w:hAnsiTheme="minorHAnsi" w:cstheme="minorHAnsi"/>
                          <w:sz w:val="22"/>
                        </w:rPr>
                      </w:pPr>
                      <w:r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You then </w:t>
                      </w:r>
                      <w:r w:rsidRPr="007F60C6">
                        <w:rPr>
                          <w:rFonts w:asciiTheme="minorHAnsi" w:eastAsia="+mn-ea" w:hAnsiTheme="minorHAnsi" w:cstheme="minorHAnsi"/>
                          <w:b/>
                          <w:bCs/>
                          <w:sz w:val="22"/>
                        </w:rPr>
                        <w:t>immerse</w:t>
                      </w:r>
                      <w:r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 yourself into </w:t>
                      </w:r>
                      <w:r w:rsidR="00FD08BA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a </w:t>
                      </w:r>
                      <w:r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>skill by self-learning</w:t>
                      </w:r>
                      <w:r w:rsidR="00FD08BA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 </w:t>
                      </w:r>
                      <w:r w:rsidR="00993DC8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it </w:t>
                      </w:r>
                      <w:r w:rsidR="00FD08BA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on </w:t>
                      </w:r>
                      <w:proofErr w:type="spellStart"/>
                      <w:r w:rsidR="00FD08BA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>Edcast</w:t>
                      </w:r>
                      <w:proofErr w:type="spellEnd"/>
                      <w:r w:rsidR="00FD08BA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. </w:t>
                      </w:r>
                    </w:p>
                    <w:p w14:paraId="69C8E2ED" w14:textId="19DCE54F" w:rsidR="00756F7A" w:rsidRPr="007F60C6" w:rsidRDefault="00D5481C" w:rsidP="00756F7A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  <w:rPr>
                          <w:rFonts w:asciiTheme="minorHAnsi" w:eastAsia="+mn-ea" w:hAnsiTheme="minorHAnsi" w:cstheme="minorHAnsi"/>
                          <w:sz w:val="22"/>
                        </w:rPr>
                      </w:pPr>
                      <w:r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>To progress from here,</w:t>
                      </w:r>
                      <w:r w:rsidR="00593344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 </w:t>
                      </w:r>
                      <w:r w:rsidR="00725D0F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you </w:t>
                      </w:r>
                      <w:r w:rsidR="007F60C6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>must</w:t>
                      </w:r>
                      <w:r w:rsidR="00593344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 deeply immerse </w:t>
                      </w:r>
                      <w:r w:rsidR="00834DC4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in the learning </w:t>
                      </w:r>
                      <w:r w:rsidR="007F60C6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>and</w:t>
                      </w:r>
                      <w:r w:rsidR="00756F7A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 </w:t>
                      </w:r>
                      <w:r w:rsidR="00834DC4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should be able to </w:t>
                      </w:r>
                      <w:r w:rsidR="00477A2A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>reflect</w:t>
                      </w:r>
                      <w:r w:rsidR="00756F7A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 some </w:t>
                      </w:r>
                      <w:r w:rsidR="007F60C6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 xml:space="preserve">self- </w:t>
                      </w:r>
                      <w:r w:rsidR="00756F7A" w:rsidRPr="007F60C6">
                        <w:rPr>
                          <w:rFonts w:asciiTheme="minorHAnsi" w:eastAsia="+mn-ea" w:hAnsiTheme="minorHAnsi" w:cstheme="minorHAnsi"/>
                          <w:sz w:val="22"/>
                        </w:rPr>
                        <w:t>transformation</w:t>
                      </w:r>
                      <w:r w:rsidR="0084765D">
                        <w:rPr>
                          <w:rFonts w:asciiTheme="minorHAnsi" w:eastAsia="+mn-ea" w:hAnsiTheme="minorHAnsi" w:cstheme="minorHAnsi"/>
                          <w:sz w:val="22"/>
                        </w:rPr>
                        <w:t>.</w:t>
                      </w:r>
                    </w:p>
                    <w:p w14:paraId="7D9B98EF" w14:textId="02A407B9" w:rsidR="000A5E3F" w:rsidRPr="00454A2F" w:rsidRDefault="000A5E3F" w:rsidP="00756F7A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  <w:rPr>
                          <w:rFonts w:ascii="Georgia" w:eastAsia="+mn-ea" w:hAnsi="Georgia" w:cs="+mn-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4E84AA" w14:textId="48A52B2A" w:rsidR="00454A2F" w:rsidRDefault="00454A2F" w:rsidP="000A5E3F"/>
    <w:p w14:paraId="53443191" w14:textId="5D2DA1E0" w:rsidR="00454A2F" w:rsidRDefault="00454A2F" w:rsidP="000A5E3F"/>
    <w:p w14:paraId="7A2E7046" w14:textId="16C02761" w:rsidR="00454A2F" w:rsidRDefault="00454A2F" w:rsidP="000A5E3F"/>
    <w:p w14:paraId="62961D25" w14:textId="67B51C7F" w:rsidR="00454A2F" w:rsidRDefault="00454A2F" w:rsidP="000A5E3F"/>
    <w:p w14:paraId="33E90E0D" w14:textId="77777777" w:rsidR="00454A2F" w:rsidRDefault="00454A2F" w:rsidP="000A5E3F"/>
    <w:p w14:paraId="0ECCDAFF" w14:textId="77777777" w:rsidR="00454A2F" w:rsidRDefault="00454A2F" w:rsidP="000A5E3F"/>
    <w:p w14:paraId="63FA2D0B" w14:textId="77777777" w:rsidR="00454A2F" w:rsidRPr="00454A2F" w:rsidRDefault="00454A2F" w:rsidP="000A5E3F">
      <w:pPr>
        <w:rPr>
          <w:rFonts w:ascii="Georgia" w:eastAsia="+mn-ea" w:hAnsi="Georgia" w:cs="+mn-cs"/>
          <w:sz w:val="24"/>
          <w:szCs w:val="24"/>
        </w:rPr>
      </w:pPr>
    </w:p>
    <w:p w14:paraId="0F9EF8FC" w14:textId="77777777" w:rsidR="00454A2F" w:rsidRDefault="00454A2F" w:rsidP="000A5E3F"/>
    <w:p w14:paraId="60C283EE" w14:textId="77777777" w:rsidR="00454A2F" w:rsidRDefault="00454A2F" w:rsidP="000A5E3F"/>
    <w:p w14:paraId="393F5B36" w14:textId="77777777" w:rsidR="00FE3074" w:rsidRDefault="00FE3074" w:rsidP="002E5730">
      <w:pPr>
        <w:rPr>
          <w:rFonts w:ascii="Georgia" w:hAnsi="Georgia" w:cstheme="minorHAnsi"/>
          <w:color w:val="002060"/>
          <w:sz w:val="36"/>
          <w:szCs w:val="24"/>
        </w:rPr>
      </w:pPr>
    </w:p>
    <w:p w14:paraId="5C508DED" w14:textId="77777777" w:rsidR="00A667F0" w:rsidRDefault="00A667F0">
      <w:pPr>
        <w:rPr>
          <w:rFonts w:ascii="Georgia" w:hAnsi="Georgia" w:cstheme="minorHAnsi"/>
          <w:color w:val="002060"/>
          <w:sz w:val="36"/>
          <w:szCs w:val="24"/>
        </w:rPr>
      </w:pPr>
      <w:r>
        <w:rPr>
          <w:rFonts w:ascii="Georgia" w:hAnsi="Georgia" w:cstheme="minorHAnsi"/>
          <w:color w:val="002060"/>
          <w:sz w:val="36"/>
          <w:szCs w:val="24"/>
        </w:rPr>
        <w:br w:type="page"/>
      </w:r>
    </w:p>
    <w:p w14:paraId="10C91911" w14:textId="7BA0A115" w:rsidR="002E5730" w:rsidRPr="002E5730" w:rsidRDefault="00163A2B" w:rsidP="002E5730">
      <w:pPr>
        <w:rPr>
          <w:rFonts w:ascii="Georgia" w:hAnsi="Georgia" w:cstheme="minorHAnsi"/>
          <w:color w:val="002060"/>
          <w:sz w:val="36"/>
          <w:szCs w:val="24"/>
        </w:rPr>
      </w:pPr>
      <w:r>
        <w:rPr>
          <w:rFonts w:ascii="Georgia" w:hAnsi="Georgia" w:cstheme="minorHAnsi"/>
          <w:color w:val="002060"/>
          <w:sz w:val="36"/>
          <w:szCs w:val="24"/>
        </w:rPr>
        <w:lastRenderedPageBreak/>
        <w:t>Get</w:t>
      </w:r>
      <w:r w:rsidR="00761B64">
        <w:rPr>
          <w:rFonts w:ascii="Georgia" w:hAnsi="Georgia" w:cstheme="minorHAnsi"/>
          <w:color w:val="002060"/>
          <w:sz w:val="36"/>
          <w:szCs w:val="24"/>
        </w:rPr>
        <w:t>t</w:t>
      </w:r>
      <w:r w:rsidR="00B5438F">
        <w:rPr>
          <w:rFonts w:ascii="Georgia" w:hAnsi="Georgia" w:cstheme="minorHAnsi"/>
          <w:color w:val="002060"/>
          <w:sz w:val="36"/>
          <w:szCs w:val="24"/>
        </w:rPr>
        <w:t>ing</w:t>
      </w:r>
      <w:r>
        <w:rPr>
          <w:rFonts w:ascii="Georgia" w:hAnsi="Georgia" w:cstheme="minorHAnsi"/>
          <w:color w:val="002060"/>
          <w:sz w:val="36"/>
          <w:szCs w:val="24"/>
        </w:rPr>
        <w:t xml:space="preserve"> started</w:t>
      </w:r>
    </w:p>
    <w:p w14:paraId="17E40025" w14:textId="0ADEFCD9" w:rsidR="002E5730" w:rsidRPr="008A793B" w:rsidRDefault="001C797D" w:rsidP="0077757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/>
          <w:sz w:val="40"/>
          <w:szCs w:val="24"/>
        </w:rPr>
      </w:pPr>
      <w:r w:rsidRPr="008A793B">
        <w:rPr>
          <w:rFonts w:eastAsia="Times New Roman" w:cstheme="minorHAnsi"/>
          <w:color w:val="000000"/>
          <w:sz w:val="40"/>
          <w:szCs w:val="24"/>
        </w:rPr>
        <w:t>F</w:t>
      </w:r>
      <w:r w:rsidR="002E5730" w:rsidRPr="008A793B">
        <w:rPr>
          <w:rFonts w:eastAsia="Times New Roman" w:cstheme="minorHAnsi"/>
          <w:color w:val="000000"/>
          <w:sz w:val="40"/>
          <w:szCs w:val="24"/>
        </w:rPr>
        <w:t xml:space="preserve">ill with your </w:t>
      </w:r>
      <w:r w:rsidR="002E5730" w:rsidRPr="008A793B">
        <w:rPr>
          <w:rFonts w:eastAsia="Times New Roman" w:cstheme="minorHAnsi"/>
          <w:b/>
          <w:bCs/>
          <w:color w:val="00AECF"/>
          <w:sz w:val="40"/>
          <w:szCs w:val="24"/>
        </w:rPr>
        <w:t>#ProfileBuilder</w:t>
      </w:r>
      <w:r w:rsidR="002E5730" w:rsidRPr="008A793B">
        <w:rPr>
          <w:rFonts w:eastAsia="Times New Roman" w:cstheme="minorHAnsi"/>
          <w:color w:val="00AECF"/>
          <w:sz w:val="40"/>
          <w:szCs w:val="24"/>
        </w:rPr>
        <w:t xml:space="preserve"> </w:t>
      </w:r>
      <w:r w:rsidR="002E5730" w:rsidRPr="008A793B">
        <w:rPr>
          <w:rFonts w:eastAsia="Times New Roman" w:cstheme="minorHAnsi"/>
          <w:color w:val="000000"/>
          <w:sz w:val="40"/>
          <w:szCs w:val="24"/>
        </w:rPr>
        <w:t xml:space="preserve">and assess your skills </w:t>
      </w:r>
    </w:p>
    <w:p w14:paraId="32DF960A" w14:textId="77777777" w:rsidR="001C797D" w:rsidRPr="001C797D" w:rsidRDefault="001C797D" w:rsidP="001C797D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</w:p>
    <w:p w14:paraId="20E63973" w14:textId="6D8EF7C3" w:rsidR="002E5730" w:rsidRPr="00B5438F" w:rsidRDefault="002E5730" w:rsidP="001C797D">
      <w:pPr>
        <w:ind w:left="360"/>
        <w:rPr>
          <w:rFonts w:ascii="Georgia" w:hAnsi="Georgia" w:cstheme="minorHAnsi"/>
          <w:color w:val="073262"/>
          <w:sz w:val="24"/>
          <w:szCs w:val="24"/>
        </w:rPr>
      </w:pPr>
      <w:r w:rsidRPr="00B5438F">
        <w:rPr>
          <w:rFonts w:ascii="Georgia" w:hAnsi="Georgia" w:cstheme="minorHAnsi"/>
          <w:color w:val="073262"/>
          <w:sz w:val="24"/>
          <w:szCs w:val="24"/>
        </w:rPr>
        <w:t>Tips for filling your #ProfileBuilder</w:t>
      </w:r>
    </w:p>
    <w:p w14:paraId="3B36B87C" w14:textId="77777777" w:rsidR="002E5730" w:rsidRPr="00323613" w:rsidRDefault="002E5730" w:rsidP="002E5730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eastAsia="+mn-ea" w:cstheme="minorHAnsi"/>
          <w:sz w:val="24"/>
          <w:szCs w:val="24"/>
        </w:rPr>
      </w:pPr>
      <w:r w:rsidRPr="00323613">
        <w:rPr>
          <w:rFonts w:eastAsia="+mn-ea" w:cstheme="minorHAnsi"/>
          <w:sz w:val="24"/>
          <w:szCs w:val="24"/>
        </w:rPr>
        <w:t xml:space="preserve">Be realistic in rating your skills, do not over estimate or under estimate yourself </w:t>
      </w:r>
    </w:p>
    <w:p w14:paraId="3D50405E" w14:textId="77777777" w:rsidR="002E5730" w:rsidRPr="00323613" w:rsidRDefault="002E5730" w:rsidP="002E5730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eastAsia="+mn-ea" w:cstheme="minorHAnsi"/>
          <w:sz w:val="24"/>
          <w:szCs w:val="24"/>
        </w:rPr>
      </w:pPr>
      <w:r w:rsidRPr="00323613">
        <w:rPr>
          <w:rFonts w:eastAsia="+mn-ea" w:cstheme="minorHAnsi"/>
          <w:sz w:val="24"/>
          <w:szCs w:val="24"/>
        </w:rPr>
        <w:t>Read the proficiency level definitions to help you choose your correct rating</w:t>
      </w:r>
    </w:p>
    <w:p w14:paraId="4AC22F63" w14:textId="77777777" w:rsidR="002E5730" w:rsidRPr="00323613" w:rsidRDefault="002E5730" w:rsidP="002E5730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eastAsia="+mn-ea" w:cstheme="minorHAnsi"/>
          <w:sz w:val="24"/>
          <w:szCs w:val="24"/>
        </w:rPr>
      </w:pPr>
      <w:r w:rsidRPr="00323613">
        <w:rPr>
          <w:rFonts w:eastAsia="+mn-ea" w:cstheme="minorHAnsi"/>
          <w:sz w:val="24"/>
          <w:szCs w:val="24"/>
        </w:rPr>
        <w:t>Tag yourself on skills that you bring from your past professional experience and those that are relevant to your current job</w:t>
      </w:r>
    </w:p>
    <w:p w14:paraId="16A0CF9F" w14:textId="46F1BF0D" w:rsidR="002E5730" w:rsidRPr="00323613" w:rsidRDefault="002E5730" w:rsidP="002E5730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eastAsia="+mn-ea" w:cstheme="minorHAnsi"/>
          <w:sz w:val="24"/>
          <w:szCs w:val="24"/>
        </w:rPr>
      </w:pPr>
      <w:r w:rsidRPr="00323613">
        <w:rPr>
          <w:rFonts w:eastAsia="+mn-ea" w:cstheme="minorHAnsi"/>
          <w:sz w:val="24"/>
          <w:szCs w:val="24"/>
        </w:rPr>
        <w:t xml:space="preserve">Always keep your skills updated on #ProfileBuilder. As you learn new skills update your profile. </w:t>
      </w:r>
    </w:p>
    <w:p w14:paraId="509A51EB" w14:textId="0A4D797C" w:rsidR="002E5730" w:rsidRDefault="00761B64" w:rsidP="00761B64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323613">
        <w:rPr>
          <w:rFonts w:eastAsia="+mn-ea" w:cstheme="minorHAnsi"/>
          <w:sz w:val="24"/>
          <w:szCs w:val="24"/>
        </w:rPr>
        <w:t xml:space="preserve">Once you have </w:t>
      </w:r>
      <w:r w:rsidRPr="00323613">
        <w:rPr>
          <w:rFonts w:eastAsia="Times New Roman" w:cstheme="minorHAnsi"/>
          <w:color w:val="000000"/>
          <w:sz w:val="24"/>
          <w:szCs w:val="24"/>
        </w:rPr>
        <w:t>filled your</w:t>
      </w:r>
      <w:r w:rsidRPr="00DC24B4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B5438F">
        <w:t>#ProfileBuilder</w:t>
      </w:r>
      <w:r>
        <w:t xml:space="preserve">, you can </w:t>
      </w:r>
      <w:r>
        <w:rPr>
          <w:rFonts w:eastAsia="Times New Roman" w:cstheme="minorHAnsi"/>
          <w:color w:val="000000"/>
          <w:sz w:val="24"/>
          <w:szCs w:val="24"/>
        </w:rPr>
        <w:t>c</w:t>
      </w:r>
      <w:r w:rsidRPr="00323613">
        <w:rPr>
          <w:rFonts w:eastAsia="Times New Roman" w:cstheme="minorHAnsi"/>
          <w:color w:val="000000"/>
          <w:sz w:val="24"/>
          <w:szCs w:val="24"/>
        </w:rPr>
        <w:t xml:space="preserve">ompare your results with the </w:t>
      </w:r>
      <w:hyperlink r:id="rId7" w:history="1">
        <w:r w:rsidRPr="00DC24B4">
          <w:rPr>
            <w:color w:val="000000"/>
          </w:rPr>
          <w:t>ideal profile</w:t>
        </w:r>
      </w:hyperlink>
      <w:r>
        <w:rPr>
          <w:color w:val="000000"/>
        </w:rPr>
        <w:t xml:space="preserve"> of your role </w:t>
      </w:r>
      <w:r w:rsidRPr="00323613">
        <w:rPr>
          <w:rFonts w:eastAsia="Times New Roman" w:cstheme="minorHAnsi"/>
          <w:color w:val="000000"/>
          <w:sz w:val="24"/>
          <w:szCs w:val="24"/>
        </w:rPr>
        <w:t>to identify your knowledge gaps</w:t>
      </w:r>
      <w:r>
        <w:rPr>
          <w:rFonts w:eastAsia="Times New Roman" w:cstheme="minorHAnsi"/>
          <w:color w:val="000000"/>
          <w:sz w:val="24"/>
          <w:szCs w:val="24"/>
        </w:rPr>
        <w:t>. You’ll find your ideal profile in the #ProfileBuilder application.</w:t>
      </w:r>
    </w:p>
    <w:p w14:paraId="593A4A09" w14:textId="77777777" w:rsidR="008A793B" w:rsidRDefault="008A793B" w:rsidP="00761B64">
      <w:pPr>
        <w:spacing w:after="0" w:line="240" w:lineRule="auto"/>
        <w:ind w:left="360"/>
        <w:rPr>
          <w:rFonts w:eastAsia="+mn-ea" w:cstheme="minorHAnsi"/>
          <w:b/>
          <w:sz w:val="28"/>
          <w:szCs w:val="24"/>
        </w:rPr>
      </w:pPr>
    </w:p>
    <w:p w14:paraId="4B458C4C" w14:textId="7675EF0B" w:rsidR="002E5730" w:rsidRPr="008A793B" w:rsidRDefault="005E24D5" w:rsidP="001C797D">
      <w:pPr>
        <w:ind w:left="360"/>
        <w:rPr>
          <w:rFonts w:ascii="Georgia" w:hAnsi="Georgia" w:cstheme="minorHAnsi"/>
          <w:color w:val="073262"/>
          <w:sz w:val="24"/>
          <w:szCs w:val="24"/>
        </w:rPr>
      </w:pPr>
      <w:r>
        <w:rPr>
          <w:rFonts w:ascii="Georgia" w:hAnsi="Georgia" w:cstheme="minorHAnsi"/>
          <w:color w:val="073262"/>
          <w:sz w:val="24"/>
          <w:szCs w:val="24"/>
        </w:rPr>
        <w:t>How to access #</w:t>
      </w:r>
      <w:r w:rsidR="002E5730" w:rsidRPr="008A793B">
        <w:rPr>
          <w:rFonts w:ascii="Georgia" w:hAnsi="Georgia" w:cstheme="minorHAnsi"/>
          <w:color w:val="073262"/>
          <w:sz w:val="24"/>
          <w:szCs w:val="24"/>
        </w:rPr>
        <w:t>ProfileBuilder</w:t>
      </w:r>
    </w:p>
    <w:p w14:paraId="462416FA" w14:textId="28174ABB" w:rsidR="002E5730" w:rsidRPr="001C797D" w:rsidRDefault="002E5730" w:rsidP="002E5730">
      <w:pPr>
        <w:numPr>
          <w:ilvl w:val="0"/>
          <w:numId w:val="3"/>
        </w:numPr>
        <w:tabs>
          <w:tab w:val="num" w:pos="360"/>
        </w:tabs>
        <w:spacing w:before="120" w:after="120" w:line="240" w:lineRule="auto"/>
        <w:ind w:left="720"/>
        <w:rPr>
          <w:rStyle w:val="Hyperlink"/>
          <w:rFonts w:cstheme="minorHAnsi"/>
          <w:color w:val="666666"/>
          <w:sz w:val="24"/>
          <w:szCs w:val="24"/>
          <w:u w:val="none"/>
        </w:rPr>
      </w:pPr>
      <w:r w:rsidRPr="00323613">
        <w:rPr>
          <w:rStyle w:val="ms-rtethemeforecolor-3-4"/>
          <w:rFonts w:cstheme="minorHAnsi"/>
          <w:color w:val="4C4C4C"/>
          <w:sz w:val="24"/>
          <w:szCs w:val="24"/>
        </w:rPr>
        <w:t>​​​</w:t>
      </w:r>
      <w:r w:rsidRPr="00323613">
        <w:rPr>
          <w:rStyle w:val="ms-rtethemeforecolor-3-4"/>
          <w:rFonts w:cstheme="minorHAnsi"/>
          <w:sz w:val="24"/>
          <w:szCs w:val="24"/>
        </w:rPr>
        <w:t xml:space="preserve">If you are an </w:t>
      </w:r>
      <w:r>
        <w:rPr>
          <w:rStyle w:val="ms-rtethemeforecolor-3-4"/>
          <w:rFonts w:cstheme="minorHAnsi"/>
          <w:sz w:val="24"/>
          <w:szCs w:val="24"/>
        </w:rPr>
        <w:t>RGFTE (</w:t>
      </w:r>
      <w:r w:rsidRPr="00323613">
        <w:rPr>
          <w:rStyle w:val="ms-rtethemeforecolor-3-4"/>
          <w:rFonts w:cstheme="minorHAnsi"/>
          <w:sz w:val="24"/>
          <w:szCs w:val="24"/>
        </w:rPr>
        <w:t>Process associate/developer</w:t>
      </w:r>
      <w:r>
        <w:rPr>
          <w:rStyle w:val="ms-rtethemeforecolor-3-4"/>
          <w:rFonts w:cstheme="minorHAnsi"/>
          <w:sz w:val="24"/>
          <w:szCs w:val="24"/>
        </w:rPr>
        <w:t xml:space="preserve">, </w:t>
      </w:r>
      <w:r w:rsidRPr="00323613">
        <w:rPr>
          <w:rStyle w:val="ms-rtethemeforecolor-3-4"/>
          <w:rFonts w:cstheme="minorHAnsi"/>
          <w:sz w:val="24"/>
          <w:szCs w:val="24"/>
        </w:rPr>
        <w:t>Band 5A, 5B</w:t>
      </w:r>
      <w:r>
        <w:rPr>
          <w:rStyle w:val="ms-rtethemeforecolor-3-4"/>
          <w:rFonts w:cstheme="minorHAnsi"/>
          <w:sz w:val="24"/>
          <w:szCs w:val="24"/>
        </w:rPr>
        <w:t xml:space="preserve"> or a Band </w:t>
      </w:r>
      <w:r w:rsidRPr="00323613">
        <w:rPr>
          <w:rStyle w:val="ms-rtethemeforecolor-3-4"/>
          <w:rFonts w:cstheme="minorHAnsi"/>
          <w:sz w:val="24"/>
          <w:szCs w:val="24"/>
        </w:rPr>
        <w:t>4A, 4B, 4C</w:t>
      </w:r>
      <w:r>
        <w:rPr>
          <w:rStyle w:val="ms-rtethemeforecolor-3-4"/>
          <w:rFonts w:cstheme="minorHAnsi"/>
          <w:sz w:val="24"/>
          <w:szCs w:val="24"/>
        </w:rPr>
        <w:t xml:space="preserve"> in Individual contributor role</w:t>
      </w:r>
      <w:r w:rsidRPr="00323613">
        <w:rPr>
          <w:rStyle w:val="ms-rtethemeforecolor-3-4"/>
          <w:rFonts w:cstheme="minorHAnsi"/>
          <w:sz w:val="24"/>
          <w:szCs w:val="24"/>
        </w:rPr>
        <w:t xml:space="preserve">) </w:t>
      </w:r>
      <w:r>
        <w:rPr>
          <w:rStyle w:val="ms-rtethemeforecolor-3-4"/>
          <w:rFonts w:cstheme="minorHAnsi"/>
          <w:sz w:val="24"/>
          <w:szCs w:val="24"/>
        </w:rPr>
        <w:t xml:space="preserve">or </w:t>
      </w:r>
      <w:r w:rsidRPr="00323613">
        <w:rPr>
          <w:rStyle w:val="ms-rtethemeforecolor-3-4"/>
          <w:rFonts w:cstheme="minorHAnsi"/>
          <w:sz w:val="24"/>
          <w:szCs w:val="24"/>
        </w:rPr>
        <w:t>FLM in </w:t>
      </w:r>
      <w:r w:rsidRPr="001B351B">
        <w:rPr>
          <w:rStyle w:val="ms-rtethemeforecolor-3-4"/>
          <w:rFonts w:cstheme="minorHAnsi"/>
          <w:b/>
          <w:sz w:val="24"/>
          <w:szCs w:val="24"/>
        </w:rPr>
        <w:t>Intel</w:t>
      </w:r>
      <w:r>
        <w:rPr>
          <w:rStyle w:val="ms-rtethemeforecolor-3-4"/>
          <w:rFonts w:cstheme="minorHAnsi"/>
          <w:b/>
          <w:sz w:val="24"/>
          <w:szCs w:val="24"/>
        </w:rPr>
        <w:t>l</w:t>
      </w:r>
      <w:r w:rsidRPr="001B351B">
        <w:rPr>
          <w:rStyle w:val="ms-rtethemeforecolor-3-4"/>
          <w:rFonts w:cstheme="minorHAnsi"/>
          <w:b/>
          <w:sz w:val="24"/>
          <w:szCs w:val="24"/>
        </w:rPr>
        <w:t>igent</w:t>
      </w:r>
      <w:r>
        <w:rPr>
          <w:rStyle w:val="ms-rtethemeforecolor-3-4"/>
          <w:rFonts w:cstheme="minorHAnsi"/>
          <w:sz w:val="24"/>
          <w:szCs w:val="24"/>
        </w:rPr>
        <w:t xml:space="preserve"> </w:t>
      </w:r>
      <w:r w:rsidRPr="00323613">
        <w:rPr>
          <w:rStyle w:val="Strong"/>
          <w:rFonts w:cstheme="minorHAnsi"/>
          <w:sz w:val="24"/>
          <w:szCs w:val="24"/>
        </w:rPr>
        <w:t>Operations</w:t>
      </w:r>
      <w:r w:rsidRPr="00323613">
        <w:rPr>
          <w:rStyle w:val="ms-rtethemeforecolor-3-4"/>
          <w:rFonts w:cstheme="minorHAnsi"/>
          <w:sz w:val="24"/>
          <w:szCs w:val="24"/>
        </w:rPr>
        <w:t> (excluding Analytics),</w:t>
      </w:r>
      <w:r w:rsidRPr="00323613">
        <w:rPr>
          <w:rStyle w:val="ms-rtethemeforecolor-3-0"/>
          <w:rFonts w:cstheme="minorHAnsi"/>
          <w:sz w:val="24"/>
          <w:szCs w:val="24"/>
        </w:rPr>
        <w:t> </w:t>
      </w:r>
      <w:hyperlink r:id="rId8" w:history="1">
        <w:r w:rsidRPr="00323613">
          <w:rPr>
            <w:rStyle w:val="Hyperlink"/>
            <w:rFonts w:cstheme="minorHAnsi"/>
            <w:b/>
            <w:bCs/>
            <w:color w:val="0099FF"/>
            <w:sz w:val="24"/>
            <w:szCs w:val="24"/>
          </w:rPr>
          <w:t>click here​</w:t>
        </w:r>
      </w:hyperlink>
    </w:p>
    <w:p w14:paraId="3DB31AE7" w14:textId="632AD96B" w:rsidR="00FA3F2A" w:rsidRPr="005C00E2" w:rsidRDefault="002E5730" w:rsidP="00CE2BA9">
      <w:pPr>
        <w:numPr>
          <w:ilvl w:val="0"/>
          <w:numId w:val="3"/>
        </w:numPr>
        <w:tabs>
          <w:tab w:val="num" w:pos="360"/>
        </w:tabs>
        <w:spacing w:before="120" w:after="120" w:line="240" w:lineRule="auto"/>
        <w:ind w:left="720"/>
        <w:rPr>
          <w:rStyle w:val="Hyperlink"/>
          <w:rFonts w:cstheme="minorHAnsi"/>
          <w:color w:val="666666"/>
          <w:sz w:val="24"/>
          <w:szCs w:val="24"/>
          <w:u w:val="none"/>
        </w:rPr>
      </w:pPr>
      <w:r w:rsidRPr="00323613">
        <w:rPr>
          <w:rStyle w:val="ms-rtethemeforecolor-3-4"/>
          <w:rFonts w:cstheme="minorHAnsi"/>
          <w:sz w:val="24"/>
          <w:szCs w:val="24"/>
        </w:rPr>
        <w:t>All </w:t>
      </w:r>
      <w:r w:rsidRPr="00323613">
        <w:rPr>
          <w:rStyle w:val="Strong"/>
          <w:rFonts w:cstheme="minorHAnsi"/>
          <w:sz w:val="24"/>
          <w:szCs w:val="24"/>
        </w:rPr>
        <w:t>other roles, irrespective of band or team</w:t>
      </w:r>
      <w:r w:rsidRPr="00323613">
        <w:rPr>
          <w:rStyle w:val="ms-rtethemeforecolor-3-4"/>
          <w:rFonts w:cstheme="minorHAnsi"/>
          <w:sz w:val="24"/>
          <w:szCs w:val="24"/>
        </w:rPr>
        <w:t>, including GOLs and SDLs in Operations, and all Analytics roles,</w:t>
      </w:r>
      <w:hyperlink r:id="rId9" w:history="1">
        <w:r w:rsidRPr="00CF7CB1">
          <w:rPr>
            <w:rStyle w:val="Hyperlink"/>
            <w:rFonts w:cstheme="minorHAnsi"/>
            <w:sz w:val="24"/>
            <w:szCs w:val="24"/>
          </w:rPr>
          <w:t> </w:t>
        </w:r>
        <w:r w:rsidRPr="00FA3F2A">
          <w:rPr>
            <w:rStyle w:val="Hyperlink"/>
            <w:rFonts w:cstheme="minorHAnsi"/>
            <w:b/>
            <w:bCs/>
            <w:color w:val="0099FF"/>
            <w:sz w:val="24"/>
            <w:szCs w:val="24"/>
          </w:rPr>
          <w:t>click here​​</w:t>
        </w:r>
      </w:hyperlink>
    </w:p>
    <w:p w14:paraId="7DE3B755" w14:textId="3C5A6930" w:rsidR="005C00E2" w:rsidRPr="005C00E2" w:rsidRDefault="005C00E2" w:rsidP="005C00E2">
      <w:pPr>
        <w:spacing w:before="120" w:after="120" w:line="240" w:lineRule="auto"/>
        <w:ind w:left="720"/>
        <w:rPr>
          <w:rStyle w:val="Hyperlink"/>
          <w:rFonts w:cstheme="minorHAnsi"/>
          <w:color w:val="666666"/>
          <w:sz w:val="24"/>
          <w:szCs w:val="24"/>
          <w:u w:val="none"/>
        </w:rPr>
      </w:pPr>
      <w:r>
        <w:rPr>
          <w:rStyle w:val="ms-rtethemeforecolor-3-4"/>
          <w:rFonts w:cstheme="minorHAnsi"/>
          <w:sz w:val="24"/>
          <w:szCs w:val="24"/>
        </w:rPr>
        <w:t xml:space="preserve">In case </w:t>
      </w:r>
      <w:r w:rsidR="00A667F0">
        <w:rPr>
          <w:rStyle w:val="ms-rtethemeforecolor-3-4"/>
          <w:rFonts w:cstheme="minorHAnsi"/>
          <w:sz w:val="24"/>
          <w:szCs w:val="24"/>
        </w:rPr>
        <w:t>of</w:t>
      </w:r>
      <w:r>
        <w:rPr>
          <w:rStyle w:val="ms-rtethemeforecolor-3-4"/>
          <w:rFonts w:cstheme="minorHAnsi"/>
          <w:sz w:val="24"/>
          <w:szCs w:val="24"/>
        </w:rPr>
        <w:t xml:space="preserve"> any issues with the links above </w:t>
      </w:r>
      <w:hyperlink r:id="rId10" w:history="1">
        <w:r w:rsidRPr="005C00E2">
          <w:rPr>
            <w:rStyle w:val="Hyperlink"/>
            <w:rFonts w:cstheme="minorHAnsi"/>
            <w:b/>
            <w:bCs/>
            <w:color w:val="0099FF"/>
            <w:sz w:val="24"/>
            <w:szCs w:val="24"/>
          </w:rPr>
          <w:t>click here</w:t>
        </w:r>
      </w:hyperlink>
      <w:r>
        <w:rPr>
          <w:rStyle w:val="ms-rtethemeforecolor-3-4"/>
          <w:rFonts w:cstheme="minorHAnsi"/>
          <w:sz w:val="24"/>
          <w:szCs w:val="24"/>
        </w:rPr>
        <w:t xml:space="preserve"> or copy paste this link in the browser- </w:t>
      </w:r>
      <w:hyperlink r:id="rId11" w:history="1">
        <w:r>
          <w:rPr>
            <w:rStyle w:val="Hyperlink"/>
          </w:rPr>
          <w:t>https://genpactonline.sharepoint.com/sites/Genpact_Genome/SitePages/Home.aspx</w:t>
        </w:r>
      </w:hyperlink>
    </w:p>
    <w:p w14:paraId="7BD7A786" w14:textId="50763DBA" w:rsidR="00CE2BA9" w:rsidRDefault="00CE2BA9" w:rsidP="008A793B">
      <w:pPr>
        <w:spacing w:after="0" w:line="240" w:lineRule="auto"/>
        <w:ind w:left="360"/>
        <w:rPr>
          <w:rFonts w:ascii="Georgia" w:hAnsi="Georgia" w:cstheme="minorHAnsi"/>
          <w:b/>
          <w:color w:val="073262"/>
          <w:sz w:val="24"/>
          <w:szCs w:val="24"/>
        </w:rPr>
      </w:pPr>
    </w:p>
    <w:p w14:paraId="507561D3" w14:textId="6FDFE817" w:rsidR="00B5438F" w:rsidRPr="00CE2BA9" w:rsidRDefault="00B5438F" w:rsidP="008A793B">
      <w:pPr>
        <w:spacing w:after="0" w:line="240" w:lineRule="auto"/>
        <w:ind w:left="360"/>
        <w:rPr>
          <w:rFonts w:ascii="Georgia" w:hAnsi="Georgia" w:cstheme="minorHAnsi"/>
          <w:b/>
          <w:color w:val="073262"/>
          <w:sz w:val="24"/>
          <w:szCs w:val="24"/>
        </w:rPr>
      </w:pPr>
      <w:r w:rsidRPr="00CE2BA9">
        <w:rPr>
          <w:rFonts w:ascii="Georgia" w:hAnsi="Georgia" w:cstheme="minorHAnsi"/>
          <w:b/>
          <w:color w:val="073262"/>
          <w:sz w:val="24"/>
          <w:szCs w:val="24"/>
        </w:rPr>
        <w:t>Once you have filled your profile, click on ‘Mark Complete’ in iLearn</w:t>
      </w:r>
    </w:p>
    <w:p w14:paraId="34660192" w14:textId="77777777" w:rsidR="00B5438F" w:rsidRPr="000906A6" w:rsidRDefault="00B5438F" w:rsidP="00B5438F">
      <w:pPr>
        <w:spacing w:before="120" w:after="120" w:line="240" w:lineRule="auto"/>
        <w:ind w:left="720"/>
        <w:rPr>
          <w:rFonts w:cstheme="minorHAnsi"/>
          <w:color w:val="666666"/>
          <w:sz w:val="24"/>
          <w:szCs w:val="24"/>
        </w:rPr>
      </w:pPr>
    </w:p>
    <w:p w14:paraId="27D68495" w14:textId="77777777" w:rsidR="00FB5353" w:rsidRDefault="004254CB" w:rsidP="00FB5353">
      <w:pPr>
        <w:pStyle w:val="ListParagraph"/>
        <w:numPr>
          <w:ilvl w:val="0"/>
          <w:numId w:val="13"/>
        </w:numPr>
        <w:spacing w:after="120" w:line="240" w:lineRule="auto"/>
        <w:rPr>
          <w:rFonts w:eastAsia="Times New Roman" w:cstheme="minorHAnsi"/>
          <w:sz w:val="40"/>
          <w:szCs w:val="40"/>
        </w:rPr>
      </w:pPr>
      <w:r w:rsidRPr="00FB5353">
        <w:rPr>
          <w:rFonts w:eastAsia="+mn-ea" w:cstheme="minorHAnsi"/>
          <w:sz w:val="40"/>
          <w:szCs w:val="40"/>
        </w:rPr>
        <w:t xml:space="preserve">Begin your </w:t>
      </w:r>
      <w:r w:rsidR="00FB5353" w:rsidRPr="00FB5353">
        <w:rPr>
          <w:rFonts w:eastAsia="+mn-ea" w:cstheme="minorHAnsi"/>
          <w:sz w:val="40"/>
          <w:szCs w:val="40"/>
        </w:rPr>
        <w:t>self-</w:t>
      </w:r>
      <w:r w:rsidRPr="00FB5353">
        <w:rPr>
          <w:rFonts w:eastAsia="+mn-ea" w:cstheme="minorHAnsi"/>
          <w:sz w:val="40"/>
          <w:szCs w:val="40"/>
        </w:rPr>
        <w:t>learning</w:t>
      </w:r>
      <w:r w:rsidR="00761B64" w:rsidRPr="00FB5353">
        <w:rPr>
          <w:rFonts w:eastAsia="+mn-ea" w:cstheme="minorHAnsi"/>
          <w:sz w:val="40"/>
          <w:szCs w:val="40"/>
        </w:rPr>
        <w:t xml:space="preserve">. </w:t>
      </w:r>
      <w:r w:rsidR="002E5730" w:rsidRPr="00FB5353">
        <w:rPr>
          <w:rFonts w:eastAsia="Times New Roman" w:cstheme="minorHAnsi"/>
          <w:sz w:val="40"/>
          <w:szCs w:val="40"/>
        </w:rPr>
        <w:t xml:space="preserve">Go to the </w:t>
      </w:r>
      <w:hyperlink r:id="rId12" w:history="1">
        <w:r w:rsidR="002E5730" w:rsidRPr="00FB5353">
          <w:rPr>
            <w:rStyle w:val="Hyperlink"/>
            <w:rFonts w:eastAsia="Times New Roman" w:cstheme="minorHAnsi"/>
            <w:bCs/>
            <w:color w:val="auto"/>
            <w:sz w:val="40"/>
            <w:szCs w:val="40"/>
          </w:rPr>
          <w:t>Knowledge Superstore</w:t>
        </w:r>
      </w:hyperlink>
      <w:r w:rsidR="002E5730" w:rsidRPr="00FB5353">
        <w:rPr>
          <w:rFonts w:eastAsia="Times New Roman" w:cstheme="minorHAnsi"/>
          <w:sz w:val="40"/>
          <w:szCs w:val="40"/>
        </w:rPr>
        <w:t xml:space="preserve"> </w:t>
      </w:r>
      <w:r w:rsidR="00FB5353">
        <w:rPr>
          <w:rFonts w:eastAsia="Times New Roman" w:cstheme="minorHAnsi"/>
          <w:sz w:val="40"/>
          <w:szCs w:val="40"/>
        </w:rPr>
        <w:t xml:space="preserve">on </w:t>
      </w:r>
      <w:proofErr w:type="spellStart"/>
      <w:r w:rsidR="002E5730" w:rsidRPr="00FB5353">
        <w:rPr>
          <w:rFonts w:eastAsia="Times New Roman" w:cstheme="minorHAnsi"/>
          <w:sz w:val="40"/>
          <w:szCs w:val="40"/>
        </w:rPr>
        <w:t>Edcast</w:t>
      </w:r>
      <w:proofErr w:type="spellEnd"/>
      <w:r w:rsidR="00FB5353">
        <w:rPr>
          <w:rFonts w:eastAsia="Times New Roman" w:cstheme="minorHAnsi"/>
          <w:sz w:val="40"/>
          <w:szCs w:val="40"/>
        </w:rPr>
        <w:t xml:space="preserve"> </w:t>
      </w:r>
    </w:p>
    <w:p w14:paraId="363B7661" w14:textId="052E2DB6" w:rsidR="002E5730" w:rsidRPr="00B87827" w:rsidRDefault="00B87827" w:rsidP="00FB5353">
      <w:pPr>
        <w:pStyle w:val="ListParagraph"/>
        <w:numPr>
          <w:ilvl w:val="1"/>
          <w:numId w:val="13"/>
        </w:numPr>
        <w:spacing w:before="120" w:after="120" w:line="240" w:lineRule="auto"/>
        <w:ind w:left="720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Cs w:val="40"/>
        </w:rPr>
        <w:t xml:space="preserve">Access EdCast here: </w:t>
      </w:r>
      <w:hyperlink r:id="rId13" w:history="1">
        <w:r w:rsidRPr="007C6D5F">
          <w:rPr>
            <w:rStyle w:val="Hyperlink"/>
            <w:rFonts w:eastAsia="Times New Roman" w:cstheme="minorHAnsi"/>
            <w:szCs w:val="40"/>
          </w:rPr>
          <w:t>https://genpact.edcast.com/</w:t>
        </w:r>
      </w:hyperlink>
    </w:p>
    <w:p w14:paraId="579C476D" w14:textId="5B1115B3" w:rsidR="00B87827" w:rsidRDefault="00B87827" w:rsidP="00FB5353">
      <w:pPr>
        <w:pStyle w:val="ListParagraph"/>
        <w:numPr>
          <w:ilvl w:val="1"/>
          <w:numId w:val="13"/>
        </w:numPr>
        <w:spacing w:before="120" w:after="120" w:line="240" w:lineRule="auto"/>
        <w:ind w:left="720"/>
        <w:rPr>
          <w:rFonts w:eastAsia="Times New Roman" w:cstheme="minorHAnsi"/>
          <w:sz w:val="40"/>
          <w:szCs w:val="40"/>
        </w:rPr>
      </w:pPr>
      <w:r>
        <w:rPr>
          <w:rFonts w:eastAsia="Times New Roman" w:cstheme="minorHAnsi"/>
          <w:szCs w:val="40"/>
        </w:rPr>
        <w:t>Use your SSO and Password to log in to EdCast (your OHR number is referred to as your SSO username</w:t>
      </w:r>
      <w:r w:rsidR="001903BA">
        <w:rPr>
          <w:rFonts w:eastAsia="Times New Roman" w:cstheme="minorHAnsi"/>
          <w:szCs w:val="40"/>
        </w:rPr>
        <w:t>)</w:t>
      </w:r>
    </w:p>
    <w:p w14:paraId="31288C47" w14:textId="07ADD2D1" w:rsidR="00761B64" w:rsidRPr="00323613" w:rsidRDefault="00761B64" w:rsidP="00761B64">
      <w:pPr>
        <w:rPr>
          <w:rFonts w:eastAsia="+mn-ea" w:cstheme="minorHAnsi"/>
          <w:sz w:val="24"/>
          <w:szCs w:val="24"/>
        </w:rPr>
      </w:pPr>
      <w:bookmarkStart w:id="0" w:name="_GoBack"/>
      <w:bookmarkEnd w:id="0"/>
      <w:r w:rsidRPr="001423F4">
        <w:rPr>
          <w:rFonts w:eastAsia="+mn-ea" w:cstheme="minorHAnsi"/>
          <w:b/>
          <w:color w:val="002060"/>
          <w:sz w:val="24"/>
          <w:szCs w:val="24"/>
        </w:rPr>
        <w:t>Note:</w:t>
      </w:r>
      <w:r w:rsidRPr="001423F4">
        <w:rPr>
          <w:rFonts w:eastAsia="+mn-ea" w:cstheme="minorHAnsi"/>
          <w:color w:val="002060"/>
          <w:sz w:val="24"/>
          <w:szCs w:val="24"/>
        </w:rPr>
        <w:t xml:space="preserve"> </w:t>
      </w:r>
      <w:r w:rsidRPr="00323613">
        <w:rPr>
          <w:rFonts w:eastAsia="+mn-ea" w:cstheme="minorHAnsi"/>
          <w:sz w:val="24"/>
          <w:szCs w:val="24"/>
        </w:rPr>
        <w:t xml:space="preserve">If your role is of an Apprentice or RGFTE (Band 5A/5B): </w:t>
      </w:r>
    </w:p>
    <w:p w14:paraId="7B9A5043" w14:textId="47E58F56" w:rsidR="00761B64" w:rsidRDefault="00761B64" w:rsidP="00761B64">
      <w:pPr>
        <w:pStyle w:val="ListParagraph"/>
        <w:numPr>
          <w:ilvl w:val="0"/>
          <w:numId w:val="4"/>
        </w:numPr>
        <w:spacing w:after="120" w:line="240" w:lineRule="auto"/>
        <w:ind w:left="1080"/>
        <w:contextualSpacing w:val="0"/>
        <w:rPr>
          <w:rFonts w:eastAsia="+mn-ea" w:cstheme="minorHAnsi"/>
          <w:sz w:val="24"/>
          <w:szCs w:val="24"/>
        </w:rPr>
      </w:pPr>
      <w:r w:rsidRPr="001A7353">
        <w:rPr>
          <w:rFonts w:eastAsia="+mn-ea" w:cstheme="minorHAnsi"/>
          <w:sz w:val="24"/>
          <w:szCs w:val="24"/>
        </w:rPr>
        <w:t xml:space="preserve">First, focus on completing the primary business trainings that have been assigned to you. </w:t>
      </w:r>
      <w:r w:rsidR="00CE2BA9">
        <w:rPr>
          <w:rFonts w:eastAsia="+mn-ea" w:cstheme="minorHAnsi"/>
          <w:sz w:val="24"/>
          <w:szCs w:val="24"/>
        </w:rPr>
        <w:t>C</w:t>
      </w:r>
      <w:r w:rsidRPr="001A7353">
        <w:rPr>
          <w:rFonts w:eastAsia="+mn-ea" w:cstheme="minorHAnsi"/>
          <w:sz w:val="24"/>
          <w:szCs w:val="24"/>
        </w:rPr>
        <w:t xml:space="preserve">ontact your </w:t>
      </w:r>
      <w:r w:rsidR="00CE2BA9">
        <w:rPr>
          <w:rFonts w:eastAsia="+mn-ea" w:cstheme="minorHAnsi"/>
          <w:sz w:val="24"/>
          <w:szCs w:val="24"/>
        </w:rPr>
        <w:t>s</w:t>
      </w:r>
      <w:r w:rsidRPr="001A7353">
        <w:rPr>
          <w:rFonts w:eastAsia="+mn-ea" w:cstheme="minorHAnsi"/>
          <w:sz w:val="24"/>
          <w:szCs w:val="24"/>
        </w:rPr>
        <w:t>upervisor</w:t>
      </w:r>
      <w:r w:rsidR="00CE2BA9">
        <w:rPr>
          <w:rFonts w:eastAsia="+mn-ea" w:cstheme="minorHAnsi"/>
          <w:sz w:val="24"/>
          <w:szCs w:val="24"/>
        </w:rPr>
        <w:t xml:space="preserve"> for questions</w:t>
      </w:r>
    </w:p>
    <w:p w14:paraId="7B8A58B4" w14:textId="0FB83079" w:rsidR="00454A2F" w:rsidRPr="00CE2BA9" w:rsidRDefault="00761B64" w:rsidP="00F11558">
      <w:pPr>
        <w:pStyle w:val="ListParagraph"/>
        <w:numPr>
          <w:ilvl w:val="0"/>
          <w:numId w:val="4"/>
        </w:numPr>
        <w:spacing w:after="120" w:line="240" w:lineRule="auto"/>
        <w:ind w:left="1080"/>
        <w:contextualSpacing w:val="0"/>
        <w:rPr>
          <w:rFonts w:eastAsia="+mn-ea" w:cstheme="minorHAnsi"/>
          <w:sz w:val="24"/>
          <w:szCs w:val="24"/>
        </w:rPr>
      </w:pPr>
      <w:r w:rsidRPr="00CE2BA9">
        <w:rPr>
          <w:rFonts w:eastAsia="+mn-ea" w:cstheme="minorHAnsi"/>
          <w:sz w:val="24"/>
          <w:szCs w:val="24"/>
        </w:rPr>
        <w:t xml:space="preserve">Then, when you have completed those trainings, you can get started </w:t>
      </w:r>
      <w:r w:rsidR="00CE2BA9" w:rsidRPr="00CE2BA9">
        <w:rPr>
          <w:rFonts w:eastAsia="+mn-ea" w:cstheme="minorHAnsi"/>
          <w:sz w:val="24"/>
          <w:szCs w:val="24"/>
        </w:rPr>
        <w:t>with Genome content in EdCast</w:t>
      </w:r>
      <w:r w:rsidRPr="00CE2BA9">
        <w:rPr>
          <w:rFonts w:eastAsia="+mn-ea" w:cstheme="minorHAnsi"/>
          <w:sz w:val="24"/>
          <w:szCs w:val="24"/>
        </w:rPr>
        <w:t xml:space="preserve"> </w:t>
      </w:r>
    </w:p>
    <w:sectPr w:rsidR="00454A2F" w:rsidRPr="00CE2BA9" w:rsidSect="008F5988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A6A"/>
    <w:multiLevelType w:val="hybridMultilevel"/>
    <w:tmpl w:val="441AF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5E6327"/>
    <w:multiLevelType w:val="hybridMultilevel"/>
    <w:tmpl w:val="95EC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72CD5"/>
    <w:multiLevelType w:val="hybridMultilevel"/>
    <w:tmpl w:val="214E04D8"/>
    <w:lvl w:ilvl="0" w:tplc="3E2814E2">
      <w:start w:val="1"/>
      <w:numFmt w:val="decimal"/>
      <w:lvlText w:val="%1."/>
      <w:lvlJc w:val="left"/>
      <w:pPr>
        <w:ind w:left="45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0156464"/>
    <w:multiLevelType w:val="hybridMultilevel"/>
    <w:tmpl w:val="19DC7CB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363003F8"/>
    <w:multiLevelType w:val="hybridMultilevel"/>
    <w:tmpl w:val="9920D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2E6"/>
    <w:multiLevelType w:val="hybridMultilevel"/>
    <w:tmpl w:val="0856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9622B"/>
    <w:multiLevelType w:val="hybridMultilevel"/>
    <w:tmpl w:val="11D0B9C6"/>
    <w:lvl w:ilvl="0" w:tplc="96B0799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37044"/>
    <w:multiLevelType w:val="hybridMultilevel"/>
    <w:tmpl w:val="761C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B190F"/>
    <w:multiLevelType w:val="multilevel"/>
    <w:tmpl w:val="A6F6D4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65A6B"/>
    <w:multiLevelType w:val="multilevel"/>
    <w:tmpl w:val="0A4A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14665"/>
    <w:multiLevelType w:val="hybridMultilevel"/>
    <w:tmpl w:val="C0F6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537DE"/>
    <w:multiLevelType w:val="hybridMultilevel"/>
    <w:tmpl w:val="15EA23A6"/>
    <w:lvl w:ilvl="0" w:tplc="A99C7B1E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4"/>
      </w:rPr>
    </w:lvl>
    <w:lvl w:ilvl="1" w:tplc="0F08FE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592F74"/>
    <w:multiLevelType w:val="hybridMultilevel"/>
    <w:tmpl w:val="BCD841F8"/>
    <w:lvl w:ilvl="0" w:tplc="543CFE9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E3F"/>
    <w:rsid w:val="00004F0A"/>
    <w:rsid w:val="000734D7"/>
    <w:rsid w:val="00080BA7"/>
    <w:rsid w:val="000906A6"/>
    <w:rsid w:val="000A5E3F"/>
    <w:rsid w:val="000D1CBE"/>
    <w:rsid w:val="000F1447"/>
    <w:rsid w:val="0013554D"/>
    <w:rsid w:val="00163A2B"/>
    <w:rsid w:val="00185550"/>
    <w:rsid w:val="001903BA"/>
    <w:rsid w:val="001A7353"/>
    <w:rsid w:val="001C797D"/>
    <w:rsid w:val="00207DDD"/>
    <w:rsid w:val="002643E2"/>
    <w:rsid w:val="00266944"/>
    <w:rsid w:val="00273A17"/>
    <w:rsid w:val="002E5730"/>
    <w:rsid w:val="0031189E"/>
    <w:rsid w:val="00382EDE"/>
    <w:rsid w:val="00397A22"/>
    <w:rsid w:val="003A1A54"/>
    <w:rsid w:val="004254CB"/>
    <w:rsid w:val="00454A2F"/>
    <w:rsid w:val="00477A2A"/>
    <w:rsid w:val="004B19A9"/>
    <w:rsid w:val="00515A5A"/>
    <w:rsid w:val="00540C72"/>
    <w:rsid w:val="00543510"/>
    <w:rsid w:val="005725BE"/>
    <w:rsid w:val="00593344"/>
    <w:rsid w:val="005C00E2"/>
    <w:rsid w:val="005C1A49"/>
    <w:rsid w:val="005E24D5"/>
    <w:rsid w:val="005E26FF"/>
    <w:rsid w:val="00624303"/>
    <w:rsid w:val="00725D0F"/>
    <w:rsid w:val="00756F7A"/>
    <w:rsid w:val="00761B64"/>
    <w:rsid w:val="007775C8"/>
    <w:rsid w:val="007952E3"/>
    <w:rsid w:val="007E6C60"/>
    <w:rsid w:val="007F0D47"/>
    <w:rsid w:val="007F418F"/>
    <w:rsid w:val="007F60C6"/>
    <w:rsid w:val="00800C74"/>
    <w:rsid w:val="00802369"/>
    <w:rsid w:val="00834DC4"/>
    <w:rsid w:val="0084765D"/>
    <w:rsid w:val="008A793B"/>
    <w:rsid w:val="008F5988"/>
    <w:rsid w:val="00993DC8"/>
    <w:rsid w:val="00A26445"/>
    <w:rsid w:val="00A54DC3"/>
    <w:rsid w:val="00A667F0"/>
    <w:rsid w:val="00A74DB9"/>
    <w:rsid w:val="00AE0B06"/>
    <w:rsid w:val="00B035B4"/>
    <w:rsid w:val="00B33EE6"/>
    <w:rsid w:val="00B5438F"/>
    <w:rsid w:val="00B80461"/>
    <w:rsid w:val="00B87827"/>
    <w:rsid w:val="00C02465"/>
    <w:rsid w:val="00C27473"/>
    <w:rsid w:val="00C835F9"/>
    <w:rsid w:val="00CE2BA9"/>
    <w:rsid w:val="00CF7CB1"/>
    <w:rsid w:val="00D3496C"/>
    <w:rsid w:val="00D5481C"/>
    <w:rsid w:val="00D6308E"/>
    <w:rsid w:val="00D64284"/>
    <w:rsid w:val="00D90491"/>
    <w:rsid w:val="00E1013C"/>
    <w:rsid w:val="00E137D1"/>
    <w:rsid w:val="00E57DFF"/>
    <w:rsid w:val="00E865BB"/>
    <w:rsid w:val="00EA21E2"/>
    <w:rsid w:val="00EA7AF4"/>
    <w:rsid w:val="00ED15B1"/>
    <w:rsid w:val="00EE4FE9"/>
    <w:rsid w:val="00EF07DE"/>
    <w:rsid w:val="00F11558"/>
    <w:rsid w:val="00FA3F2A"/>
    <w:rsid w:val="00FB5353"/>
    <w:rsid w:val="00FD08BA"/>
    <w:rsid w:val="00F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E759"/>
  <w15:chartTrackingRefBased/>
  <w15:docId w15:val="{02D005A5-958C-4FB4-AB41-D7610338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4F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4F0A"/>
    <w:rPr>
      <w:color w:val="605E5C"/>
      <w:shd w:val="clear" w:color="auto" w:fill="E1DFDD"/>
    </w:rPr>
  </w:style>
  <w:style w:type="paragraph" w:customStyle="1" w:styleId="xxmsonormal">
    <w:name w:val="x_x_msonormal"/>
    <w:basedOn w:val="Normal"/>
    <w:rsid w:val="002E5730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2E5730"/>
    <w:pPr>
      <w:ind w:left="720"/>
      <w:contextualSpacing/>
    </w:pPr>
  </w:style>
  <w:style w:type="character" w:customStyle="1" w:styleId="ms-rtethemeforecolor-3-0">
    <w:name w:val="ms-rtethemeforecolor-3-0"/>
    <w:basedOn w:val="DefaultParagraphFont"/>
    <w:rsid w:val="002E5730"/>
  </w:style>
  <w:style w:type="character" w:customStyle="1" w:styleId="ms-rtethemeforecolor-3-4">
    <w:name w:val="ms-rtethemeforecolor-3-4"/>
    <w:basedOn w:val="DefaultParagraphFont"/>
    <w:rsid w:val="002E5730"/>
  </w:style>
  <w:style w:type="character" w:styleId="Strong">
    <w:name w:val="Strong"/>
    <w:basedOn w:val="DefaultParagraphFont"/>
    <w:uiPriority w:val="22"/>
    <w:qFormat/>
    <w:rsid w:val="002E573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E573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2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pactonline.sharepoint.com/sites/MyProfileBuilder/SitePages/Index-IO.aspx" TargetMode="External"/><Relationship Id="rId13" Type="http://schemas.openxmlformats.org/officeDocument/2006/relationships/hyperlink" Target="https://genpact.edca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npactonline.sharepoint.com/:b:/r/sites/MyProfileBuilder/Shared%20Documents/Ideal%20Profile%20v1.0.pdf?csf=1&amp;e=IiFDA1" TargetMode="External"/><Relationship Id="rId12" Type="http://schemas.openxmlformats.org/officeDocument/2006/relationships/hyperlink" Target="https://genpact.edca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enpactonline.sharepoint.com/sites/Genpact_Genome/SitePages/Home.asp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enpactonline.sharepoint.com/sites/Genpact_Genome/SitePages/Hom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npactonline.sharepoint.com/sites/MyProfileBuilder/SitePages/Index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Suresh</dc:creator>
  <cp:keywords/>
  <dc:description/>
  <cp:lastModifiedBy>Joshi, Suresh</cp:lastModifiedBy>
  <cp:revision>9</cp:revision>
  <dcterms:created xsi:type="dcterms:W3CDTF">2019-05-14T07:26:00Z</dcterms:created>
  <dcterms:modified xsi:type="dcterms:W3CDTF">2019-05-14T11:06:00Z</dcterms:modified>
</cp:coreProperties>
</file>