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2"/>
          <w:szCs w:val="32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Podcasts:  (transcribe folder) 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Email: 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TV data: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</w:t>
        </w:r>
      </w:hyperlink>
      <w:r w:rsidDel="00000000" w:rsidR="00000000" w:rsidRPr="00000000">
        <w:rPr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Research paper related to the project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Github link for the project: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https://github.com/RohitMacherla3/narrative-detection-nlp-topicmodeling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1: Sep 1 - Sep 11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Load the Datasets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Emails: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Emails count - 186618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color w:val="222222"/>
          <w:highlight w:val="yellow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Emails count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80100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Podcasts:</w:t>
      </w:r>
    </w:p>
    <w:p w:rsidR="00000000" w:rsidDel="00000000" w:rsidP="00000000" w:rsidRDefault="00000000" w:rsidRPr="00000000" w14:paraId="0000001C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Episodes - 10245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Episodes -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6949</w:t>
      </w:r>
    </w:p>
    <w:p w:rsidR="00000000" w:rsidDel="00000000" w:rsidP="00000000" w:rsidRDefault="00000000" w:rsidRPr="00000000" w14:paraId="0000001E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TV Data: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Total shows -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917221 (32 GB)</w:t>
      </w:r>
    </w:p>
    <w:p w:rsidR="00000000" w:rsidDel="00000000" w:rsidP="00000000" w:rsidRDefault="00000000" w:rsidRPr="00000000" w14:paraId="00000022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2022 Shows of selected 5 broadcasters - 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43284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(1.7GB)</w:t>
      </w:r>
    </w:p>
    <w:p w:rsidR="00000000" w:rsidDel="00000000" w:rsidP="00000000" w:rsidRDefault="00000000" w:rsidRPr="00000000" w14:paraId="00000023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Commands used to load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cat archive-cc-2022.csv.gz{aa,ab,ac,ad,ae,af} &gt; combined-archive-cc-2022.csv.gz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1440" w:hanging="360"/>
        <w:rPr>
          <w:color w:val="222222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gunzip combined-archive-cc-2022.csv.gz</w:t>
      </w:r>
    </w:p>
    <w:p w:rsidR="00000000" w:rsidDel="00000000" w:rsidP="00000000" w:rsidRDefault="00000000" w:rsidRPr="00000000" w14:paraId="00000027">
      <w:pPr>
        <w:ind w:left="144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Clean and perform EDA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Read the Research Paper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f0f0f0"/>
          <w:sz w:val="23"/>
          <w:szCs w:val="23"/>
          <w:shd w:fill="10101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Week 2: Sep 12 - Sep 20</w:t>
      </w:r>
    </w:p>
    <w:p w:rsidR="00000000" w:rsidDel="00000000" w:rsidP="00000000" w:rsidRDefault="00000000" w:rsidRPr="00000000" w14:paraId="00000040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Standardize the data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Columns were fixed for each source</w:t>
      </w:r>
    </w:p>
    <w:p w:rsidR="00000000" w:rsidDel="00000000" w:rsidP="00000000" w:rsidRDefault="00000000" w:rsidRPr="00000000" w14:paraId="00000044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Find data consistency over months</w:t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 was available for 12 months for both Email and Podcast data. However, data was missing for the months November and December for TV data.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Perform Pre-processing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u w:val="single"/>
          <w:rtl w:val="0"/>
        </w:rPr>
        <w:t xml:space="preserve">Next action items</w:t>
      </w:r>
    </w:p>
    <w:p w:rsidR="00000000" w:rsidDel="00000000" w:rsidP="00000000" w:rsidRDefault="00000000" w:rsidRPr="00000000" w14:paraId="0000004D">
      <w:pPr>
        <w:jc w:val="center"/>
        <w:rPr>
          <w:b w:val="1"/>
          <w:color w:val="222222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Understand LLM usage from the paper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b w:val="1"/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Get Embeddings for the data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hd w:fill="ffffff" w:val="clear"/>
        <w:spacing w:after="200" w:before="0" w:beforeAutospacing="0" w:lineRule="auto"/>
        <w:ind w:left="720" w:hanging="360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Run the DP-Means Clustering to identify narratives.</w:t>
      </w:r>
    </w:p>
    <w:p w:rsidR="00000000" w:rsidDel="00000000" w:rsidP="00000000" w:rsidRDefault="00000000" w:rsidRPr="00000000" w14:paraId="00000051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00" w:before="200" w:lineRule="auto"/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316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color w:val="222222"/>
          <w:sz w:val="32"/>
          <w:szCs w:val="32"/>
          <w:highlight w:val="white"/>
        </w:rPr>
      </w:pPr>
      <w:r w:rsidDel="00000000" w:rsidR="00000000" w:rsidRPr="00000000">
        <w:rPr>
          <w:b w:val="1"/>
          <w:color w:val="222222"/>
          <w:sz w:val="32"/>
          <w:szCs w:val="32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057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We haven’t finalized the release code for the narrative detection, but the code is largely based off of</w:t>
      </w:r>
      <w:hyperlink r:id="rId11">
        <w:r w:rsidDel="00000000" w:rsidR="00000000" w:rsidRPr="00000000">
          <w:rPr>
            <w:color w:val="131619"/>
            <w:sz w:val="21"/>
            <w:szCs w:val="21"/>
            <w:highlight w:val="whit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 except with a modification to utilize cosine similarity by altering (</w:t>
      </w:r>
      <w:hyperlink r:id="rId13">
        <w:r w:rsidDel="00000000" w:rsidR="00000000" w:rsidRPr="00000000">
          <w:rPr>
            <w:color w:val="428bca"/>
            <w:sz w:val="21"/>
            <w:szCs w:val="21"/>
            <w:highlight w:val="white"/>
            <w:rtl w:val="0"/>
          </w:rPr>
          <w:t xml:space="preserve">https://github.com/BGU-CS-VIL/pdc-dp-means/blob/main/paper_code/cluster/_k_means_lloyd.pyx)</w:t>
        </w:r>
      </w:hyperlink>
      <w:r w:rsidDel="00000000" w:rsidR="00000000" w:rsidRPr="00000000">
        <w:rPr>
          <w:color w:val="131619"/>
          <w:sz w:val="21"/>
          <w:szCs w:val="21"/>
          <w:highlight w:val="white"/>
          <w:rtl w:val="0"/>
        </w:rPr>
        <w:t xml:space="preserve">. Hope that helps!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GU-CS-VIL/pdc-dp-means" TargetMode="External"/><Relationship Id="rId10" Type="http://schemas.openxmlformats.org/officeDocument/2006/relationships/hyperlink" Target="https://github.com/RohitMacherla3/narrative-detection-nlp-topicmodeling" TargetMode="External"/><Relationship Id="rId13" Type="http://schemas.openxmlformats.org/officeDocument/2006/relationships/hyperlink" Target="https://github.com/BGU-CS-VIL/pdc-dp-means/blob/main/paper_code/cluster/_k_means_lloyd.pyx)" TargetMode="External"/><Relationship Id="rId12" Type="http://schemas.openxmlformats.org/officeDocument/2006/relationships/hyperlink" Target="https://github.com/BGU-CS-VIL/pdc-dp-mea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am02.safelinks.protection.outlook.com/?url=https%3A%2F%2Farxiv.org%2Fpdf%2F2308.02068.pdf&amp;data=05%7C01%7Crm1667%40scarletmail.rutgers.edu%7Ccc503d7b29814dea6a4f08dba8bc18b1%7Cb92d2b234d35447093ff69aca6632ffe%7C1%7C0%7C638289298032978620%7CUnknown%7CTWFpbGZsb3d8eyJWIjoiMC4wLjAwMDAiLCJQIjoiV2luMzIiLCJBTiI6Ik1haWwiLCJXVCI6Mn0%3D%7C3000%7C%7C%7C&amp;sdata=4TqYcdxvYRAM%2B1b39R43SZ8vixVedmldw9C5CqfYLmY%3D&amp;reserve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nam02.safelinks.protection.outlook.com/?url=https%3A%2F%2Frutgers.box.com%2Fs%2Fxdgzu9p54dsn81g8ofm08g4uegcr2y9n&amp;data=05%7C01%7Crm1667%40scarletmail.rutgers.edu%7Ccc503d7b29814dea6a4f08dba8bc18b1%7Cb92d2b234d35447093ff69aca6632ffe%7C1%7C0%7C638289298032978620%7CUnknown%7CTWFpbGZsb3d8eyJWIjoiMC4wLjAwMDAiLCJQIjoiV2luMzIiLCJBTiI6Ik1haWwiLCJXVCI6Mn0%3D%7C3000%7C%7C%7C&amp;sdata=rf%2B5YrMCRuFY%2Bdh16E3o2mmr2NTJrfPCpEHSD%2FXmlRc%3D&amp;reserved=0" TargetMode="External"/><Relationship Id="rId7" Type="http://schemas.openxmlformats.org/officeDocument/2006/relationships/hyperlink" Target="https://nam02.safelinks.protection.outlook.com/?url=https%3A%2F%2Fdocs.google.com%2Fdocument%2Fd%2F1zGrmTyGxRPrrwX4LXumJmnd_-oak_KA5vXZzlkD7CPc%2Fedit&amp;data=05%7C01%7Crm1667%40scarletmail.rutgers.edu%7Ccc503d7b29814dea6a4f08dba8bc18b1%7Cb92d2b234d35447093ff69aca6632ffe%7C1%7C0%7C638289298032978620%7CUnknown%7CTWFpbGZsb3d8eyJWIjoiMC4wLjAwMDAiLCJQIjoiV2luMzIiLCJBTiI6Ik1haWwiLCJXVCI6Mn0%3D%7C3000%7C%7C%7C&amp;sdata=l%2F2SWWfraAWxL5QY2A%2FN87M5cRsgR2GppMM4w%2F3PBIA%3D&amp;reserved=0" TargetMode="External"/><Relationship Id="rId8" Type="http://schemas.openxmlformats.org/officeDocument/2006/relationships/hyperlink" Target="https://nam02.safelinks.protection.outlook.com/?url=https%3A%2F%2Fgithub.com%2Fnotnews%2Farchive_news_cc%23data&amp;data=05%7C01%7Crm1667%40scarletmail.rutgers.edu%7Ccc503d7b29814dea6a4f08dba8bc18b1%7Cb92d2b234d35447093ff69aca6632ffe%7C1%7C0%7C638289298032978620%7CUnknown%7CTWFpbGZsb3d8eyJWIjoiMC4wLjAwMDAiLCJQIjoiV2luMzIiLCJBTiI6Ik1haWwiLCJXVCI6Mn0%3D%7C3000%7C%7C%7C&amp;sdata=hVUg2q8Vs9UDal753XEjz%2Bq8Zi5wGVlnqtMf87G%2F1wo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