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Drive sales via messaging apps &amp; social DMs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deals through chat-based selling</w:t>
      </w:r>
    </w:p>
    <w:p w:rsidR="00000000" w:rsidDel="00000000" w:rsidP="00000000" w:rsidRDefault="00000000" w:rsidRPr="00000000" w14:paraId="0000000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inbound direct messages into orders</w:t>
      </w:r>
    </w:p>
    <w:p w:rsidR="00000000" w:rsidDel="00000000" w:rsidP="00000000" w:rsidRDefault="00000000" w:rsidRPr="00000000" w14:paraId="0000000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DM-to-checkout sales flow</w:t>
      </w:r>
    </w:p>
    <w:p w:rsidR="00000000" w:rsidDel="00000000" w:rsidP="00000000" w:rsidRDefault="00000000" w:rsidRPr="00000000" w14:paraId="0000000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via social inbox and messaging conversations</w:t>
      </w:r>
    </w:p>
    <w:p w:rsidR="00000000" w:rsidDel="00000000" w:rsidP="00000000" w:rsidRDefault="00000000" w:rsidRPr="00000000" w14:paraId="000000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Conversational selling for lead nurturing + closing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Response-time SLA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DM-to-sale conversion rate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qualification fields (budget/timeline/use-case)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Opt-in / consent / message policy compliance</w:t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cadence (touches per lead)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sit unworked because DMs aren’t captured with owner + stage, so follow-ups slip and revenue leaks.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first-response time makes “hot” DM intent go cold, lowering conversion and increasing ghosting.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are handled like one-off chats (no sequence), so prospects stop replying before price/meeting is agreed.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read as generic or spammy (mass-blast tone, no context), triggering distrust, lower replies, or platform restrictions.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Zixflow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Pricing/availability answers drift across reps and time, so wrong numbers get sent and credibility drops at the decision moment.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handoffs are messy (no notes/summary), forcing the buyer to repeat info and increasing drop-off during negotiation.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“last mile” is friction-heavy (no clear payment/checkout step), so intent doesn’t convert even after agreement in chat.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DM funnel reporting (reply rate, booked rate, close rate), so teams can’t pinpoint where conversations stall and keep guessing.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structured DM intake (name, need, budget band, timeline, decision-maker) before sending options, to cut rework and speed qualification.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 first-reply play that confirms context + asks one qualifying question, instead of jumping straight to pitching.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a DM pipeline with stages (New → Qualified → Quote sent → Negotiation → Won/Lost) so every chat has a next step.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response SLAs by lead type (e.g., inbound product question vs. pricing request) and alert when breached to prevent lead cooling.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follow-up cadence library (value-add touchpoints, not “checking in”) and stop after a defined attempt count to avoid spam signals.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Zixflow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approved “message blocks” (FAQ, proof, pricing ranges, delivery timelines) and personalize the first two lines for relevance.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lightweight QA checklist before sending quotes (correct buyer name, scope, price, lead time, assumptions, expiry) to prevent trust-killing errors.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handoff note format (buyer summary, key objections, promised next steps) so any rep can continue the thread seamlessly.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explicit consent/opt-out language and frequency limits for outbound DMs to reduce complaints, blocks, and deliverability issues.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Zixflow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structured options (good/better/best) and a clear CTA (book a call / confirm variant / pay deposit) to move from chat to commitment.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 minimal DM scorecard weekly: first-response time, reply rate, qualified rate, quote-sent rate, close rate, and average time-to-close.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 exception playbook (spam/scam cues, abusive messages, high-risk requests, chargeback risk) with escalation rules to protect revenue and time.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Zixflow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“Conversational commerce operating system”: standardized intake → qualification → offer → close → fulfillment, with stage definitions and owners.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service levels for DMs (standard vs. complex inquiries) with clear SLAs and escalation to a specialist for high-intent threads.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governance model: approved templates + quarterly refresh + change log so everyone sells the same story with fewer policy risks.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“DM deal desk” pattern: discounts, custom terms, and non-standard requests follow thresholds and approvals before being promised in chat.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pipeline review cadence for DMs (stuck stage review + coaching on top objections + next-step commitments).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reusable asset library for DM selling (proof snippets, case studies, FAQs, objection answers) to speed replies without sounding robotic.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I Need This Marketing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framework for conversation optimization (test opener, question order, CTA, follow-up timing) and promote winners into templates.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Bloomreach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DM but don’t reply after the first message” → Reply rate + time-to-first-reply + opener variant performance → Intake / Inputs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chatting a lot but sales aren’t moving” → Qualified rate + quote-sent rate + stage aging by pipeline step → Triage / Prioritization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“Prospects disappear after we share pricing” → Price-dropoff rate + revision count + discount rate → Execution / Production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we sent conflicting info” → QA error rate (wrong price/lead time) + number of versions in use → QA / Review / Controls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stall at ‘waiting on customer’” → Signature/payment step conversion + follow-up touches until close → Handoff / Delivery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“This channel feels random / not predictable” → Weekly DM funnel scorecard trend + cohort conversion by source → Monitoring / Reporting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getting blocked / flagged” → Block/report rate + outbound volume per rep + opt-out compliance checks → Exceptions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Auto-generate proposals &amp; custom quotes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proposal creation from lead requirements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custom quotes with pricing guardrails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proposal + scope packages quickly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intake answers into ready-to-send proposals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and quote generation workflow automation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Time-to-quote (turnaround time)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calculator / rate card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approval thresholds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of work (SOW) completeness checklist</w:t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 margin / contribution margin guardrails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Proposals get rewritten multiple times because requirements aren’t captured upfront, causing delays that lose momentum and deals.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vary rep-to-rep (pricing logic not standardized), leading to margin leakage and inconsistent customer expectations.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copy/paste creates preventable errors (wrong dates, wrong scope, wrong totals), reducing trust at the buying moment.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are ad hoc (“who needs to sign off?”), so quote turnaround becomes unpredictable and pipeline slips.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feel generic (features-first, weak proof), lowering win rate even when the offer is competitive.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chaos sends outdated terms/pricing, triggering renegotiations and rework that slow close.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Fresh Proposal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“Send and hope” behavior (no follow-up plan after delivery) stalls deals and inflates cycle time.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Non-standard requests (custom scope, special payment terms) bypass escalation, creating risk and downstream firefighting.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proposal intake form that captures objectives, scope boundaries, stakeholders, timeline, success criteria, and budget band before drafting.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proposal blocks (exec summary, approach, deliverables, timeline, assumptions, case studies) to assemble quickly with consistency.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standardized quote structure with line items, quantities, optional add-ons, and a clear expiry date to reduce negotiation friction.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Sprintlaw 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pricing guardrails (minimum margin, discount thresholds) so reps can quote fast without silent profitability loss.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approvals by rules (deal size, discount level, non-standard terms) with deadlines so quotes don’t stall in limbo.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pre-approved terms library (standard clauses + allowed alternates) to speed review and avoid late legal surprises.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“good/better/best” packaging to anchor value and give buyers a path to say yes without immediate discount pressure.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gate before sending (math checks, scope consistency, naming, dates, assumptions, exclusions) to prevent credibility hits.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Fresh Proposal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clear next-step CTA in every proposal (decision date, required info, signature/payment step) to reduce stall-outs.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proposal performance: time-to-quote, revision count, win rate by template/type, and margin vs. target to guide iteration.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sent proposals + outcomes in a searchable library so future quotes reuse proven language, pricing ranges, and win themes.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exception lane for custom requests (security, procurement, bespoke scope) with defined turnaround and escalation owners.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factory workflow: intake → assemble draft → internal review → approve pricing/terms → send → scheduled follow-up checkpoints.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desk governance for pricing + non-standard terms: threshold-based routing, documented rationale, and an auditable approval trail.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operating model: modular blocks with an owner per block and a quarterly refresh cadence to keep proof and positioning current.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“Single source of truth” pricing strategy: one controlled rate card + rules that every quote pulls from to stop margin drift.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quoting SLAs (standard vs. complex) to set expectations and protect time while still serving high-value custom deals.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win/loss updates: every lost proposal feeds a structured reason code that updates templates and qualification rules.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QA strategy: checklist + peer review on high-value deals to reduce errors and improve perceived professionalism.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Fresh Proposal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“Proposals take forever to send” → Time-to-quote + approvals aging by step → Triage / Prioritization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revising the proposal” → Revision count + missing-field rate in intake → Intake / Inputs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win less after sending proposals” → Win rate by template/type + buyer engagement (opens/replies/meetings) → Execution / Production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“Margins are getting squeezed” → Average discount rate + gross margin vs. floor → QA / Review / Controls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stall after proposal goes out” → Days from send-to-next-meeting + follow-up touches → Handoff / Delivery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a ‘good’ proposal looks like” → Win/loss reason distribution + conversion by stage → Monitoring / Reporting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derail quotes” → Exception volume + exception cycle time + escalation rate → Exceptions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Review contracts &amp; accelerate deal signing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contract review and redlining</w:t>
      </w:r>
    </w:p>
    <w:p w:rsidR="00000000" w:rsidDel="00000000" w:rsidP="00000000" w:rsidRDefault="00000000" w:rsidRPr="00000000" w14:paraId="000000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 up contract approvals and signature collection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legal bottlenecks in the sales cycle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contract negotiation workflow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Accelerate quote-to-signature execution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cycle time (draft → signed)</w:t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Redline rounds / version count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 library + fallback positions</w:t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authority matrix</w:t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triage thresholds (standard vs. non-standard)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bounce between teams with no clear owner or status, so deals stall invisibly and forecasts become unreliable.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Redlining turns into “Final_v3_USE_THIS” chaos, causing avoidable delays and mistakes that weaken trust and increase risk.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percipient.co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deal is treated like a bespoke negotiation (no standard fallback positions), inflating cycle time and legal workload.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tenthings.blog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chains are unclear (legal/finance/executive thresholds), so contracts sit in inboxes and momentum dies.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makes concessions before internal alignment, creating margin leakage and late-stage rework when reviewers push back.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Counterparty review/signature lags without a structured nudge plan, stretching time-to-cash and pushing deals into next quarter.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Ironclad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terms and obligations aren’t summarized at handoff, leading to delivery surprises and customer friction post-signature.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(security addenda, procurement demands, unusual liability terms) lack an escalation path, so deals freeze late.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contract intake form that captures deal value, term length, product/scope, requested deviations, and deadline to prevent backtracking.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risk-based triage: route “standard paper” fast-track vs. “non-standard paper” to deeper review based on thresholds.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ACC Docket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clause library with approved fallbacks and “non-negotiables” so negotiators don’t reinvent positions every time.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tenthings.blog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version control norms (single redline doc, tracked changes, consistent filenames, comment etiquette) to cut confusion and delays.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percipient.co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SLAs per review round (e.g., internal 48 hours) and timebox redline cycles to avoid endless negotiation drift.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percipient.co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Parallelize approvals where feasible (legal + finance in parallel for standard deals) to shorten critical path time.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signature authority rules (who can approve what) so deals don’t escalate too late or too often.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“key terms summary” cover sheet (commercial terms, liabilities, special obligations) to reduce surprises and speed signoff.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structured follow-up sequence for counterparties (reminders, deadline confirmation, unblock questions) to reduce idle time.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Ironclad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contract metrics: cycle time, stage aging, redline rounds, top disputed clauses, and exception frequency to target fixes.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Ironclad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post-signature checklist (store executed copy, capture obligations, trigger onboarding/fulfillment) to reduce downstream churn risk.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escalation map for high-risk clauses (liability, indemnity, security) so exceptions resolve quickly with the right owners.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tenthings.blog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playbook strategy: short, business-readable positions + deeper legal appendix, plus regular training to prevent “two negotiations.”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tenthings.blog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desk operating model for exceptions: centralized review for non-standard pricing/terms with documented decisions and patterns.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resources.rework.com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Stage-gated contract workflow: defined statuses (Requested → Drafted → Internal review → Counterparty → Signature → Stored) with owners and SLAs.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Contract Logix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framework for contracts: route based on value, data sensitivity, liability exposure, and term length to balance speed vs. safety.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ACC Docket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Redline protocol strategy: one source doc, tracked changes, timeboxed rounds, and “give-get” concessions to keep negotiations moving.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juro.com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analytics loop: use bottleneck data to rewrite templates, tighten playbook guidance, and reduce disputed clauses over time.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Ironclad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strategy: contract obligations distilled into an internal delivery brief to prevent post-close surprises and escalations.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Tallyfy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“Legal is slowing everything down” → Median contract cycle time + time-in-legal stage + backlog age → Triage / Prioritization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keep bouncing back and forth” → Redline rounds + version count + time per round → Execution / Production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getting surprised by ‘non-standard’ terms late” → % deals with exceptions + exception discovery stage → Intake / Inputs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are unpredictable” → Approval aging by approver type + SLA breach rate → QA / Review / Controls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 won’t sign / goes quiet” → Time from final redline to signature + follow-up touches + idle days → Handoff / Delivery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forecast close dates” → Stage aging distribution + # deals with unknown status → Monitoring / Reporting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derail late-stage deals” → Escalation volume + time-to-resolution for high-risk clauses → Exceptions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Instant answers from sales docs &amp; past deals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knowledge base Q&amp;A from internal docs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summarize past deals on demand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 lookup for sales collateral and prior responses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buyer questions using enablement assets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 intelligence retrieval from proposals, notes, and case studies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Time-to-answer (rep productivity)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success rate (zero-result rate)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freshness / last-updated date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 tiers (public/internal/confidential)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taxonomy (persona/stage/industry)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Reps waste time hunting for the “right” file because assets are scattered and versions multiply, reducing selling time and buyer confidence.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mojar.ai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Nobody trusts the “latest” deck or pricing FAQ due to weak version control, so teams keep asking humans instead of using docs.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mojar.ai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deal learnings aren’t captured (pricing rationale, win themes, objections), so every proposal starts from scratch and cycle time grows.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Tenders 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becomes a “digital graveyard” (outdated articles, stale enablement), causing wrong answers that hurt credibility and conversion.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guidejar.com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returns irrelevant results (bad tagging/titles), so adoption drops and teams revert to guesswork or Slack pings.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deal info is overshared because access rules aren’t defined, increasing compliance risk and buyer trust issues.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statements across docs (old pricing vs new) create internal confusion and external inconsistency that stalls deals.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mojar.ai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(missing answer, conflicting sources) aren’t routed to an owner, so the same questions keep resurfacing and wasting time.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single, searchable source of truth with a practical taxonomy: persona, stage, industry, product, objection, and competitor category.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Seismic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“master asset” ownership: one canonical doc per topic, with explicit deprecation of old versions and clear last-updated dates.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mojar.ai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answer library from past deals (RFP responses, security answers, pricing FAQs) to speed future cycles with consistent wording.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Loopio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templates for high-reuse assets (case study, one-pager, pricing FAQ, implementation overview) to improve consistency and scanning.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lightweight review workflow (draft → review → approve → publish) so answers stay accurate and trustworthy.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weekly change digests (“what changed and why”) so the field trusts updates and stops circulating old attachments.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“answer with sources” behavior: every internal answer links to the underlying document sections to reduce hallucination risk and boost trust.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search analytics to find gaps (top failed queries, low-click results) and prioritize new content based on field demand.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access tiers and redaction rules (public/internal/confidential) so reps can reuse knowledge without leaking sensitive deal details.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win themes and proof snippets by segment (industry/persona) so proposals and calls reuse what historically wins.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Tenders 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enablement impact metrics: time-to-answer, search success rate, asset usage, and “question repeats” to guide continuous improvement.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exception workflow: if answer not found or conflict detected, route to an SME, resolve at source, then publish to the library.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lifecycle operating system: rapid intake → structured authoring → predictable review → publish → maintenance reminders and audits.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“Answer library” strategy for repeated buyer questions: pre-approved responses with metadata and owners to reduce response time and errors.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Loopio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strategy: canonical masters + permitted derivatives, with automatic retirement rules and a “no orphan copies” norm.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mojar.ai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council strategy: cross-functional owners (sales/marketing/product/legal) agree taxonomy, approvals, and refresh cadence.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Seismic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Win/loss knowledge strategy: turn each closed deal into reusable assets (objections, proof, pricing rationale, win themes) for compounding gains.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Tenders 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strategy: treat search logs and content usage as the roadmap, not opinions, and iterate weekly on the highest-friction topics.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strategy: tiered permissions and safe-sharing formats to enable reuse without compliance exposure.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KM Insider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“Reps keep asking the same questions” → Repeat-question rate + search queries for the topic + content gap count → Intake / Inputs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the right doc in the moment” → Time-to-answer + search success rate + zero-result rate → Execution / Production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don’t trust the content” → % assets past review date + version count per asset + ‘outdated’ feedback tags → QA / Review / Controls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sending inconsistent info to buyers” → Contradiction incidents + wrong-version usage rate → Handoff / Delivery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“Enablement feels like chaos” → Asset usage distribution + top 20 assets coverage + onboarding time-to-productivity → Triage / Prioritization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improve” → Search analytics trends + content audit completion rate → Monitoring / Reporting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cause wrong answers” → Escalation volume + time-to-resolve conflicts + access violations → Exceptions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Generate objection handling &amp; negotiation scripts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objection-handling talk tracks for reps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negotiation rebuttals and counteroffers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sales call response playbook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concession scripts and discount responses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roleplay-ready scripts for common pushbacks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taxonomy (price/need/timing/authority/trust)</w:t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rate + margin impact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Objection-to-next-step conversion rate</w:t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Negotiation prep checklist (BATNA/ZOPA/anchors)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coaching scorecard (listen ratio, confidence cues)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Reps improvise inconsistent rebuttals, so messaging varies by person and win rate drops on common objections.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are one-size-fits-all (not tied to persona, stage, or deal context), so buyers feel unheard and push back harder.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jump into discounting before diagnosing the real objection, eroding margin and teaching buyers to negotiate.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aren’t logged or categorized, so training focuses on anecdotes instead of the highest-frequency deal blockers.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Negotiations happen without preparation (alternatives, red lines, concession plan), leading to bad deals or stalled close.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PON Harvard Law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“canned empathy” techniques can sound patronizing and reduce trust if the rep doesn’t adapt language naturally.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Practical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QA/compliance guardrails on talk tracks, so reps make unapproved claims that create legal or delivery risk.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(hostile buyer, procurement pressure, competitor traps) lack escalation scripts, so reps panic or overshare.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Negotiations.AI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 objection taxonomy and map each type to a recommended response pattern and a next-step goal (not “win the argument”).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listening-first framework (acknowledge → explore → respond) so the rep diagnoses before rebutting.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Crane Venture Partners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objection, add 2–3 diagnostic questions that reveal root cause (budget vs value vs risk vs authority).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Crane Venture Partners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proof-point inserts per objection (case study, ROI logic, risk reduction) so scripts don’t rely on opinion.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give-get concession matrix (discount only for term length, volume, payment terms, scope trade) to protect margin.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negotiation prep prompts (alternatives, reservation point, anchor, concessions, walk-away) before pricing calls.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Negotiations.AI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Pre-empt late objections by covering likely pushbacks earlier (budget, stakeholders, timeline) and confirming agreement step-by-step.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stage-specific scripts (cold outreach vs discovery vs proposal review vs renewal) so talk tracks match buyer intent.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roleplays on the top 5 objections, using a coaching scorecard (tone, questions asked, next-step clarity).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exec.com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best-performing rebuttals from real calls, review monthly, and promote winners into the standard library.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orum.com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objection KPIs: objection frequency, objection-to-next-step conversion, discount rate, and average cycle time impact.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escalation scripts for procurement/legal and competitor questions to reduce risk and keep reps within approved boundaries.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Negotiations.AI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Living objection playbook: taxonomy → talk tracks → diagnostic questions → proof snippets → “next step” CTAs, updated via call learnings.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prep checklist operating model: every pricing call requires BATNA/reservation point/concession plan documented beforehand.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Negotiations.AI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Objection intelligence loop: log objections → analyze monthly → update scripts → run roleplays → measure conversion uplift.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Concession governance strategy: discount thresholds + approval routing + give-get rules to prevent ad hoc margin loss.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HubSpot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“Objection prevention” strategy: align expectations early, confirm stakeholders, recap value, and surface risks before proposal stage.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cadence strategy: weekly roleplay + call review clips tied to the top objections, with visible scorecard improvement targets.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exec.com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strategy: predefined paths for hostile buyers, procurement deadlocks, and competitor traps with escalation owners. (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Negotiations.AI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hear ‘too expensive’ constantly” → Price-objection rate + discount rate + conversion after price talk → Execution / Production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“Reps freeze on objections” → Objection-to-next-step conversion + talk-to-listen ratio + coaching scorecard → QA / Review / Controls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“Margins are collapsing” → Average discount % + frequency of unapproved concessions + deal profitability → QA / Review / Controls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stall in negotiation” → Days in negotiation stage + number of counteroffers + escalation count → Handoff / Delivery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“Objections vary wildly by rep” → Win rate by rep + script adherence + variance in concessions → Monitoring / Reporting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learn from lost deals” → Objection logging completeness + win/loss reason coverage → Monitoring / Reporting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blow up deals” → Exception volume + time-to-escalate + policy breach incidents → Exceptions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sources.rework.com/libraries/deal-closing/deal-desk-operations?utm_source=chatgpt.com" TargetMode="External"/><Relationship Id="rId42" Type="http://schemas.openxmlformats.org/officeDocument/2006/relationships/hyperlink" Target="https://tallyfy.com/templates/procedures/sales-proposal-creation-approval-workflow/" TargetMode="External"/><Relationship Id="rId41" Type="http://schemas.openxmlformats.org/officeDocument/2006/relationships/hyperlink" Target="https://tallyfy.com/templates/procedures/sales-proposal-creation-approval-workflow/" TargetMode="External"/><Relationship Id="rId44" Type="http://schemas.openxmlformats.org/officeDocument/2006/relationships/hyperlink" Target="https://resources.rework.com/libraries/deal-closing/deal-desk-operations?utm_source=chatgpt.com" TargetMode="External"/><Relationship Id="rId43" Type="http://schemas.openxmlformats.org/officeDocument/2006/relationships/hyperlink" Target="https://sprintlaw.co.uk/articles/statement-of-work-sow-template-what-to-include-and-how-to-use-it/?utm_source=chatgpt.com" TargetMode="External"/><Relationship Id="rId46" Type="http://schemas.openxmlformats.org/officeDocument/2006/relationships/hyperlink" Target="https://tallyfy.com/templates/procedures/sales-proposal-creation-approval-workflow/" TargetMode="External"/><Relationship Id="rId45" Type="http://schemas.openxmlformats.org/officeDocument/2006/relationships/hyperlink" Target="https://tallyfy.com/templates/procedures/sales-proposal-creation-approval-workflow/" TargetMode="External"/><Relationship Id="rId107" Type="http://schemas.openxmlformats.org/officeDocument/2006/relationships/hyperlink" Target="https://kminsider.com/km-process/knowledge-management-workflows-that-reduce-time-to-answer/" TargetMode="External"/><Relationship Id="rId106" Type="http://schemas.openxmlformats.org/officeDocument/2006/relationships/hyperlink" Target="https://kminsider.com/km-process/knowledge-management-workflows-that-reduce-time-to-answer/" TargetMode="External"/><Relationship Id="rId105" Type="http://schemas.openxmlformats.org/officeDocument/2006/relationships/hyperlink" Target="https://kminsider.com/km-process/knowledge-management-workflows-that-reduce-time-to-answer/" TargetMode="External"/><Relationship Id="rId104" Type="http://schemas.openxmlformats.org/officeDocument/2006/relationships/hyperlink" Target="https://www.tenders-uk.com/knowledge-articles/what-are-win-themes/?utm_source=chatgpt.com" TargetMode="External"/><Relationship Id="rId109" Type="http://schemas.openxmlformats.org/officeDocument/2006/relationships/hyperlink" Target="https://www.mojar.ai/blog/marketing-sales/sales-deck-version-control" TargetMode="External"/><Relationship Id="rId108" Type="http://schemas.openxmlformats.org/officeDocument/2006/relationships/hyperlink" Target="https://loopio.com/resources/rfp-answer-library-template/" TargetMode="External"/><Relationship Id="rId48" Type="http://schemas.openxmlformats.org/officeDocument/2006/relationships/hyperlink" Target="https://www.freshproposals.com/proposal-review/?utm_source=chatgpt.com" TargetMode="External"/><Relationship Id="rId47" Type="http://schemas.openxmlformats.org/officeDocument/2006/relationships/hyperlink" Target="https://resources.rework.com/libraries/deal-closing/discount-governance?utm_source=chatgpt.com" TargetMode="External"/><Relationship Id="rId49" Type="http://schemas.openxmlformats.org/officeDocument/2006/relationships/hyperlink" Target="https://tallyfy.com/templates/procedures/sales-proposal-creation-approval-workflow/" TargetMode="External"/><Relationship Id="rId103" Type="http://schemas.openxmlformats.org/officeDocument/2006/relationships/hyperlink" Target="https://kminsider.com/km-process/knowledge-management-workflows-that-reduce-time-to-answer/" TargetMode="External"/><Relationship Id="rId102" Type="http://schemas.openxmlformats.org/officeDocument/2006/relationships/hyperlink" Target="https://blog.hubspot.com/service/knowledge-base-search?utm_source=chatgpt.com" TargetMode="External"/><Relationship Id="rId101" Type="http://schemas.openxmlformats.org/officeDocument/2006/relationships/hyperlink" Target="https://kminsider.com/km-process/knowledge-management-workflows-that-reduce-time-to-answer/" TargetMode="External"/><Relationship Id="rId100" Type="http://schemas.openxmlformats.org/officeDocument/2006/relationships/hyperlink" Target="https://kminsider.com/km-process/knowledge-management-workflows-that-reduce-time-to-answer/" TargetMode="External"/><Relationship Id="rId31" Type="http://schemas.openxmlformats.org/officeDocument/2006/relationships/hyperlink" Target="https://ineedthismarketing.com/dm-scripts-that-sell-without-sounding-spammy-real-examples-you-can-use-today/?utm_source=chatgpt.com" TargetMode="External"/><Relationship Id="rId30" Type="http://schemas.openxmlformats.org/officeDocument/2006/relationships/hyperlink" Target="https://ineedthismarketing.com/dm-scripts-that-sell-without-sounding-spammy-real-examples-you-can-use-today/?utm_source=chatgpt.com" TargetMode="External"/><Relationship Id="rId33" Type="http://schemas.openxmlformats.org/officeDocument/2006/relationships/hyperlink" Target="https://tallyfy.com/templates/procedures/sales-proposal-creation-approval-workflow/" TargetMode="External"/><Relationship Id="rId32" Type="http://schemas.openxmlformats.org/officeDocument/2006/relationships/hyperlink" Target="https://www.bloomreach.com/en/blog/conversational-commerce?utm_source=chatgpt.com" TargetMode="External"/><Relationship Id="rId35" Type="http://schemas.openxmlformats.org/officeDocument/2006/relationships/hyperlink" Target="https://tallyfy.com/templates/procedures/sales-proposal-creation-approval-workflow/" TargetMode="External"/><Relationship Id="rId34" Type="http://schemas.openxmlformats.org/officeDocument/2006/relationships/hyperlink" Target="https://resources.rework.com/libraries/deal-closing/deal-desk-operations?utm_source=chatgpt.com" TargetMode="External"/><Relationship Id="rId37" Type="http://schemas.openxmlformats.org/officeDocument/2006/relationships/hyperlink" Target="https://resources.rework.com/libraries/deal-closing/discount-governance?utm_source=chatgpt.com" TargetMode="External"/><Relationship Id="rId36" Type="http://schemas.openxmlformats.org/officeDocument/2006/relationships/hyperlink" Target="https://tallyfy.com/templates/procedures/sales-proposal-creation-approval-workflow/" TargetMode="External"/><Relationship Id="rId39" Type="http://schemas.openxmlformats.org/officeDocument/2006/relationships/hyperlink" Target="https://tallyfy.com/templates/procedures/sales-proposal-creation-approval-workflow/" TargetMode="External"/><Relationship Id="rId38" Type="http://schemas.openxmlformats.org/officeDocument/2006/relationships/hyperlink" Target="https://www.freshproposals.com/proposal-review/?utm_source=chatgpt.com" TargetMode="External"/><Relationship Id="rId20" Type="http://schemas.openxmlformats.org/officeDocument/2006/relationships/hyperlink" Target="https://ineedthismarketing.com/dm-scripts-that-sell-without-sounding-spammy-real-examples-you-can-use-today/?utm_source=chatgpt.com" TargetMode="External"/><Relationship Id="rId22" Type="http://schemas.openxmlformats.org/officeDocument/2006/relationships/hyperlink" Target="https://zixflow.com/blog/whatsapp-sales/?utm_source=chatgpt.com" TargetMode="External"/><Relationship Id="rId21" Type="http://schemas.openxmlformats.org/officeDocument/2006/relationships/hyperlink" Target="https://www.bloomreach.com/en/blog/conversational-commerce?utm_source=chatgpt.com" TargetMode="External"/><Relationship Id="rId24" Type="http://schemas.openxmlformats.org/officeDocument/2006/relationships/hyperlink" Target="https://www.bloomreach.com/en/blog/conversational-commerce?utm_source=chatgpt.com" TargetMode="External"/><Relationship Id="rId23" Type="http://schemas.openxmlformats.org/officeDocument/2006/relationships/hyperlink" Target="https://www.bloomreach.com/en/blog/conversational-commerce?utm_source=chatgpt.com" TargetMode="External"/><Relationship Id="rId129" Type="http://schemas.openxmlformats.org/officeDocument/2006/relationships/hyperlink" Target="https://blog.hubspot.com/sales/handling-common-sales-objections?utm_source=chatgpt.com" TargetMode="External"/><Relationship Id="rId128" Type="http://schemas.openxmlformats.org/officeDocument/2006/relationships/hyperlink" Target="https://www.salesforce.com/wbin/sfdc-www/autodownloadpdf/?path=%2F%2Fwww.salesforce.com%2Fcontent%2Fdam%2Fweb%2Fen_us%2Fwww%2Fdocuments%2Freports%2Fsales%2Fsalesforce-objection-handling-template.pdf&amp;utm_source=chatgpt.com" TargetMode="External"/><Relationship Id="rId127" Type="http://schemas.openxmlformats.org/officeDocument/2006/relationships/hyperlink" Target="https://negotiationshq.ai/blog/negotiation-strategy-checklist?utm_source=chatgpt.com" TargetMode="External"/><Relationship Id="rId126" Type="http://schemas.openxmlformats.org/officeDocument/2006/relationships/hyperlink" Target="https://blog.hubspot.com/sales/responses-prospect-asks-for-discount?utm_source=chatgpt.com" TargetMode="External"/><Relationship Id="rId26" Type="http://schemas.openxmlformats.org/officeDocument/2006/relationships/hyperlink" Target="https://www.bloomreach.com/en/blog/conversational-commerce?utm_source=chatgpt.com" TargetMode="External"/><Relationship Id="rId121" Type="http://schemas.openxmlformats.org/officeDocument/2006/relationships/hyperlink" Target="https://negotiationshq.ai/blog/negotiation-strategy-checklist?utm_source=chatgpt.com" TargetMode="External"/><Relationship Id="rId25" Type="http://schemas.openxmlformats.org/officeDocument/2006/relationships/hyperlink" Target="https://zixflow.com/blog/whatsapp-sales/?utm_source=chatgpt.com" TargetMode="External"/><Relationship Id="rId120" Type="http://schemas.openxmlformats.org/officeDocument/2006/relationships/hyperlink" Target="https://www.salesforce.com/wbin/sfdc-www/autodownloadpdf/?path=%2F%2Fwww.salesforce.com%2Fcontent%2Fdam%2Fweb%2Fen_us%2Fwww%2Fdocuments%2Freports%2Fsales%2Fsalesforce-objection-handling-template.pdf&amp;utm_source=chatgpt.com" TargetMode="External"/><Relationship Id="rId28" Type="http://schemas.openxmlformats.org/officeDocument/2006/relationships/hyperlink" Target="https://ineedthismarketing.com/dm-scripts-that-sell-without-sounding-spammy-real-examples-you-can-use-today/?utm_source=chatgpt.com" TargetMode="External"/><Relationship Id="rId27" Type="http://schemas.openxmlformats.org/officeDocument/2006/relationships/hyperlink" Target="https://www.bloomreach.com/en/blog/conversational-commerce?utm_source=chatgpt.com" TargetMode="External"/><Relationship Id="rId125" Type="http://schemas.openxmlformats.org/officeDocument/2006/relationships/hyperlink" Target="https://blog.hubspot.com/sales/handling-common-sales-objections?utm_source=chatgpt.com" TargetMode="External"/><Relationship Id="rId29" Type="http://schemas.openxmlformats.org/officeDocument/2006/relationships/hyperlink" Target="https://www.bloomreach.com/en/blog/conversational-commerce?utm_source=chatgpt.com" TargetMode="External"/><Relationship Id="rId124" Type="http://schemas.openxmlformats.org/officeDocument/2006/relationships/hyperlink" Target="https://crane.vc/stop-selling-start-listening-handling-objections-the-laer-way/?utm_source=chatgpt.com" TargetMode="External"/><Relationship Id="rId123" Type="http://schemas.openxmlformats.org/officeDocument/2006/relationships/hyperlink" Target="https://crane.vc/stop-selling-start-listening-handling-objections-the-laer-way/?utm_source=chatgpt.com" TargetMode="External"/><Relationship Id="rId122" Type="http://schemas.openxmlformats.org/officeDocument/2006/relationships/hyperlink" Target="https://blog.hubspot.com/sales/handling-common-sales-objections?utm_source=chatgpt.com" TargetMode="External"/><Relationship Id="rId95" Type="http://schemas.openxmlformats.org/officeDocument/2006/relationships/hyperlink" Target="https://www.seismic.com/enablement-explainers/sales-content-management-best-practices/?utm_source=chatgpt.com" TargetMode="External"/><Relationship Id="rId94" Type="http://schemas.openxmlformats.org/officeDocument/2006/relationships/hyperlink" Target="https://kminsider.com/km-process/knowledge-management-workflows-that-reduce-time-to-answer/" TargetMode="External"/><Relationship Id="rId97" Type="http://schemas.openxmlformats.org/officeDocument/2006/relationships/hyperlink" Target="https://loopio.com/resources/rfp-answer-library-template/" TargetMode="External"/><Relationship Id="rId96" Type="http://schemas.openxmlformats.org/officeDocument/2006/relationships/hyperlink" Target="https://www.mojar.ai/blog/marketing-sales/sales-deck-version-control" TargetMode="External"/><Relationship Id="rId11" Type="http://schemas.openxmlformats.org/officeDocument/2006/relationships/hyperlink" Target="https://www.bloomreach.com/en/blog/conversational-commerce?utm_source=chatgpt.com" TargetMode="External"/><Relationship Id="rId99" Type="http://schemas.openxmlformats.org/officeDocument/2006/relationships/hyperlink" Target="https://kminsider.com/km-process/knowledge-management-workflows-that-reduce-time-to-answer/" TargetMode="External"/><Relationship Id="rId10" Type="http://schemas.openxmlformats.org/officeDocument/2006/relationships/hyperlink" Target="https://ineedthismarketing.com/dm-scripts-that-sell-without-sounding-spammy-real-examples-you-can-use-today/?utm_source=chatgpt.com" TargetMode="External"/><Relationship Id="rId98" Type="http://schemas.openxmlformats.org/officeDocument/2006/relationships/hyperlink" Target="https://kminsider.com/km-process/knowledge-management-workflows-that-reduce-time-to-answer/" TargetMode="External"/><Relationship Id="rId13" Type="http://schemas.openxmlformats.org/officeDocument/2006/relationships/hyperlink" Target="https://www.bloomreach.com/en/blog/conversational-commerce?utm_source=chatgpt.com" TargetMode="External"/><Relationship Id="rId12" Type="http://schemas.openxmlformats.org/officeDocument/2006/relationships/hyperlink" Target="https://www.bloomreach.com/en/blog/conversational-commerce?utm_source=chatgpt.com" TargetMode="External"/><Relationship Id="rId91" Type="http://schemas.openxmlformats.org/officeDocument/2006/relationships/hyperlink" Target="https://blog.hubspot.com/service/knowledge-base-search?utm_source=chatgpt.com" TargetMode="External"/><Relationship Id="rId90" Type="http://schemas.openxmlformats.org/officeDocument/2006/relationships/hyperlink" Target="https://www.guidejar.com/blog/knowledge-base-best-practices?utm_source=chatgpt.com" TargetMode="External"/><Relationship Id="rId93" Type="http://schemas.openxmlformats.org/officeDocument/2006/relationships/hyperlink" Target="https://www.mojar.ai/blog/marketing-sales/sales-deck-version-control" TargetMode="External"/><Relationship Id="rId92" Type="http://schemas.openxmlformats.org/officeDocument/2006/relationships/hyperlink" Target="https://kminsider.com/km-process/knowledge-management-workflows-that-reduce-time-to-answer/" TargetMode="External"/><Relationship Id="rId118" Type="http://schemas.openxmlformats.org/officeDocument/2006/relationships/hyperlink" Target="https://www.pon.harvard.edu/daily/business-negotiations/prepare-to-create-value-in-business-negotiations/?utm_source=chatgpt.com" TargetMode="External"/><Relationship Id="rId117" Type="http://schemas.openxmlformats.org/officeDocument/2006/relationships/hyperlink" Target="https://blog.hubspot.com/sales/handling-common-sales-objections?utm_source=chatgpt.com" TargetMode="External"/><Relationship Id="rId116" Type="http://schemas.openxmlformats.org/officeDocument/2006/relationships/hyperlink" Target="https://blog.hubspot.com/sales/responses-prospect-asks-for-discount?utm_source=chatgpt.com" TargetMode="External"/><Relationship Id="rId115" Type="http://schemas.openxmlformats.org/officeDocument/2006/relationships/hyperlink" Target="https://blog.hubspot.com/sales/handling-common-sales-objections?utm_source=chatgpt.com" TargetMode="External"/><Relationship Id="rId119" Type="http://schemas.openxmlformats.org/officeDocument/2006/relationships/hyperlink" Target="https://nlppod.com/feel-felt-found-works-better/?utm_source=chatgpt.com" TargetMode="External"/><Relationship Id="rId15" Type="http://schemas.openxmlformats.org/officeDocument/2006/relationships/hyperlink" Target="https://www.bloomreach.com/en/blog/conversational-commerce?utm_source=chatgpt.com" TargetMode="External"/><Relationship Id="rId110" Type="http://schemas.openxmlformats.org/officeDocument/2006/relationships/hyperlink" Target="https://www.seismic.com/enablement-explainers/sales-content-management-best-practices/?utm_source=chatgpt.com" TargetMode="External"/><Relationship Id="rId14" Type="http://schemas.openxmlformats.org/officeDocument/2006/relationships/hyperlink" Target="https://www.bloomreach.com/en/blog/conversational-commerce?utm_source=chatgpt.com" TargetMode="External"/><Relationship Id="rId17" Type="http://schemas.openxmlformats.org/officeDocument/2006/relationships/hyperlink" Target="https://www.bloomreach.com/en/blog/conversational-commerce?utm_source=chatgpt.com" TargetMode="External"/><Relationship Id="rId16" Type="http://schemas.openxmlformats.org/officeDocument/2006/relationships/hyperlink" Target="https://www.bloomreach.com/en/blog/conversational-commerce?utm_source=chatgpt.com" TargetMode="External"/><Relationship Id="rId19" Type="http://schemas.openxmlformats.org/officeDocument/2006/relationships/hyperlink" Target="https://ineedthismarketing.com/dm-scripts-that-sell-without-sounding-spammy-real-examples-you-can-use-today/?utm_source=chatgpt.com" TargetMode="External"/><Relationship Id="rId114" Type="http://schemas.openxmlformats.org/officeDocument/2006/relationships/hyperlink" Target="https://blog.hubspot.com/sales/handling-common-sales-objections?utm_source=chatgpt.com" TargetMode="External"/><Relationship Id="rId18" Type="http://schemas.openxmlformats.org/officeDocument/2006/relationships/hyperlink" Target="https://zixflow.com/blog/whatsapp-sales/?utm_source=chatgpt.com" TargetMode="External"/><Relationship Id="rId113" Type="http://schemas.openxmlformats.org/officeDocument/2006/relationships/hyperlink" Target="https://kminsider.com/km-process/knowledge-management-workflows-that-reduce-time-to-answer/" TargetMode="External"/><Relationship Id="rId112" Type="http://schemas.openxmlformats.org/officeDocument/2006/relationships/hyperlink" Target="https://kminsider.com/km-process/knowledge-management-workflows-that-reduce-time-to-answer/" TargetMode="External"/><Relationship Id="rId111" Type="http://schemas.openxmlformats.org/officeDocument/2006/relationships/hyperlink" Target="https://www.tenders-uk.com/knowledge-articles/what-are-win-themes/?utm_source=chatgpt.com" TargetMode="External"/><Relationship Id="rId84" Type="http://schemas.openxmlformats.org/officeDocument/2006/relationships/hyperlink" Target="https://juro.com/learn/contract-redlining?utm_source=chatgpt.com" TargetMode="External"/><Relationship Id="rId83" Type="http://schemas.openxmlformats.org/officeDocument/2006/relationships/hyperlink" Target="https://docket.acc.com/node/157?utm_source=chatgpt.com" TargetMode="External"/><Relationship Id="rId86" Type="http://schemas.openxmlformats.org/officeDocument/2006/relationships/hyperlink" Target="https://tallyfy.com/templates/procedures/contract-review-legal-approval-workflow/" TargetMode="External"/><Relationship Id="rId85" Type="http://schemas.openxmlformats.org/officeDocument/2006/relationships/hyperlink" Target="https://ironcladapp.com/journal/sales/common-contract-bottlenecks?utm_source=chatgpt.com" TargetMode="External"/><Relationship Id="rId88" Type="http://schemas.openxmlformats.org/officeDocument/2006/relationships/hyperlink" Target="https://www.mojar.ai/blog/marketing-sales/sales-deck-version-control" TargetMode="External"/><Relationship Id="rId87" Type="http://schemas.openxmlformats.org/officeDocument/2006/relationships/hyperlink" Target="https://www.mojar.ai/blog/marketing-sales/sales-deck-version-control" TargetMode="External"/><Relationship Id="rId89" Type="http://schemas.openxmlformats.org/officeDocument/2006/relationships/hyperlink" Target="https://www.tenders-uk.com/knowledge-articles/what-are-win-themes/?utm_source=chatgpt.com" TargetMode="External"/><Relationship Id="rId80" Type="http://schemas.openxmlformats.org/officeDocument/2006/relationships/hyperlink" Target="https://tenthings.blog/2018/07/17/ten-things-creating-a-good-contract-playbook/" TargetMode="External"/><Relationship Id="rId82" Type="http://schemas.openxmlformats.org/officeDocument/2006/relationships/hyperlink" Target="https://www.contractlogix.com/contract-management/contract-approval-workflow/?utm_source=chatgpt.com" TargetMode="External"/><Relationship Id="rId81" Type="http://schemas.openxmlformats.org/officeDocument/2006/relationships/hyperlink" Target="https://resources.rework.com/libraries/deal-closing/deal-desk-operation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ixflow.com/blog/whatsapp-sales/?utm_source=chatgpt.com" TargetMode="External"/><Relationship Id="rId140" Type="http://schemas.openxmlformats.org/officeDocument/2006/relationships/hyperlink" Target="https://negotiationshq.ai/blog/negotiation-strategy-checklist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loomreach.com/en/blog/conversational-commerce?utm_source=chatgpt.com" TargetMode="External"/><Relationship Id="rId7" Type="http://schemas.openxmlformats.org/officeDocument/2006/relationships/hyperlink" Target="https://www.bloomreach.com/en/blog/conversational-commerce?utm_source=chatgpt.com" TargetMode="External"/><Relationship Id="rId8" Type="http://schemas.openxmlformats.org/officeDocument/2006/relationships/hyperlink" Target="https://ineedthismarketing.com/dm-scripts-that-sell-without-sounding-spammy-real-examples-you-can-use-today/?utm_source=chatgpt.com" TargetMode="External"/><Relationship Id="rId73" Type="http://schemas.openxmlformats.org/officeDocument/2006/relationships/hyperlink" Target="https://www.contractlogix.com/contract-management/contract-approval-workflow/?utm_source=chatgpt.com" TargetMode="External"/><Relationship Id="rId72" Type="http://schemas.openxmlformats.org/officeDocument/2006/relationships/hyperlink" Target="https://percipient.co/contract-redlining-best-practices/?utm_source=chatgpt.com" TargetMode="External"/><Relationship Id="rId75" Type="http://schemas.openxmlformats.org/officeDocument/2006/relationships/hyperlink" Target="https://www.contractlogix.com/contract-management/contract-approval-workflow/?utm_source=chatgpt.com" TargetMode="External"/><Relationship Id="rId74" Type="http://schemas.openxmlformats.org/officeDocument/2006/relationships/hyperlink" Target="https://www.contractlogix.com/contract-management/contract-approval-workflow/?utm_source=chatgpt.com" TargetMode="External"/><Relationship Id="rId77" Type="http://schemas.openxmlformats.org/officeDocument/2006/relationships/hyperlink" Target="https://ironcladapp.com/journal/sales/common-contract-bottlenecks?utm_source=chatgpt.com" TargetMode="External"/><Relationship Id="rId76" Type="http://schemas.openxmlformats.org/officeDocument/2006/relationships/hyperlink" Target="https://ironcladapp.com/journal/sales/common-contract-bottlenecks?utm_source=chatgpt.com" TargetMode="External"/><Relationship Id="rId79" Type="http://schemas.openxmlformats.org/officeDocument/2006/relationships/hyperlink" Target="https://tenthings.blog/2018/07/17/ten-things-creating-a-good-contract-playbook/" TargetMode="External"/><Relationship Id="rId78" Type="http://schemas.openxmlformats.org/officeDocument/2006/relationships/hyperlink" Target="https://tallyfy.com/templates/procedures/contract-review-legal-approval-workflow/" TargetMode="External"/><Relationship Id="rId71" Type="http://schemas.openxmlformats.org/officeDocument/2006/relationships/hyperlink" Target="https://percipient.co/contract-redlining-best-practices/?utm_source=chatgpt.com" TargetMode="External"/><Relationship Id="rId70" Type="http://schemas.openxmlformats.org/officeDocument/2006/relationships/hyperlink" Target="https://tenthings.blog/2018/07/17/ten-things-creating-a-good-contract-playbook/" TargetMode="External"/><Relationship Id="rId139" Type="http://schemas.openxmlformats.org/officeDocument/2006/relationships/hyperlink" Target="https://www.exec.com/learn/objection-handling-roleplay?utm_source=chatgpt.com" TargetMode="External"/><Relationship Id="rId138" Type="http://schemas.openxmlformats.org/officeDocument/2006/relationships/hyperlink" Target="https://www.salesforce.com/wbin/sfdc-www/autodownloadpdf/?path=%2F%2Fwww.salesforce.com%2Fcontent%2Fdam%2Fweb%2Fen_us%2Fwww%2Fdocuments%2Freports%2Fsales%2Fsalesforce-objection-handling-template.pdf&amp;utm_source=chatgpt.com" TargetMode="External"/><Relationship Id="rId137" Type="http://schemas.openxmlformats.org/officeDocument/2006/relationships/hyperlink" Target="https://blog.hubspot.com/sales/responses-prospect-asks-for-discount?utm_source=chatgpt.com" TargetMode="External"/><Relationship Id="rId132" Type="http://schemas.openxmlformats.org/officeDocument/2006/relationships/hyperlink" Target="https://blog.hubspot.com/sales/handling-common-sales-objections?utm_source=chatgpt.com" TargetMode="External"/><Relationship Id="rId131" Type="http://schemas.openxmlformats.org/officeDocument/2006/relationships/hyperlink" Target="https://www.orum.com/blog/objection-handling?utm_source=chatgpt.com" TargetMode="External"/><Relationship Id="rId130" Type="http://schemas.openxmlformats.org/officeDocument/2006/relationships/hyperlink" Target="https://www.exec.com/learn/objection-handling-roleplay?utm_source=chatgpt.com" TargetMode="External"/><Relationship Id="rId136" Type="http://schemas.openxmlformats.org/officeDocument/2006/relationships/hyperlink" Target="https://blog.hubspot.com/sales/handling-common-sales-objections?utm_source=chatgpt.com" TargetMode="External"/><Relationship Id="rId135" Type="http://schemas.openxmlformats.org/officeDocument/2006/relationships/hyperlink" Target="https://negotiationshq.ai/blog/negotiation-strategy-checklist?utm_source=chatgpt.com" TargetMode="External"/><Relationship Id="rId134" Type="http://schemas.openxmlformats.org/officeDocument/2006/relationships/hyperlink" Target="https://blog.hubspot.com/sales/handling-common-sales-objections?utm_source=chatgpt.com" TargetMode="External"/><Relationship Id="rId133" Type="http://schemas.openxmlformats.org/officeDocument/2006/relationships/hyperlink" Target="https://negotiationshq.ai/blog/negotiation-strategy-checklist?utm_source=chatgpt.com" TargetMode="External"/><Relationship Id="rId62" Type="http://schemas.openxmlformats.org/officeDocument/2006/relationships/hyperlink" Target="https://tenthings.blog/2018/07/17/ten-things-creating-a-good-contract-playbook/" TargetMode="External"/><Relationship Id="rId61" Type="http://schemas.openxmlformats.org/officeDocument/2006/relationships/hyperlink" Target="https://percipient.co/contract-redlining-best-practices/?utm_source=chatgpt.com" TargetMode="External"/><Relationship Id="rId64" Type="http://schemas.openxmlformats.org/officeDocument/2006/relationships/hyperlink" Target="https://resources.rework.com/libraries/deal-closing/deal-desk-operations?utm_source=chatgpt.com" TargetMode="External"/><Relationship Id="rId63" Type="http://schemas.openxmlformats.org/officeDocument/2006/relationships/hyperlink" Target="https://www.contractlogix.com/contract-management/contract-approval-workflow/?utm_source=chatgpt.com" TargetMode="External"/><Relationship Id="rId66" Type="http://schemas.openxmlformats.org/officeDocument/2006/relationships/hyperlink" Target="https://www.contractlogix.com/contract-management/contract-approval-workflow/?utm_source=chatgpt.com" TargetMode="External"/><Relationship Id="rId65" Type="http://schemas.openxmlformats.org/officeDocument/2006/relationships/hyperlink" Target="https://ironcladapp.com/journal/sales/common-contract-bottlenecks?utm_source=chatgpt.com" TargetMode="External"/><Relationship Id="rId68" Type="http://schemas.openxmlformats.org/officeDocument/2006/relationships/hyperlink" Target="https://tallyfy.com/templates/procedures/contract-review-legal-approval-workflow/" TargetMode="External"/><Relationship Id="rId67" Type="http://schemas.openxmlformats.org/officeDocument/2006/relationships/hyperlink" Target="https://resources.rework.com/libraries/deal-closing/deal-desk-operations?utm_source=chatgpt.com" TargetMode="External"/><Relationship Id="rId60" Type="http://schemas.openxmlformats.org/officeDocument/2006/relationships/hyperlink" Target="https://tallyfy.com/templates/procedures/contract-review-legal-approval-workflow/" TargetMode="External"/><Relationship Id="rId69" Type="http://schemas.openxmlformats.org/officeDocument/2006/relationships/hyperlink" Target="https://docket.acc.com/node/157?utm_source=chatgpt.com" TargetMode="External"/><Relationship Id="rId51" Type="http://schemas.openxmlformats.org/officeDocument/2006/relationships/hyperlink" Target="https://tallyfy.com/templates/procedures/sales-proposal-creation-approval-workflow/" TargetMode="External"/><Relationship Id="rId50" Type="http://schemas.openxmlformats.org/officeDocument/2006/relationships/hyperlink" Target="https://tallyfy.com/templates/procedures/sales-proposal-creation-approval-workflow/" TargetMode="External"/><Relationship Id="rId53" Type="http://schemas.openxmlformats.org/officeDocument/2006/relationships/hyperlink" Target="https://tallyfy.com/templates/procedures/sales-proposal-creation-approval-workflow/" TargetMode="External"/><Relationship Id="rId52" Type="http://schemas.openxmlformats.org/officeDocument/2006/relationships/hyperlink" Target="https://resources.rework.com/libraries/deal-closing/deal-desk-operations?utm_source=chatgpt.com" TargetMode="External"/><Relationship Id="rId55" Type="http://schemas.openxmlformats.org/officeDocument/2006/relationships/hyperlink" Target="https://resources.rework.com/libraries/deal-closing/discount-governance?utm_source=chatgpt.com" TargetMode="External"/><Relationship Id="rId54" Type="http://schemas.openxmlformats.org/officeDocument/2006/relationships/hyperlink" Target="https://resources.rework.com/libraries/deal-closing/deal-desk-operations?utm_source=chatgpt.com" TargetMode="External"/><Relationship Id="rId57" Type="http://schemas.openxmlformats.org/officeDocument/2006/relationships/hyperlink" Target="https://tallyfy.com/templates/procedures/sales-proposal-creation-approval-workflow/" TargetMode="External"/><Relationship Id="rId56" Type="http://schemas.openxmlformats.org/officeDocument/2006/relationships/hyperlink" Target="https://resources.rework.com/libraries/deal-closing/deal-desk-operations?utm_source=chatgpt.com" TargetMode="External"/><Relationship Id="rId59" Type="http://schemas.openxmlformats.org/officeDocument/2006/relationships/hyperlink" Target="https://www.freshproposals.com/proposal-review/?utm_source=chatgpt.com" TargetMode="External"/><Relationship Id="rId58" Type="http://schemas.openxmlformats.org/officeDocument/2006/relationships/hyperlink" Target="https://tallyfy.com/templates/procedures/sales-proposal-creation-approval-workfl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