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E47F9" w14:textId="77777777" w:rsidR="00CA1DFC" w:rsidRDefault="00CA1DFC" w:rsidP="00CA1DFC">
      <w:r>
        <w:t>**Title: Harnessing AI for the Next Frontier in Gene Editing and Synthesis**</w:t>
      </w:r>
    </w:p>
    <w:p w14:paraId="6E7C0075" w14:textId="77777777" w:rsidR="00CA1DFC" w:rsidRDefault="00CA1DFC" w:rsidP="00CA1DFC"/>
    <w:p w14:paraId="262A8303" w14:textId="77777777" w:rsidR="00CA1DFC" w:rsidRDefault="00CA1DFC" w:rsidP="00CA1DFC">
      <w:r>
        <w:t>**</w:t>
      </w:r>
      <w:proofErr w:type="gramStart"/>
      <w:r>
        <w:t>Abstract:*</w:t>
      </w:r>
      <w:proofErr w:type="gramEnd"/>
      <w:r>
        <w:t>*</w:t>
      </w:r>
    </w:p>
    <w:p w14:paraId="47F0E354" w14:textId="77777777" w:rsidR="00CA1DFC" w:rsidRDefault="00CA1DFC" w:rsidP="00CA1DFC">
      <w:r>
        <w:t>This research paper explores the integration of artificial intelligence (AI) in the fields of gene editing and synthesis. It discusses the historical context of genetics, the current state of AI applications, and the potential future advancements that could revolutionize biotechnology. The paper aims to document the evolution of AI in genetic research, assess its impact, and propose a roadmap for future innovations.</w:t>
      </w:r>
    </w:p>
    <w:p w14:paraId="7F4DF42A" w14:textId="77777777" w:rsidR="00CA1DFC" w:rsidRDefault="00CA1DFC" w:rsidP="00CA1DFC"/>
    <w:p w14:paraId="6C9CE99D" w14:textId="77777777" w:rsidR="00CA1DFC" w:rsidRDefault="00CA1DFC" w:rsidP="00CA1DFC">
      <w:r>
        <w:t>---</w:t>
      </w:r>
    </w:p>
    <w:p w14:paraId="5ABB1DB3" w14:textId="77777777" w:rsidR="00CA1DFC" w:rsidRDefault="00CA1DFC" w:rsidP="00CA1DFC"/>
    <w:p w14:paraId="576F4AFF" w14:textId="77777777" w:rsidR="00CA1DFC" w:rsidRDefault="00CA1DFC" w:rsidP="00CA1DFC">
      <w:r>
        <w:t>**1. Introduction**</w:t>
      </w:r>
    </w:p>
    <w:p w14:paraId="639CF2D9" w14:textId="77777777" w:rsidR="00CA1DFC" w:rsidRDefault="00CA1DFC" w:rsidP="00CA1DFC">
      <w:r>
        <w:t>- The concept of inheritance and the transfer of traits from parent to offspring has fascinated scholars for centuries.</w:t>
      </w:r>
    </w:p>
    <w:p w14:paraId="171D6359" w14:textId="77777777" w:rsidR="00CA1DFC" w:rsidRDefault="00CA1DFC" w:rsidP="00CA1DFC">
      <w:r>
        <w:t>- Early ideas about reproduction and inheritance existed before the 19th century.</w:t>
      </w:r>
    </w:p>
    <w:p w14:paraId="5D79121D" w14:textId="77777777" w:rsidR="00CA1DFC" w:rsidRDefault="00CA1DFC" w:rsidP="00CA1DFC">
      <w:r>
        <w:t>- Gregor Mendel's experiments on pea plants defined the idea of inheritance factors, leading to the emergence of the term "gene."</w:t>
      </w:r>
    </w:p>
    <w:p w14:paraId="08B8D900" w14:textId="77777777" w:rsidR="00CA1DFC" w:rsidRDefault="00CA1DFC" w:rsidP="00CA1DFC">
      <w:r>
        <w:t>- Advances in microscopy revealed chromosomes as structures responsible for inheritance, containing genes that carry genetic information.</w:t>
      </w:r>
    </w:p>
    <w:p w14:paraId="36698F25" w14:textId="77777777" w:rsidR="00CA1DFC" w:rsidRDefault="00CA1DFC" w:rsidP="00CA1DFC">
      <w:r>
        <w:t>- The discovery of DNA's double helix structure in the mid-20th century revolutionized biology.</w:t>
      </w:r>
    </w:p>
    <w:p w14:paraId="0AA5567C" w14:textId="77777777" w:rsidR="00CA1DFC" w:rsidRDefault="00CA1DFC" w:rsidP="00CA1DFC">
      <w:r>
        <w:t>- The 1980s marked the beginning of DNA sequencing and gene editing, leading to precise manipulation of genetic material.</w:t>
      </w:r>
    </w:p>
    <w:p w14:paraId="03F396F0" w14:textId="77777777" w:rsidR="00CA1DFC" w:rsidRDefault="00CA1DFC" w:rsidP="00CA1DFC">
      <w:r>
        <w:t>- The project titled "Harnessing AI for the Next Frontier in Gene Editing and Synthesis" explores AI's role in advancing these fields.</w:t>
      </w:r>
    </w:p>
    <w:p w14:paraId="32F21808" w14:textId="77777777" w:rsidR="00CA1DFC" w:rsidRDefault="00CA1DFC" w:rsidP="00CA1DFC"/>
    <w:p w14:paraId="0C90B025" w14:textId="77777777" w:rsidR="00CA1DFC" w:rsidRDefault="00CA1DFC" w:rsidP="00CA1DFC">
      <w:r>
        <w:t>**2. Motivation**</w:t>
      </w:r>
    </w:p>
    <w:p w14:paraId="25C228A0" w14:textId="77777777" w:rsidR="00CA1DFC" w:rsidRDefault="00CA1DFC" w:rsidP="00CA1DFC">
      <w:r>
        <w:t>- 80% of people worldwide use AI in their daily lives, impacting various sectors, including healthcare and pharmaceuticals.</w:t>
      </w:r>
    </w:p>
    <w:p w14:paraId="249D49E9" w14:textId="77777777" w:rsidR="00CA1DFC" w:rsidRDefault="00CA1DFC" w:rsidP="00CA1DFC">
      <w:r>
        <w:t>- Basic genetic modifications are possible, but deeper understanding and precision are required for advanced applications.</w:t>
      </w:r>
    </w:p>
    <w:p w14:paraId="41292392" w14:textId="77777777" w:rsidR="00CA1DFC" w:rsidRDefault="00CA1DFC" w:rsidP="00CA1DFC">
      <w:r>
        <w:lastRenderedPageBreak/>
        <w:t>- Current applications of gene editing focus on healthcare, industrial biotechnology, environmental sustainability, and biosecurity.</w:t>
      </w:r>
    </w:p>
    <w:p w14:paraId="62466D28" w14:textId="77777777" w:rsidR="00CA1DFC" w:rsidRDefault="00CA1DFC" w:rsidP="00CA1DFC">
      <w:r>
        <w:t>- The project draws inspiration from OpenCRISPR-1, an AI-designed gene-editing tool developed by Profluent in 2024.</w:t>
      </w:r>
    </w:p>
    <w:p w14:paraId="42D67E8F" w14:textId="77777777" w:rsidR="00CA1DFC" w:rsidRDefault="00CA1DFC" w:rsidP="00CA1DFC">
      <w:r>
        <w:t xml:space="preserve">- The research aims to </w:t>
      </w:r>
      <w:proofErr w:type="spellStart"/>
      <w:r>
        <w:t>analyze</w:t>
      </w:r>
      <w:proofErr w:type="spellEnd"/>
      <w:r>
        <w:t>, improve, and expand AI-driven genetic engineering methods.</w:t>
      </w:r>
    </w:p>
    <w:p w14:paraId="39C2046C" w14:textId="77777777" w:rsidR="00CA1DFC" w:rsidRDefault="00CA1DFC" w:rsidP="00CA1DFC"/>
    <w:p w14:paraId="63308038" w14:textId="77777777" w:rsidR="00CA1DFC" w:rsidRDefault="00CA1DFC" w:rsidP="00CA1DFC">
      <w:r>
        <w:t>**3. Literature Review**</w:t>
      </w:r>
    </w:p>
    <w:p w14:paraId="56B3CE24" w14:textId="77777777" w:rsidR="00CA1DFC" w:rsidRDefault="00CA1DFC" w:rsidP="00CA1DFC">
      <w:r>
        <w:t>- The early 19th century had limited understanding of genetic development, with few investments in the field.</w:t>
      </w:r>
    </w:p>
    <w:p w14:paraId="4AF82733" w14:textId="77777777" w:rsidR="00CA1DFC" w:rsidRDefault="00CA1DFC" w:rsidP="00CA1DFC">
      <w:r>
        <w:t>- The landscape of genetic research has changed dramatically, with biotech companies making significant strides.</w:t>
      </w:r>
    </w:p>
    <w:p w14:paraId="2D04AD7D" w14:textId="77777777" w:rsidR="00CA1DFC" w:rsidRDefault="00CA1DFC" w:rsidP="00CA1DFC">
      <w:r>
        <w:t>- Governments recognize the importance of supporting the biotech sector through financial support and education.</w:t>
      </w:r>
    </w:p>
    <w:p w14:paraId="278065B6" w14:textId="77777777" w:rsidR="00CA1DFC" w:rsidRDefault="00CA1DFC" w:rsidP="00CA1DFC">
      <w:r>
        <w:t>- Promoting public awareness of genetic research benefits encourages private investments and partnerships.</w:t>
      </w:r>
    </w:p>
    <w:p w14:paraId="03CAADAB" w14:textId="77777777" w:rsidR="00CA1DFC" w:rsidRDefault="00CA1DFC" w:rsidP="00CA1DFC"/>
    <w:p w14:paraId="11753597" w14:textId="77777777" w:rsidR="00CA1DFC" w:rsidRDefault="00CA1DFC" w:rsidP="00CA1DFC">
      <w:r>
        <w:t>**4. Gap Analysis**</w:t>
      </w:r>
    </w:p>
    <w:p w14:paraId="5895ABBC" w14:textId="77777777" w:rsidR="00CA1DFC" w:rsidRDefault="00CA1DFC" w:rsidP="00CA1DFC">
      <w:r>
        <w:t>- AI has revolutionized genetics, but its integration is still in early stages.</w:t>
      </w:r>
    </w:p>
    <w:p w14:paraId="00EA28E3" w14:textId="77777777" w:rsidR="00CA1DFC" w:rsidRDefault="00CA1DFC" w:rsidP="00CA1DFC">
      <w:r>
        <w:t>- Desired future state includes the creation of fully functional body parts and new gene structures.</w:t>
      </w:r>
    </w:p>
    <w:p w14:paraId="322F3AEC" w14:textId="77777777" w:rsidR="00CA1DFC" w:rsidRDefault="00CA1DFC" w:rsidP="00CA1DFC">
      <w:r>
        <w:t>- Action plan includes promoting open access to genetic research, collaboration, and increased funding.</w:t>
      </w:r>
    </w:p>
    <w:p w14:paraId="58F43AE3" w14:textId="77777777" w:rsidR="00CA1DFC" w:rsidRDefault="00CA1DFC" w:rsidP="00CA1DFC"/>
    <w:p w14:paraId="2C8402ED" w14:textId="77777777" w:rsidR="00CA1DFC" w:rsidRDefault="00CA1DFC" w:rsidP="00CA1DFC">
      <w:r>
        <w:t>**5. Problem Statement**</w:t>
      </w:r>
    </w:p>
    <w:p w14:paraId="5F7101D5" w14:textId="77777777" w:rsidR="00CA1DFC" w:rsidRDefault="00CA1DFC" w:rsidP="00CA1DFC">
      <w:r>
        <w:t>- AI-driven genetic development shows potential but remains largely theoretical.</w:t>
      </w:r>
    </w:p>
    <w:p w14:paraId="0D602A04" w14:textId="77777777" w:rsidR="00CA1DFC" w:rsidRDefault="00CA1DFC" w:rsidP="00CA1DFC">
      <w:r>
        <w:t>- Barriers include limited access to genetic data, lack of awareness, and ethical concerns.</w:t>
      </w:r>
    </w:p>
    <w:p w14:paraId="3D388291" w14:textId="77777777" w:rsidR="00CA1DFC" w:rsidRDefault="00CA1DFC" w:rsidP="00CA1DFC">
      <w:r>
        <w:t>- Collaborative efforts and increased funding are essential to unlock AI's full potential in genetics.</w:t>
      </w:r>
    </w:p>
    <w:p w14:paraId="3BF5C779" w14:textId="77777777" w:rsidR="00CA1DFC" w:rsidRDefault="00CA1DFC" w:rsidP="00CA1DFC"/>
    <w:p w14:paraId="5EF23BC8" w14:textId="77777777" w:rsidR="00CA1DFC" w:rsidRDefault="00CA1DFC" w:rsidP="00CA1DFC">
      <w:r>
        <w:t>**6. Objectives**</w:t>
      </w:r>
    </w:p>
    <w:p w14:paraId="0DEC44CC" w14:textId="77777777" w:rsidR="00CA1DFC" w:rsidRDefault="00CA1DFC" w:rsidP="00CA1DFC">
      <w:r>
        <w:t>- Study and document the evolution of AI in genetic research.</w:t>
      </w:r>
    </w:p>
    <w:p w14:paraId="3C17F11E" w14:textId="77777777" w:rsidR="00CA1DFC" w:rsidRDefault="00CA1DFC" w:rsidP="00CA1DFC">
      <w:r>
        <w:lastRenderedPageBreak/>
        <w:t>- Assess the future trajectory of genetic development through AI integration.</w:t>
      </w:r>
    </w:p>
    <w:p w14:paraId="7D89EFC6" w14:textId="77777777" w:rsidR="00CA1DFC" w:rsidRDefault="00CA1DFC" w:rsidP="00CA1DFC">
      <w:r>
        <w:t>- Explore ways AI-driven genetics can improve human life.</w:t>
      </w:r>
    </w:p>
    <w:p w14:paraId="2FC08401" w14:textId="77777777" w:rsidR="00CA1DFC" w:rsidRDefault="00CA1DFC" w:rsidP="00CA1DFC">
      <w:r>
        <w:t>- Address ethical considerations and propose responsible approaches for AI in genetics.</w:t>
      </w:r>
    </w:p>
    <w:p w14:paraId="0794E49F" w14:textId="77777777" w:rsidR="00CA1DFC" w:rsidRDefault="00CA1DFC" w:rsidP="00CA1DFC"/>
    <w:p w14:paraId="76135B76" w14:textId="77777777" w:rsidR="00CA1DFC" w:rsidRDefault="00CA1DFC" w:rsidP="00CA1DFC">
      <w:r>
        <w:t>**7. Tools/Technologies Used**</w:t>
      </w:r>
    </w:p>
    <w:p w14:paraId="5FA8A471" w14:textId="77777777" w:rsidR="00CA1DFC" w:rsidRDefault="00CA1DFC" w:rsidP="00CA1DFC">
      <w:r>
        <w:t>- AI and machine learning have transformed the understanding of genetic material.</w:t>
      </w:r>
    </w:p>
    <w:p w14:paraId="63B97683" w14:textId="77777777" w:rsidR="00CA1DFC" w:rsidRDefault="00CA1DFC" w:rsidP="00CA1DFC">
      <w:r>
        <w:t>- Programming languages like Python, Java, and C++ are commonly used in genetic research.</w:t>
      </w:r>
    </w:p>
    <w:p w14:paraId="5D047C45" w14:textId="77777777" w:rsidR="00CA1DFC" w:rsidRDefault="00CA1DFC" w:rsidP="00CA1DFC">
      <w:r>
        <w:t>- CRISPR has revolutionized gene editing, and AI enhances these processes.</w:t>
      </w:r>
    </w:p>
    <w:p w14:paraId="10204680" w14:textId="77777777" w:rsidR="00CA1DFC" w:rsidRDefault="00CA1DFC" w:rsidP="00CA1DFC"/>
    <w:p w14:paraId="413D5166" w14:textId="77777777" w:rsidR="00CA1DFC" w:rsidRDefault="00CA1DFC" w:rsidP="00CA1DFC">
      <w:r>
        <w:t>**8. Methodology**</w:t>
      </w:r>
    </w:p>
    <w:p w14:paraId="68689908" w14:textId="77777777" w:rsidR="00CA1DFC" w:rsidRDefault="00CA1DFC" w:rsidP="00CA1DFC">
      <w:r>
        <w:t>- A sophisticated system for data storage, transfer, and gene modification will be established.</w:t>
      </w:r>
    </w:p>
    <w:p w14:paraId="0FC3C617" w14:textId="77777777" w:rsidR="00CA1DFC" w:rsidRDefault="00CA1DFC" w:rsidP="00CA1DFC">
      <w:r>
        <w:t>- AI will gain autonomy and decision-making capabilities based on genetic data.</w:t>
      </w:r>
    </w:p>
    <w:p w14:paraId="64930F55" w14:textId="77777777" w:rsidR="00CA1DFC" w:rsidRDefault="00CA1DFC" w:rsidP="00CA1DFC">
      <w:r>
        <w:t>- AI-driven genetic analysis will revolutionize forensic science and enable the creation of synthetic life forms.</w:t>
      </w:r>
    </w:p>
    <w:p w14:paraId="78C02BCF" w14:textId="77777777" w:rsidR="00CA1DFC" w:rsidRDefault="00CA1DFC" w:rsidP="00CA1DFC"/>
    <w:p w14:paraId="7F5D8EAB" w14:textId="77777777" w:rsidR="00CA1DFC" w:rsidRDefault="00CA1DFC" w:rsidP="00CA1DFC">
      <w:r>
        <w:t>**9. Conclusion**</w:t>
      </w:r>
    </w:p>
    <w:p w14:paraId="43373AAB" w14:textId="77777777" w:rsidR="00CA1DFC" w:rsidRDefault="00CA1DFC" w:rsidP="00CA1DFC">
      <w:r>
        <w:t>- The integration of AI in genetic research holds vast potential for future advancements.</w:t>
      </w:r>
    </w:p>
    <w:p w14:paraId="38D29866" w14:textId="77777777" w:rsidR="00CA1DFC" w:rsidRDefault="00CA1DFC" w:rsidP="00CA1DFC">
      <w:r>
        <w:t>- Addressing current challenges is crucial for unlocking revolutionary breakthroughs in medicine and biotechnology.</w:t>
      </w:r>
    </w:p>
    <w:p w14:paraId="022D5893" w14:textId="77777777" w:rsidR="00CA1DFC" w:rsidRDefault="00CA1DFC" w:rsidP="00CA1DFC"/>
    <w:p w14:paraId="20ABB8E0" w14:textId="77777777" w:rsidR="00CA1DFC" w:rsidRDefault="00CA1DFC" w:rsidP="00CA1DFC">
      <w:r>
        <w:t>**10. References**</w:t>
      </w:r>
    </w:p>
    <w:p w14:paraId="76E02910" w14:textId="77777777" w:rsidR="00CA1DFC" w:rsidRDefault="00CA1DFC" w:rsidP="00CA1DFC">
      <w:r>
        <w:t>1. https://www.broadinstitute.org/ by Francisco Mojica, scientist at the University of Alicante in Spain</w:t>
      </w:r>
    </w:p>
    <w:p w14:paraId="10944ACB" w14:textId="77777777" w:rsidR="00CA1DFC" w:rsidRDefault="00CA1DFC" w:rsidP="00CA1DFC">
      <w:r>
        <w:t>2. https://www.ibiology.org/ibiomagazine/jennifer-doudna-genome-engineering-with-crispr-cas9-birth-of-a-breakthrough-technology</w:t>
      </w:r>
    </w:p>
    <w:p w14:paraId="24060A84" w14:textId="77777777" w:rsidR="00CA1DFC" w:rsidRDefault="00CA1DFC" w:rsidP="00CA1DFC"/>
    <w:p w14:paraId="16CE2958" w14:textId="77777777" w:rsidR="00CA1DFC" w:rsidRDefault="00CA1DFC" w:rsidP="00CA1DFC">
      <w:r>
        <w:t>---</w:t>
      </w:r>
    </w:p>
    <w:p w14:paraId="7E14E211" w14:textId="77777777" w:rsidR="00CA1DFC" w:rsidRDefault="00CA1DFC" w:rsidP="00CA1DFC"/>
    <w:p w14:paraId="2FA5FC3B" w14:textId="0231A2DC" w:rsidR="00F2707D" w:rsidRDefault="00CA1DFC" w:rsidP="00CA1DFC">
      <w:r>
        <w:lastRenderedPageBreak/>
        <w:t>This structured format presents the content of the original file in a research paper format without altering the content.</w:t>
      </w:r>
    </w:p>
    <w:sectPr w:rsidR="00F27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07D"/>
    <w:rsid w:val="000C5272"/>
    <w:rsid w:val="00CA1DFC"/>
    <w:rsid w:val="00F27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EBE2"/>
  <w15:chartTrackingRefBased/>
  <w15:docId w15:val="{9E2D4BE6-62B2-4E3D-BE4B-FA14C303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0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70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70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70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70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70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0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0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0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0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70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70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70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70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70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0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0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07D"/>
    <w:rPr>
      <w:rFonts w:eastAsiaTheme="majorEastAsia" w:cstheme="majorBidi"/>
      <w:color w:val="272727" w:themeColor="text1" w:themeTint="D8"/>
    </w:rPr>
  </w:style>
  <w:style w:type="paragraph" w:styleId="Title">
    <w:name w:val="Title"/>
    <w:basedOn w:val="Normal"/>
    <w:next w:val="Normal"/>
    <w:link w:val="TitleChar"/>
    <w:uiPriority w:val="10"/>
    <w:qFormat/>
    <w:rsid w:val="00F270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0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0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0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07D"/>
    <w:pPr>
      <w:spacing w:before="160"/>
      <w:jc w:val="center"/>
    </w:pPr>
    <w:rPr>
      <w:i/>
      <w:iCs/>
      <w:color w:val="404040" w:themeColor="text1" w:themeTint="BF"/>
    </w:rPr>
  </w:style>
  <w:style w:type="character" w:customStyle="1" w:styleId="QuoteChar">
    <w:name w:val="Quote Char"/>
    <w:basedOn w:val="DefaultParagraphFont"/>
    <w:link w:val="Quote"/>
    <w:uiPriority w:val="29"/>
    <w:rsid w:val="00F2707D"/>
    <w:rPr>
      <w:i/>
      <w:iCs/>
      <w:color w:val="404040" w:themeColor="text1" w:themeTint="BF"/>
    </w:rPr>
  </w:style>
  <w:style w:type="paragraph" w:styleId="ListParagraph">
    <w:name w:val="List Paragraph"/>
    <w:basedOn w:val="Normal"/>
    <w:uiPriority w:val="34"/>
    <w:qFormat/>
    <w:rsid w:val="00F2707D"/>
    <w:pPr>
      <w:ind w:left="720"/>
      <w:contextualSpacing/>
    </w:pPr>
  </w:style>
  <w:style w:type="character" w:styleId="IntenseEmphasis">
    <w:name w:val="Intense Emphasis"/>
    <w:basedOn w:val="DefaultParagraphFont"/>
    <w:uiPriority w:val="21"/>
    <w:qFormat/>
    <w:rsid w:val="00F2707D"/>
    <w:rPr>
      <w:i/>
      <w:iCs/>
      <w:color w:val="2F5496" w:themeColor="accent1" w:themeShade="BF"/>
    </w:rPr>
  </w:style>
  <w:style w:type="paragraph" w:styleId="IntenseQuote">
    <w:name w:val="Intense Quote"/>
    <w:basedOn w:val="Normal"/>
    <w:next w:val="Normal"/>
    <w:link w:val="IntenseQuoteChar"/>
    <w:uiPriority w:val="30"/>
    <w:qFormat/>
    <w:rsid w:val="00F270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707D"/>
    <w:rPr>
      <w:i/>
      <w:iCs/>
      <w:color w:val="2F5496" w:themeColor="accent1" w:themeShade="BF"/>
    </w:rPr>
  </w:style>
  <w:style w:type="character" w:styleId="IntenseReference">
    <w:name w:val="Intense Reference"/>
    <w:basedOn w:val="DefaultParagraphFont"/>
    <w:uiPriority w:val="32"/>
    <w:qFormat/>
    <w:rsid w:val="00F270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678</Words>
  <Characters>3866</Characters>
  <Application>Microsoft Office Word</Application>
  <DocSecurity>0</DocSecurity>
  <Lines>32</Lines>
  <Paragraphs>9</Paragraphs>
  <ScaleCrop>false</ScaleCrop>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namaskar</dc:creator>
  <cp:keywords/>
  <dc:description/>
  <cp:lastModifiedBy>rohit namaskar</cp:lastModifiedBy>
  <cp:revision>2</cp:revision>
  <dcterms:created xsi:type="dcterms:W3CDTF">2025-02-19T06:27:00Z</dcterms:created>
  <dcterms:modified xsi:type="dcterms:W3CDTF">2025-02-19T06:27:00Z</dcterms:modified>
</cp:coreProperties>
</file>