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963B4" w14:textId="77777777"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6964BE">
        <w:rPr>
          <w:rFonts w:ascii="Georgia" w:hAnsi="Georgia"/>
          <w:b/>
          <w:bCs/>
          <w:color w:val="000000" w:themeColor="text1"/>
          <w:sz w:val="32"/>
          <w:szCs w:val="32"/>
        </w:rPr>
        <w:t>6</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Terraform Multiple </w:t>
      </w:r>
      <w:proofErr w:type="spellStart"/>
      <w:r w:rsidR="006964BE" w:rsidRPr="006964BE">
        <w:rPr>
          <w:rFonts w:ascii="Georgia" w:eastAsiaTheme="minorHAnsi" w:hAnsi="Georgia" w:cstheme="minorBidi"/>
          <w:b/>
          <w:bCs/>
          <w:color w:val="000000" w:themeColor="text1"/>
          <w:kern w:val="2"/>
          <w:sz w:val="32"/>
          <w:szCs w:val="32"/>
          <w:lang w:eastAsia="en-US"/>
          <w14:ligatures w14:val="standardContextual"/>
        </w:rPr>
        <w:t>tfvars</w:t>
      </w:r>
      <w:proofErr w:type="spellEnd"/>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 xml:space="preserve">Learn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0D75F9">
        <w:rPr>
          <w:rFonts w:ascii="Georgia" w:hAnsi="Georgia"/>
          <w:b/>
          <w:bCs/>
          <w:color w:val="000000" w:themeColor="text1"/>
        </w:rPr>
        <w:t>mkdir</w:t>
      </w:r>
      <w:proofErr w:type="spellEnd"/>
      <w:r w:rsidRPr="000D75F9">
        <w:rPr>
          <w:rFonts w:ascii="Georgia" w:hAnsi="Georgia"/>
          <w:b/>
          <w:bCs/>
          <w:color w:val="000000" w:themeColor="text1"/>
        </w:rPr>
        <w:t xml:space="preserve"> terraform-multiple-</w:t>
      </w:r>
      <w:proofErr w:type="spellStart"/>
      <w:r w:rsidRPr="000D75F9">
        <w:rPr>
          <w:rFonts w:ascii="Georgia" w:hAnsi="Georgia"/>
          <w:b/>
          <w:bCs/>
          <w:color w:val="000000" w:themeColor="text1"/>
        </w:rPr>
        <w:t>tfvars</w:t>
      </w:r>
      <w:proofErr w:type="spellEnd"/>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w:t>
      </w:r>
      <w:proofErr w:type="spellStart"/>
      <w:r w:rsidRPr="000D75F9">
        <w:rPr>
          <w:rFonts w:ascii="Georgia" w:hAnsi="Georgia"/>
          <w:b/>
          <w:bCs/>
          <w:color w:val="000000" w:themeColor="text1"/>
        </w:rPr>
        <w:t>tfvars</w:t>
      </w:r>
      <w:proofErr w:type="spellEnd"/>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w:t>
      </w:r>
      <w:proofErr w:type="spellStart"/>
      <w:r w:rsidRPr="006964BE">
        <w:rPr>
          <w:rFonts w:ascii="Georgia" w:hAnsi="Georgia"/>
          <w:b/>
          <w:bCs/>
          <w:color w:val="000000" w:themeColor="text1"/>
        </w:rPr>
        <w:t>aws</w:t>
      </w:r>
      <w:proofErr w:type="spellEnd"/>
      <w:r w:rsidRPr="006964BE">
        <w:rPr>
          <w:rFonts w:ascii="Georgia" w:hAnsi="Georgia"/>
          <w:b/>
          <w:bCs/>
          <w:color w:val="000000" w:themeColor="text1"/>
        </w:rPr>
        <w:t>"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w:t>
      </w:r>
      <w:proofErr w:type="spellStart"/>
      <w:r w:rsidRPr="006964BE">
        <w:rPr>
          <w:rFonts w:ascii="Georgia" w:hAnsi="Georgia"/>
          <w:b/>
          <w:bCs/>
          <w:color w:val="000000" w:themeColor="text1"/>
        </w:rPr>
        <w:t>var.region</w:t>
      </w:r>
      <w:proofErr w:type="spellEnd"/>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w:t>
      </w:r>
      <w:proofErr w:type="spellStart"/>
      <w:r w:rsidRPr="006964BE">
        <w:rPr>
          <w:rFonts w:ascii="Georgia" w:hAnsi="Georgia"/>
          <w:b/>
          <w:bCs/>
          <w:color w:val="000000" w:themeColor="text1"/>
        </w:rPr>
        <w:t>aws_instance</w:t>
      </w:r>
      <w:proofErr w:type="spellEnd"/>
      <w:r w:rsidRPr="006964BE">
        <w:rPr>
          <w:rFonts w:ascii="Georgia" w:hAnsi="Georgia"/>
          <w:b/>
          <w:bCs/>
          <w:color w:val="000000" w:themeColor="text1"/>
        </w:rPr>
        <w:t>"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var.ami</w:t>
      </w:r>
      <w:proofErr w:type="spellEnd"/>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var.instance_type</w:t>
      </w:r>
      <w:proofErr w:type="spellEnd"/>
    </w:p>
    <w:p w14:paraId="45DC528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lastRenderedPageBreak/>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ami</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instance_ty</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 xml:space="preserve">Create Multiple </w:t>
      </w:r>
      <w:proofErr w:type="spellStart"/>
      <w:r w:rsidRPr="006964BE">
        <w:rPr>
          <w:rFonts w:ascii="Georgia" w:hAnsi="Georgia"/>
          <w:b/>
          <w:bCs/>
          <w:color w:val="000000" w:themeColor="text1"/>
          <w:sz w:val="32"/>
          <w:szCs w:val="32"/>
        </w:rPr>
        <w:t>tfvars</w:t>
      </w:r>
      <w:proofErr w:type="spellEnd"/>
      <w:r w:rsidRPr="006964BE">
        <w:rPr>
          <w:rFonts w:ascii="Georgia" w:hAnsi="Georgia"/>
          <w:b/>
          <w:bCs/>
          <w:color w:val="000000" w:themeColor="text1"/>
          <w:sz w:val="32"/>
          <w:szCs w:val="32"/>
        </w:rPr>
        <w:t xml:space="preserve">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r w:rsidRPr="006964BE">
        <w:rPr>
          <w:rFonts w:ascii="Georgia" w:hAnsi="Georgia"/>
          <w:color w:val="000000" w:themeColor="text1"/>
        </w:rPr>
        <w:t>dev.tfvars</w:t>
      </w:r>
      <w:proofErr w:type="spellEnd"/>
      <w:r w:rsidRPr="006964BE">
        <w:rPr>
          <w:rFonts w:ascii="Georgia" w:hAnsi="Georgia"/>
          <w:color w:val="000000" w:themeColor="text1"/>
        </w:rPr>
        <w:t>:</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dev.tfvars</w:t>
      </w:r>
      <w:proofErr w:type="spellEnd"/>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"ami-0123456789abcdef0"</w:t>
      </w:r>
    </w:p>
    <w:p w14:paraId="23BB8A0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"t2.micro"</w:t>
      </w:r>
    </w:p>
    <w:p w14:paraId="6CAC092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r w:rsidRPr="006964BE">
        <w:rPr>
          <w:rFonts w:ascii="Georgia" w:hAnsi="Georgia"/>
          <w:color w:val="000000" w:themeColor="text1"/>
        </w:rPr>
        <w:t>prod.tfvars</w:t>
      </w:r>
      <w:proofErr w:type="spellEnd"/>
      <w:r w:rsidRPr="006964BE">
        <w:rPr>
          <w:rFonts w:ascii="Georgia" w:hAnsi="Georgia"/>
          <w:color w:val="000000" w:themeColor="text1"/>
        </w:rPr>
        <w:t>:</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prod.tfvars</w:t>
      </w:r>
      <w:proofErr w:type="spellEnd"/>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"ami-9876543210fedcba0"</w:t>
      </w:r>
    </w:p>
    <w:p w14:paraId="09CC3DD5"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"t2.large"</w:t>
      </w:r>
    </w:p>
    <w:p w14:paraId="7B6CB75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lastRenderedPageBreak/>
        <w:t>terraform apply -var-file=</w:t>
      </w:r>
      <w:proofErr w:type="spellStart"/>
      <w:r w:rsidRPr="006964BE">
        <w:rPr>
          <w:rFonts w:ascii="Georgia" w:hAnsi="Georgia"/>
          <w:b/>
          <w:bCs/>
          <w:color w:val="000000" w:themeColor="text1"/>
        </w:rPr>
        <w:t>dev.tfvars</w:t>
      </w:r>
      <w:proofErr w:type="spellEnd"/>
    </w:p>
    <w:p w14:paraId="31078D3E" w14:textId="77777777" w:rsidR="000D75F9" w:rsidRPr="000D75F9" w:rsidRDefault="000D75F9" w:rsidP="000D75F9"/>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r w:rsidRPr="006964BE">
        <w:rPr>
          <w:rFonts w:ascii="Georgia" w:hAnsi="Georgia"/>
          <w:b/>
          <w:bCs/>
          <w:color w:val="000000" w:themeColor="text1"/>
        </w:rPr>
        <w:t>prod.tfvars</w:t>
      </w:r>
      <w:proofErr w:type="spellEnd"/>
    </w:p>
    <w:p w14:paraId="013102B4" w14:textId="77777777" w:rsidR="000D75F9" w:rsidRPr="000D75F9" w:rsidRDefault="000D75F9" w:rsidP="000D75F9"/>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Observe how different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are used to set variable values for different environments during the apply process.</w:t>
      </w:r>
    </w:p>
    <w:p w14:paraId="390C8FA6"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r w:rsidRPr="006964BE">
        <w:rPr>
          <w:rFonts w:ascii="Georgia" w:hAnsi="Georgia"/>
          <w:b/>
          <w:bCs/>
          <w:color w:val="000000" w:themeColor="text1"/>
        </w:rPr>
        <w:t>dev.tfvars</w:t>
      </w:r>
      <w:proofErr w:type="spellEnd"/>
    </w:p>
    <w:p w14:paraId="03CEB3C9"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r w:rsidRPr="006964BE">
        <w:rPr>
          <w:rFonts w:ascii="Georgia" w:hAnsi="Georgia"/>
          <w:b/>
          <w:bCs/>
          <w:color w:val="000000" w:themeColor="text1"/>
        </w:rPr>
        <w:t>prod.tfvars</w:t>
      </w:r>
      <w:proofErr w:type="spellEnd"/>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 xml:space="preserve">This lab exercise demonstrates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to manage variable values for different environments. It allows you to maintain separate configuration files for different environments, making it easier to manage and maintain your infrastructure code. Experiment with different values in the </w:t>
      </w:r>
      <w:proofErr w:type="spellStart"/>
      <w:r w:rsidRPr="006964BE">
        <w:rPr>
          <w:rFonts w:ascii="Georgia" w:hAnsi="Georgia"/>
          <w:color w:val="000000" w:themeColor="text1"/>
        </w:rPr>
        <w:t>dev.tfvars</w:t>
      </w:r>
      <w:proofErr w:type="spellEnd"/>
      <w:r w:rsidRPr="006964BE">
        <w:rPr>
          <w:rFonts w:ascii="Georgia" w:hAnsi="Georgia"/>
          <w:color w:val="000000" w:themeColor="text1"/>
        </w:rPr>
        <w:t xml:space="preserve"> </w:t>
      </w:r>
      <w:r w:rsidRPr="006964BE">
        <w:rPr>
          <w:rFonts w:ascii="Georgia" w:hAnsi="Georgia"/>
          <w:color w:val="000000" w:themeColor="text1"/>
        </w:rPr>
        <w:lastRenderedPageBreak/>
        <w:t xml:space="preserve">and </w:t>
      </w:r>
      <w:proofErr w:type="spellStart"/>
      <w:r w:rsidRPr="006964BE">
        <w:rPr>
          <w:rFonts w:ascii="Georgia" w:hAnsi="Georgia"/>
          <w:color w:val="000000" w:themeColor="text1"/>
        </w:rPr>
        <w:t>prod.tfvars</w:t>
      </w:r>
      <w:proofErr w:type="spellEnd"/>
      <w:r w:rsidRPr="006964BE">
        <w:rPr>
          <w:rFonts w:ascii="Georgia" w:hAnsi="Georgia"/>
          <w:color w:val="000000" w:themeColor="text1"/>
        </w:rPr>
        <w:t xml:space="preserve"> files to observe how they impact the infrastructure provisioning process for each environment.</w:t>
      </w:r>
    </w:p>
    <w:sectPr w:rsidR="00A56507" w:rsidRPr="000D75F9" w:rsidSect="008F16C2">
      <w:headerReference w:type="default" r:id="rId8"/>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CE0B0" w14:textId="77777777" w:rsidR="00AF7319" w:rsidRDefault="00AF7319" w:rsidP="00447D92">
      <w:pPr>
        <w:spacing w:after="0" w:line="240" w:lineRule="auto"/>
      </w:pPr>
      <w:r>
        <w:separator/>
      </w:r>
    </w:p>
  </w:endnote>
  <w:endnote w:type="continuationSeparator" w:id="0">
    <w:p w14:paraId="075903FA" w14:textId="77777777" w:rsidR="00AF7319" w:rsidRDefault="00AF7319"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3EF49" w14:textId="77777777" w:rsidR="00AF7319" w:rsidRDefault="00AF7319" w:rsidP="00447D92">
      <w:pPr>
        <w:spacing w:after="0" w:line="240" w:lineRule="auto"/>
      </w:pPr>
      <w:r>
        <w:separator/>
      </w:r>
    </w:p>
  </w:footnote>
  <w:footnote w:type="continuationSeparator" w:id="0">
    <w:p w14:paraId="173D8406" w14:textId="77777777" w:rsidR="00AF7319" w:rsidRDefault="00AF7319"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75F9"/>
    <w:rsid w:val="000E2867"/>
    <w:rsid w:val="00193A20"/>
    <w:rsid w:val="002209E1"/>
    <w:rsid w:val="00295681"/>
    <w:rsid w:val="00296E85"/>
    <w:rsid w:val="002B1F3E"/>
    <w:rsid w:val="002E7041"/>
    <w:rsid w:val="003205CD"/>
    <w:rsid w:val="00325B10"/>
    <w:rsid w:val="00365E05"/>
    <w:rsid w:val="003A5981"/>
    <w:rsid w:val="003B4DA2"/>
    <w:rsid w:val="004208FC"/>
    <w:rsid w:val="00424ADF"/>
    <w:rsid w:val="004407C8"/>
    <w:rsid w:val="00447D92"/>
    <w:rsid w:val="004B43F1"/>
    <w:rsid w:val="004F3B28"/>
    <w:rsid w:val="004F6D46"/>
    <w:rsid w:val="005370BE"/>
    <w:rsid w:val="0059537F"/>
    <w:rsid w:val="005A63E9"/>
    <w:rsid w:val="00623357"/>
    <w:rsid w:val="00625B66"/>
    <w:rsid w:val="00626A89"/>
    <w:rsid w:val="006333E6"/>
    <w:rsid w:val="00646662"/>
    <w:rsid w:val="006964BE"/>
    <w:rsid w:val="006A49AC"/>
    <w:rsid w:val="006A5069"/>
    <w:rsid w:val="006A787D"/>
    <w:rsid w:val="00723CC1"/>
    <w:rsid w:val="007369DB"/>
    <w:rsid w:val="0079636A"/>
    <w:rsid w:val="007D0600"/>
    <w:rsid w:val="00815FBE"/>
    <w:rsid w:val="008323F4"/>
    <w:rsid w:val="008516C6"/>
    <w:rsid w:val="008B1BFD"/>
    <w:rsid w:val="008F16C2"/>
    <w:rsid w:val="00904F28"/>
    <w:rsid w:val="00966BAA"/>
    <w:rsid w:val="00986D3A"/>
    <w:rsid w:val="009D4194"/>
    <w:rsid w:val="00A538C7"/>
    <w:rsid w:val="00A55D72"/>
    <w:rsid w:val="00A56507"/>
    <w:rsid w:val="00AF2698"/>
    <w:rsid w:val="00AF7319"/>
    <w:rsid w:val="00B56340"/>
    <w:rsid w:val="00B57799"/>
    <w:rsid w:val="00B718E3"/>
    <w:rsid w:val="00CA1474"/>
    <w:rsid w:val="00CA4A67"/>
    <w:rsid w:val="00CC096E"/>
    <w:rsid w:val="00D01FA5"/>
    <w:rsid w:val="00D12B8A"/>
    <w:rsid w:val="00D21321"/>
    <w:rsid w:val="00D56B4C"/>
    <w:rsid w:val="00DB31AC"/>
    <w:rsid w:val="00DF3D89"/>
    <w:rsid w:val="00E05E14"/>
    <w:rsid w:val="00E076EF"/>
    <w:rsid w:val="00E5318A"/>
    <w:rsid w:val="00E64C07"/>
    <w:rsid w:val="00E83C8D"/>
    <w:rsid w:val="00E8599B"/>
    <w:rsid w:val="00EB4EE6"/>
    <w:rsid w:val="00F16380"/>
    <w:rsid w:val="00F32E5F"/>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cp:lastPrinted>2024-01-17T17:53:00Z</cp:lastPrinted>
  <dcterms:created xsi:type="dcterms:W3CDTF">2024-01-17T18:15:00Z</dcterms:created>
  <dcterms:modified xsi:type="dcterms:W3CDTF">2024-10-05T12:47:00Z</dcterms:modified>
</cp:coreProperties>
</file>