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623A2" w14:textId="43CBAF76" w:rsidR="00495F4D" w:rsidRPr="00A477AF" w:rsidRDefault="001F13DD" w:rsidP="007A645E">
      <w:pPr>
        <w:jc w:val="center"/>
        <w:rPr>
          <w:rFonts w:ascii="Cambria" w:hAnsi="Cambria"/>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477AF">
        <w:rPr>
          <w:rFonts w:ascii="Cambria" w:hAnsi="Cambria"/>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Ethereum Blockchain</w:t>
      </w:r>
    </w:p>
    <w:p w14:paraId="667EF03B" w14:textId="12789DF2" w:rsidR="001F13DD" w:rsidRPr="00A477AF" w:rsidRDefault="00B27273"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A477AF">
        <w:rPr>
          <w:rFonts w:ascii="Cambria" w:hAnsi="Cambria"/>
          <w:color w:val="000000" w:themeColor="text1"/>
          <w:sz w:val="24"/>
          <w:szCs w:val="24"/>
          <w:lang w:val="en-US"/>
          <w14:textOutline w14:w="0" w14:cap="flat" w14:cmpd="sng" w14:algn="ctr">
            <w14:noFill/>
            <w14:prstDash w14:val="solid"/>
            <w14:round/>
          </w14:textOutline>
        </w:rPr>
        <w:t>Around 2013, a framework for code execution was introduced by Ethereum Founders. The centerpiece and thrust of this Ethereum blockchain is a smart contract.</w:t>
      </w:r>
    </w:p>
    <w:p w14:paraId="385017B1" w14:textId="7013FEB2" w:rsidR="00D620CA" w:rsidRDefault="00D620CA"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A477AF">
        <w:rPr>
          <w:rFonts w:ascii="Cambria" w:hAnsi="Cambria"/>
          <w:color w:val="000000" w:themeColor="text1"/>
          <w:sz w:val="24"/>
          <w:szCs w:val="24"/>
          <w:lang w:val="en-US"/>
          <w14:textOutline w14:w="0" w14:cap="flat" w14:cmpd="sng" w14:algn="ctr">
            <w14:noFill/>
            <w14:prstDash w14:val="solid"/>
            <w14:round/>
          </w14:textOutline>
        </w:rPr>
        <w:t>Ethereum supports smart contracts and of virtual machine on which smart contracts execute. Smart contracts in turn enable decentralized application that accomplish more than a transfer of value.</w:t>
      </w:r>
    </w:p>
    <w:p w14:paraId="4A1EDE56" w14:textId="77777777" w:rsidR="00832312" w:rsidRPr="00A477AF" w:rsidRDefault="00832312" w:rsidP="007A645E">
      <w:pPr>
        <w:jc w:val="both"/>
        <w:rPr>
          <w:rFonts w:ascii="Cambria" w:hAnsi="Cambria"/>
          <w:color w:val="000000" w:themeColor="text1"/>
          <w:sz w:val="24"/>
          <w:szCs w:val="24"/>
          <w:lang w:val="en-US"/>
          <w14:textOutline w14:w="0" w14:cap="flat" w14:cmpd="sng" w14:algn="ctr">
            <w14:noFill/>
            <w14:prstDash w14:val="solid"/>
            <w14:round/>
          </w14:textOutline>
        </w:rPr>
      </w:pPr>
    </w:p>
    <w:p w14:paraId="3120167F" w14:textId="2DF66586" w:rsidR="0084302A" w:rsidRPr="00A477AF" w:rsidRDefault="0084302A"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r w:rsidRPr="00A477AF">
        <w:rPr>
          <w:rFonts w:ascii="Cambria" w:hAnsi="Cambria"/>
          <w:b/>
          <w:bCs/>
          <w:color w:val="000000" w:themeColor="text1"/>
          <w:sz w:val="24"/>
          <w:szCs w:val="24"/>
          <w:lang w:val="en-US"/>
          <w14:textOutline w14:w="0" w14:cap="flat" w14:cmpd="sng" w14:algn="ctr">
            <w14:noFill/>
            <w14:prstDash w14:val="solid"/>
            <w14:round/>
          </w14:textOutline>
        </w:rPr>
        <w:t>What is a smart contract?</w:t>
      </w:r>
    </w:p>
    <w:p w14:paraId="60A182D2" w14:textId="27404794" w:rsidR="0084302A" w:rsidRDefault="00674BF3"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A477AF">
        <w:rPr>
          <w:rFonts w:ascii="Cambria" w:hAnsi="Cambria"/>
          <w:color w:val="000000" w:themeColor="text1"/>
          <w:sz w:val="24"/>
          <w:szCs w:val="24"/>
          <w:lang w:val="en-US"/>
          <w14:textOutline w14:w="0" w14:cap="flat" w14:cmpd="sng" w14:algn="ctr">
            <w14:noFill/>
            <w14:prstDash w14:val="solid"/>
            <w14:round/>
          </w14:textOutline>
        </w:rPr>
        <w:t>A smart contract is a piece of code deployed in the blockchain node. Execution of a smart contract is initiated by a message embedded in the transaction.</w:t>
      </w:r>
    </w:p>
    <w:p w14:paraId="788C1B5D" w14:textId="45E7DA03" w:rsidR="00A506DB" w:rsidRPr="00A477AF" w:rsidRDefault="00A506DB"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A477AF">
        <w:rPr>
          <w:rFonts w:ascii="Cambria" w:hAnsi="Cambria"/>
          <w:color w:val="000000" w:themeColor="text1"/>
          <w:sz w:val="24"/>
          <w:szCs w:val="24"/>
          <w:lang w:val="en-US"/>
          <w14:textOutline w14:w="0" w14:cap="flat" w14:cmpd="sng" w14:algn="ctr">
            <w14:noFill/>
            <w14:prstDash w14:val="solid"/>
            <w14:round/>
          </w14:textOutline>
        </w:rPr>
        <w:t xml:space="preserve">Specific programming languages have been designed for coding smart contracts. </w:t>
      </w:r>
      <w:r w:rsidRPr="00A477AF">
        <w:rPr>
          <w:rFonts w:ascii="Cambria" w:hAnsi="Cambria"/>
          <w:i/>
          <w:iCs/>
          <w:color w:val="000000" w:themeColor="text1"/>
          <w:sz w:val="24"/>
          <w:szCs w:val="24"/>
          <w:lang w:val="en-US"/>
          <w14:textOutline w14:w="0" w14:cap="flat" w14:cmpd="sng" w14:algn="ctr">
            <w14:noFill/>
            <w14:prstDash w14:val="solid"/>
            <w14:round/>
          </w14:textOutline>
        </w:rPr>
        <w:t>Solidity</w:t>
      </w:r>
      <w:r w:rsidRPr="00A477AF">
        <w:rPr>
          <w:rFonts w:ascii="Cambria" w:hAnsi="Cambria"/>
          <w:color w:val="000000" w:themeColor="text1"/>
          <w:sz w:val="24"/>
          <w:szCs w:val="24"/>
          <w:lang w:val="en-US"/>
          <w14:textOutline w14:w="0" w14:cap="flat" w14:cmpd="sng" w14:algn="ctr">
            <w14:noFill/>
            <w14:prstDash w14:val="solid"/>
            <w14:round/>
          </w14:textOutline>
        </w:rPr>
        <w:t xml:space="preserve"> is one such language.</w:t>
      </w:r>
    </w:p>
    <w:p w14:paraId="6AA37915" w14:textId="0E1E4F42" w:rsidR="00BA3F7C" w:rsidRDefault="00A667BA" w:rsidP="007A645E">
      <w:pPr>
        <w:jc w:val="both"/>
        <w:rPr>
          <w:rFonts w:ascii="Cambria" w:hAnsi="Cambria"/>
          <w:i/>
          <w:iCs/>
          <w:color w:val="000000" w:themeColor="text1"/>
          <w:sz w:val="24"/>
          <w:szCs w:val="24"/>
          <w:lang w:val="en-US"/>
          <w14:textOutline w14:w="0" w14:cap="flat" w14:cmpd="sng" w14:algn="ctr">
            <w14:noFill/>
            <w14:prstDash w14:val="solid"/>
            <w14:round/>
          </w14:textOutline>
        </w:rPr>
      </w:pPr>
      <w:r w:rsidRPr="00A477AF">
        <w:rPr>
          <w:rFonts w:ascii="Cambria" w:hAnsi="Cambria"/>
          <w:color w:val="000000" w:themeColor="text1"/>
          <w:sz w:val="24"/>
          <w:szCs w:val="24"/>
          <w:lang w:val="en-US"/>
          <w14:textOutline w14:w="0" w14:cap="flat" w14:cmpd="sng" w14:algn="ctr">
            <w14:noFill/>
            <w14:prstDash w14:val="solid"/>
            <w14:round/>
          </w14:textOutline>
        </w:rPr>
        <w:t xml:space="preserve">The code for the smart contracts is executed on a special structure known as </w:t>
      </w:r>
      <w:r w:rsidRPr="00C43A0F">
        <w:rPr>
          <w:rFonts w:ascii="Cambria" w:hAnsi="Cambria"/>
          <w:i/>
          <w:iCs/>
          <w:color w:val="000000" w:themeColor="text1"/>
          <w:sz w:val="24"/>
          <w:szCs w:val="24"/>
          <w:lang w:val="en-US"/>
          <w14:textOutline w14:w="0" w14:cap="flat" w14:cmpd="sng" w14:algn="ctr">
            <w14:noFill/>
            <w14:prstDash w14:val="solid"/>
            <w14:round/>
          </w14:textOutline>
        </w:rPr>
        <w:t>Ethereum Virtual Machine.</w:t>
      </w:r>
    </w:p>
    <w:p w14:paraId="3BD35385" w14:textId="3C85B2B9" w:rsidR="00EC0A3C" w:rsidRPr="00EC0A3C" w:rsidRDefault="00EC0A3C"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934097">
        <w:rPr>
          <w:rFonts w:ascii="Cambria" w:hAnsi="Cambria"/>
          <w:color w:val="000000" w:themeColor="text1"/>
          <w:sz w:val="24"/>
          <w:szCs w:val="24"/>
          <w:lang w:val="en-US"/>
          <w14:textOutline w14:w="0" w14:cap="flat" w14:cmpd="sng" w14:algn="ctr">
            <w14:noFill/>
            <w14:prstDash w14:val="solid"/>
            <w14:round/>
          </w14:textOutline>
        </w:rPr>
        <w:t>Smart contract is designed, developed, compiled and deployed on the EVM that can be more than one smart contract in an EVM.</w:t>
      </w:r>
    </w:p>
    <w:p w14:paraId="214716C4" w14:textId="3A84BD5D" w:rsidR="00171D35" w:rsidRDefault="00171D35" w:rsidP="007A645E">
      <w:pPr>
        <w:tabs>
          <w:tab w:val="left" w:pos="192"/>
        </w:tabs>
        <w:jc w:val="both"/>
        <w:rPr>
          <w:rFonts w:ascii="Cambria" w:hAnsi="Cambria"/>
          <w:color w:val="1F1F1F"/>
          <w:sz w:val="24"/>
          <w:szCs w:val="24"/>
        </w:rPr>
      </w:pPr>
      <w:r w:rsidRPr="00171D35">
        <w:rPr>
          <w:rFonts w:ascii="Cambria" w:hAnsi="Cambria"/>
          <w:color w:val="1F1F1F"/>
          <w:sz w:val="24"/>
          <w:szCs w:val="24"/>
        </w:rPr>
        <w:t xml:space="preserve">A simple Solidity smart contract to understand its </w:t>
      </w:r>
      <w:r w:rsidR="003C4913" w:rsidRPr="00171D35">
        <w:rPr>
          <w:rFonts w:ascii="Cambria" w:hAnsi="Cambria"/>
          <w:color w:val="1F1F1F"/>
          <w:sz w:val="24"/>
          <w:szCs w:val="24"/>
        </w:rPr>
        <w:t>structure</w:t>
      </w:r>
      <w:r w:rsidR="003C4913">
        <w:rPr>
          <w:rFonts w:ascii="Cambria" w:hAnsi="Cambria"/>
          <w:color w:val="1F1F1F"/>
          <w:sz w:val="24"/>
          <w:szCs w:val="24"/>
        </w:rPr>
        <w:t>: -</w:t>
      </w:r>
    </w:p>
    <w:p w14:paraId="08D89021" w14:textId="77777777" w:rsidR="00100A63" w:rsidRPr="00171D35" w:rsidRDefault="00100A63" w:rsidP="007A645E">
      <w:pPr>
        <w:tabs>
          <w:tab w:val="left" w:pos="192"/>
        </w:tabs>
        <w:jc w:val="both"/>
        <w:rPr>
          <w:rFonts w:ascii="Cambria" w:hAnsi="Cambria"/>
          <w:color w:val="1F1F1F"/>
          <w:sz w:val="24"/>
          <w:szCs w:val="24"/>
        </w:rPr>
      </w:pPr>
    </w:p>
    <w:p w14:paraId="2FB97841" w14:textId="0EC14D92" w:rsidR="00171D35" w:rsidRDefault="00171D35" w:rsidP="007A645E">
      <w:pPr>
        <w:jc w:val="center"/>
        <w:rPr>
          <w:rFonts w:ascii="Cambria" w:hAnsi="Cambria"/>
          <w:color w:val="000000" w:themeColor="text1"/>
          <w:sz w:val="24"/>
          <w:szCs w:val="24"/>
          <w:lang w:val="en-US"/>
          <w14:textOutline w14:w="0" w14:cap="flat" w14:cmpd="sng" w14:algn="ctr">
            <w14:noFill/>
            <w14:prstDash w14:val="solid"/>
            <w14:round/>
          </w14:textOutline>
        </w:rPr>
      </w:pPr>
      <w:r>
        <w:rPr>
          <w:rFonts w:ascii="Cambria" w:hAnsi="Cambria"/>
          <w:noProof/>
          <w:color w:val="000000" w:themeColor="text1"/>
          <w:sz w:val="24"/>
          <w:szCs w:val="24"/>
          <w:lang w:val="en-US"/>
        </w:rPr>
        <w:drawing>
          <wp:inline distT="0" distB="0" distL="0" distR="0" wp14:anchorId="07D6755A" wp14:editId="44352C22">
            <wp:extent cx="4732020" cy="3486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36530" cy="3490213"/>
                    </a:xfrm>
                    <a:prstGeom prst="rect">
                      <a:avLst/>
                    </a:prstGeom>
                  </pic:spPr>
                </pic:pic>
              </a:graphicData>
            </a:graphic>
          </wp:inline>
        </w:drawing>
      </w:r>
    </w:p>
    <w:p w14:paraId="46FB14FD" w14:textId="77777777" w:rsidR="00D27B05" w:rsidRDefault="00D27B05" w:rsidP="007A645E">
      <w:pPr>
        <w:pBdr>
          <w:bottom w:val="single" w:sz="4" w:space="1" w:color="auto"/>
        </w:pBdr>
        <w:jc w:val="both"/>
        <w:rPr>
          <w:rFonts w:ascii="Cambria" w:hAnsi="Cambria"/>
          <w:color w:val="000000" w:themeColor="text1"/>
          <w:sz w:val="24"/>
          <w:szCs w:val="24"/>
          <w:lang w:val="en-US"/>
          <w14:textOutline w14:w="0" w14:cap="flat" w14:cmpd="sng" w14:algn="ctr">
            <w14:noFill/>
            <w14:prstDash w14:val="solid"/>
            <w14:round/>
          </w14:textOutline>
        </w:rPr>
      </w:pPr>
    </w:p>
    <w:p w14:paraId="57242663" w14:textId="3EA7D09E" w:rsidR="002121B6" w:rsidRPr="002121B6" w:rsidRDefault="002121B6"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r w:rsidRPr="002121B6">
        <w:rPr>
          <w:rFonts w:ascii="Cambria" w:hAnsi="Cambria"/>
          <w:b/>
          <w:bCs/>
          <w:color w:val="000000" w:themeColor="text1"/>
          <w:sz w:val="24"/>
          <w:szCs w:val="24"/>
          <w:lang w:val="en-US"/>
          <w14:textOutline w14:w="0" w14:cap="flat" w14:cmpd="sng" w14:algn="ctr">
            <w14:noFill/>
            <w14:prstDash w14:val="solid"/>
            <w14:round/>
          </w14:textOutline>
        </w:rPr>
        <w:lastRenderedPageBreak/>
        <w:t>Ethereum</w:t>
      </w:r>
      <w:r w:rsidRPr="002121B6">
        <w:rPr>
          <w:rFonts w:ascii="Cambria" w:hAnsi="Cambria"/>
          <w:b/>
          <w:bCs/>
          <w:color w:val="000000" w:themeColor="text1"/>
          <w:sz w:val="24"/>
          <w:szCs w:val="24"/>
          <w:lang w:val="en-US"/>
          <w14:textOutline w14:w="0" w14:cap="flat" w14:cmpd="sng" w14:algn="ctr">
            <w14:noFill/>
            <w14:prstDash w14:val="solid"/>
            <w14:round/>
          </w14:textOutline>
        </w:rPr>
        <w:t xml:space="preserve"> Structure:</w:t>
      </w:r>
    </w:p>
    <w:p w14:paraId="079BA58F" w14:textId="74D4DA32" w:rsidR="004D25AD" w:rsidRDefault="004D25AD" w:rsidP="007A645E">
      <w:pPr>
        <w:jc w:val="both"/>
        <w:rPr>
          <w:rFonts w:ascii="Cambria" w:hAnsi="Cambria"/>
          <w:color w:val="000000" w:themeColor="text1"/>
          <w:sz w:val="24"/>
          <w:szCs w:val="24"/>
          <w:lang w:val="en-US"/>
          <w14:textOutline w14:w="0" w14:cap="flat" w14:cmpd="sng" w14:algn="ctr">
            <w14:noFill/>
            <w14:prstDash w14:val="solid"/>
            <w14:round/>
          </w14:textOutline>
        </w:rPr>
      </w:pPr>
      <w:r>
        <w:rPr>
          <w:rFonts w:ascii="Cambria" w:hAnsi="Cambria"/>
          <w:color w:val="000000" w:themeColor="text1"/>
          <w:sz w:val="24"/>
          <w:szCs w:val="24"/>
          <w:lang w:val="en-US"/>
          <w14:textOutline w14:w="0" w14:cap="flat" w14:cmpd="sng" w14:algn="ctr">
            <w14:noFill/>
            <w14:prstDash w14:val="solid"/>
            <w14:round/>
          </w14:textOutline>
        </w:rPr>
        <w:t>Accounts are basic unit of Ethereum Protocol.</w:t>
      </w:r>
    </w:p>
    <w:p w14:paraId="6F777691" w14:textId="154EB5A8" w:rsidR="00E9434C" w:rsidRDefault="00E9434C"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E9434C">
        <w:rPr>
          <w:rFonts w:ascii="Cambria" w:hAnsi="Cambria"/>
          <w:color w:val="000000" w:themeColor="text1"/>
          <w:sz w:val="24"/>
          <w:szCs w:val="24"/>
          <w:lang w:val="en-US"/>
          <w14:textOutline w14:w="0" w14:cap="flat" w14:cmpd="sng" w14:algn="ctr">
            <w14:noFill/>
            <w14:prstDash w14:val="solid"/>
            <w14:round/>
          </w14:textOutline>
        </w:rPr>
        <w:t>Ethereum formally introduce the concept of an account as a part of the protocol.</w:t>
      </w:r>
    </w:p>
    <w:p w14:paraId="10CE2C5A" w14:textId="2DC14A05" w:rsidR="000603A3" w:rsidRDefault="000603A3"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0603A3">
        <w:rPr>
          <w:rFonts w:ascii="Cambria" w:hAnsi="Cambria"/>
          <w:color w:val="000000" w:themeColor="text1"/>
          <w:sz w:val="24"/>
          <w:szCs w:val="24"/>
          <w:lang w:val="en-US"/>
          <w14:textOutline w14:w="0" w14:cap="flat" w14:cmpd="sng" w14:algn="ctr">
            <w14:noFill/>
            <w14:prstDash w14:val="solid"/>
            <w14:round/>
          </w14:textOutline>
        </w:rPr>
        <w:t>The account is the originator and the target of a transaction.</w:t>
      </w:r>
    </w:p>
    <w:p w14:paraId="6B415FA1" w14:textId="62ECD9D4" w:rsidR="00C068DA" w:rsidRDefault="00C068DA"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C068DA">
        <w:rPr>
          <w:rFonts w:ascii="Cambria" w:hAnsi="Cambria"/>
          <w:color w:val="000000" w:themeColor="text1"/>
          <w:sz w:val="24"/>
          <w:szCs w:val="24"/>
          <w:lang w:val="en-US"/>
          <w14:textOutline w14:w="0" w14:cap="flat" w14:cmpd="sng" w14:algn="ctr">
            <w14:noFill/>
            <w14:prstDash w14:val="solid"/>
            <w14:round/>
          </w14:textOutline>
        </w:rPr>
        <w:t>A transaction directly updates the account balances as opposed to maintaining the state such as in the bitcoin UTXOs.</w:t>
      </w:r>
    </w:p>
    <w:p w14:paraId="5E1265CF" w14:textId="77777777" w:rsidR="00251539" w:rsidRPr="00BD331A" w:rsidRDefault="00251539" w:rsidP="007A645E">
      <w:pPr>
        <w:jc w:val="both"/>
        <w:rPr>
          <w:rFonts w:ascii="Cambria" w:hAnsi="Cambria"/>
          <w:b/>
          <w:bCs/>
          <w:color w:val="000000" w:themeColor="text1"/>
          <w:sz w:val="24"/>
          <w:szCs w:val="24"/>
          <w:lang w:val="en-US"/>
          <w14:textOutline w14:w="0" w14:cap="flat" w14:cmpd="sng" w14:algn="ctr">
            <w14:noFill/>
            <w14:prstDash w14:val="solid"/>
            <w14:round/>
          </w14:textOutline>
        </w:rPr>
      </w:pPr>
      <w:r w:rsidRPr="00BD331A">
        <w:rPr>
          <w:rFonts w:ascii="Cambria" w:hAnsi="Cambria"/>
          <w:b/>
          <w:bCs/>
          <w:color w:val="000000" w:themeColor="text1"/>
          <w:sz w:val="24"/>
          <w:szCs w:val="24"/>
          <w:lang w:val="en-US"/>
          <w14:textOutline w14:w="0" w14:cap="flat" w14:cmpd="sng" w14:algn="ctr">
            <w14:noFill/>
            <w14:prstDash w14:val="solid"/>
            <w14:round/>
          </w14:textOutline>
        </w:rPr>
        <w:t>There are two types of accounts</w:t>
      </w:r>
      <w:r w:rsidRPr="00BD331A">
        <w:rPr>
          <w:rFonts w:ascii="Cambria" w:hAnsi="Cambria"/>
          <w:b/>
          <w:bCs/>
          <w:color w:val="000000" w:themeColor="text1"/>
          <w:sz w:val="24"/>
          <w:szCs w:val="24"/>
          <w:lang w:val="en-US"/>
          <w14:textOutline w14:w="0" w14:cap="flat" w14:cmpd="sng" w14:algn="ctr">
            <w14:noFill/>
            <w14:prstDash w14:val="solid"/>
            <w14:round/>
          </w14:textOutline>
        </w:rPr>
        <w:t>:</w:t>
      </w:r>
    </w:p>
    <w:p w14:paraId="56D50D72" w14:textId="3E822EF9" w:rsidR="00773441" w:rsidRDefault="00251539"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773441">
        <w:rPr>
          <w:rFonts w:ascii="Cambria" w:hAnsi="Cambria"/>
          <w:color w:val="000000" w:themeColor="text1"/>
          <w:sz w:val="24"/>
          <w:szCs w:val="24"/>
          <w:lang w:val="en-US"/>
          <w14:textOutline w14:w="0" w14:cap="flat" w14:cmpd="sng" w14:algn="ctr">
            <w14:noFill/>
            <w14:prstDash w14:val="solid"/>
            <w14:round/>
          </w14:textOutline>
        </w:rPr>
        <w:t xml:space="preserve">Externally Owned Accounts </w:t>
      </w:r>
    </w:p>
    <w:p w14:paraId="2350CB18" w14:textId="3F6B4857" w:rsidR="00773441" w:rsidRDefault="00773441" w:rsidP="007A645E">
      <w:pPr>
        <w:pStyle w:val="ListParagraph"/>
        <w:jc w:val="both"/>
        <w:rPr>
          <w:rFonts w:ascii="Cambria" w:hAnsi="Cambria"/>
          <w:color w:val="000000" w:themeColor="text1"/>
          <w:sz w:val="24"/>
          <w:szCs w:val="24"/>
          <w:lang w:val="en-US"/>
          <w14:textOutline w14:w="0" w14:cap="flat" w14:cmpd="sng" w14:algn="ctr">
            <w14:noFill/>
            <w14:prstDash w14:val="solid"/>
            <w14:round/>
          </w14:textOutline>
        </w:rPr>
      </w:pPr>
      <w:r w:rsidRPr="00773441">
        <w:rPr>
          <w:rFonts w:ascii="Cambria" w:hAnsi="Cambria"/>
          <w:color w:val="000000" w:themeColor="text1"/>
          <w:sz w:val="24"/>
          <w:szCs w:val="24"/>
          <w:lang w:val="en-US"/>
          <w14:textOutline w14:w="0" w14:cap="flat" w14:cmpd="sng" w14:algn="ctr">
            <w14:noFill/>
            <w14:prstDash w14:val="solid"/>
            <w14:round/>
          </w14:textOutline>
        </w:rPr>
        <w:t>Externally Owned Accounts or EOA are controlled by private keys.</w:t>
      </w:r>
    </w:p>
    <w:p w14:paraId="11C2FA5D" w14:textId="77777777" w:rsidR="00773441" w:rsidRPr="00773441" w:rsidRDefault="00773441" w:rsidP="007A645E">
      <w:pPr>
        <w:pStyle w:val="ListParagraph"/>
        <w:jc w:val="both"/>
        <w:rPr>
          <w:rFonts w:ascii="Cambria" w:hAnsi="Cambria"/>
          <w:color w:val="000000" w:themeColor="text1"/>
          <w:sz w:val="24"/>
          <w:szCs w:val="24"/>
          <w:lang w:val="en-US"/>
          <w14:textOutline w14:w="0" w14:cap="flat" w14:cmpd="sng" w14:algn="ctr">
            <w14:noFill/>
            <w14:prstDash w14:val="solid"/>
            <w14:round/>
          </w14:textOutline>
        </w:rPr>
      </w:pPr>
    </w:p>
    <w:p w14:paraId="336D97D2" w14:textId="4BC8D756" w:rsidR="00251539" w:rsidRDefault="00251539"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773441">
        <w:rPr>
          <w:rFonts w:ascii="Cambria" w:hAnsi="Cambria"/>
          <w:color w:val="000000" w:themeColor="text1"/>
          <w:sz w:val="24"/>
          <w:szCs w:val="24"/>
          <w:lang w:val="en-US"/>
          <w14:textOutline w14:w="0" w14:cap="flat" w14:cmpd="sng" w14:algn="ctr">
            <w14:noFill/>
            <w14:prstDash w14:val="solid"/>
            <w14:round/>
          </w14:textOutline>
        </w:rPr>
        <w:t>Contract Accounts.</w:t>
      </w:r>
    </w:p>
    <w:p w14:paraId="72F9EB43" w14:textId="2E00C1DF" w:rsidR="00EB0A2B" w:rsidRDefault="00EB0A2B" w:rsidP="007A645E">
      <w:pPr>
        <w:pStyle w:val="ListParagraph"/>
        <w:jc w:val="both"/>
        <w:rPr>
          <w:rFonts w:ascii="Cambria" w:hAnsi="Cambria"/>
          <w:color w:val="000000" w:themeColor="text1"/>
          <w:sz w:val="24"/>
          <w:szCs w:val="24"/>
          <w:lang w:val="en-US"/>
          <w14:textOutline w14:w="0" w14:cap="flat" w14:cmpd="sng" w14:algn="ctr">
            <w14:noFill/>
            <w14:prstDash w14:val="solid"/>
            <w14:round/>
          </w14:textOutline>
        </w:rPr>
      </w:pPr>
      <w:r w:rsidRPr="00EB0A2B">
        <w:rPr>
          <w:rFonts w:ascii="Cambria" w:hAnsi="Cambria"/>
          <w:color w:val="000000" w:themeColor="text1"/>
          <w:sz w:val="24"/>
          <w:szCs w:val="24"/>
          <w:lang w:val="en-US"/>
          <w14:textOutline w14:w="0" w14:cap="flat" w14:cmpd="sng" w14:algn="ctr">
            <w14:noFill/>
            <w14:prstDash w14:val="solid"/>
            <w14:round/>
          </w14:textOutline>
        </w:rPr>
        <w:t>Contract Accounts or CA are controlled by the code and can be activated only by an EOA.</w:t>
      </w:r>
    </w:p>
    <w:p w14:paraId="51827BDF" w14:textId="77777777" w:rsidR="00083C79" w:rsidRDefault="00083C79"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083C79">
        <w:rPr>
          <w:rFonts w:ascii="Cambria" w:hAnsi="Cambria"/>
          <w:color w:val="000000" w:themeColor="text1"/>
          <w:sz w:val="24"/>
          <w:szCs w:val="24"/>
          <w:lang w:val="en-US"/>
          <w14:textOutline w14:w="0" w14:cap="flat" w14:cmpd="sng" w14:algn="ctr">
            <w14:noFill/>
            <w14:prstDash w14:val="solid"/>
            <w14:round/>
          </w14:textOutline>
        </w:rPr>
        <w:t xml:space="preserve">An externally owned account is needed to participate in the Ethereum network. It interacts with the blockchain using transactions. </w:t>
      </w:r>
    </w:p>
    <w:p w14:paraId="6E1A6153" w14:textId="5BE4E1FA" w:rsidR="00083C79" w:rsidRDefault="00083C79" w:rsidP="007A645E">
      <w:pPr>
        <w:jc w:val="both"/>
        <w:rPr>
          <w:rFonts w:ascii="Cambria" w:hAnsi="Cambria"/>
          <w:color w:val="000000" w:themeColor="text1"/>
          <w:sz w:val="24"/>
          <w:szCs w:val="24"/>
          <w:lang w:val="en-US"/>
          <w14:textOutline w14:w="0" w14:cap="flat" w14:cmpd="sng" w14:algn="ctr">
            <w14:noFill/>
            <w14:prstDash w14:val="solid"/>
            <w14:round/>
          </w14:textOutline>
        </w:rPr>
      </w:pPr>
      <w:r w:rsidRPr="00083C79">
        <w:rPr>
          <w:rFonts w:ascii="Cambria" w:hAnsi="Cambria"/>
          <w:color w:val="000000" w:themeColor="text1"/>
          <w:sz w:val="24"/>
          <w:szCs w:val="24"/>
          <w:lang w:val="en-US"/>
          <w14:textOutline w14:w="0" w14:cap="flat" w14:cmpd="sng" w14:algn="ctr">
            <w14:noFill/>
            <w14:prstDash w14:val="solid"/>
            <w14:round/>
          </w14:textOutline>
        </w:rPr>
        <w:t>A Contract Account represents a smart contract.</w:t>
      </w:r>
    </w:p>
    <w:p w14:paraId="76BE08DC" w14:textId="6A039E0F" w:rsidR="006B7593" w:rsidRDefault="006B7593" w:rsidP="007A645E">
      <w:pPr>
        <w:jc w:val="both"/>
        <w:rPr>
          <w:rFonts w:ascii="Cambria" w:hAnsi="Cambria"/>
          <w:color w:val="000000" w:themeColor="text1"/>
          <w:sz w:val="24"/>
          <w:szCs w:val="24"/>
          <w:lang w:val="en-US"/>
          <w14:textOutline w14:w="0" w14:cap="flat" w14:cmpd="sng" w14:algn="ctr">
            <w14:noFill/>
            <w14:prstDash w14:val="solid"/>
            <w14:round/>
          </w14:textOutline>
        </w:rPr>
      </w:pPr>
      <w:r>
        <w:rPr>
          <w:rFonts w:ascii="Cambria" w:hAnsi="Cambria"/>
          <w:color w:val="000000" w:themeColor="text1"/>
          <w:sz w:val="24"/>
          <w:szCs w:val="24"/>
          <w:lang w:val="en-US"/>
          <w14:textOutline w14:w="0" w14:cap="flat" w14:cmpd="sng" w14:algn="ctr">
            <w14:noFill/>
            <w14:prstDash w14:val="solid"/>
            <w14:round/>
          </w14:textOutline>
        </w:rPr>
        <w:t>T</w:t>
      </w:r>
      <w:r w:rsidRPr="006B7593">
        <w:rPr>
          <w:rFonts w:ascii="Cambria" w:hAnsi="Cambria"/>
          <w:color w:val="000000" w:themeColor="text1"/>
          <w:sz w:val="24"/>
          <w:szCs w:val="24"/>
          <w:lang w:val="en-US"/>
          <w14:textOutline w14:w="0" w14:cap="flat" w14:cmpd="sng" w14:algn="ctr">
            <w14:noFill/>
            <w14:prstDash w14:val="solid"/>
            <w14:round/>
          </w14:textOutline>
        </w:rPr>
        <w:t>he participant node can send transaction for Ether transfer or it can send transaction to invoke a smart contract code or both. Both types of transaction require fees.</w:t>
      </w:r>
    </w:p>
    <w:p w14:paraId="27D38ECD" w14:textId="2FEE1013" w:rsidR="004D1E8B" w:rsidRDefault="00461639" w:rsidP="007A645E">
      <w:pPr>
        <w:jc w:val="both"/>
        <w:rPr>
          <w:rFonts w:ascii="Cambria" w:hAnsi="Cambria"/>
          <w:color w:val="000000" w:themeColor="text1"/>
          <w:sz w:val="24"/>
          <w:szCs w:val="24"/>
          <w:lang w:val="en-US"/>
          <w14:textOutline w14:w="0" w14:cap="flat" w14:cmpd="sng" w14:algn="ctr">
            <w14:noFill/>
            <w14:prstDash w14:val="solid"/>
            <w14:round/>
          </w14:textOutline>
        </w:rPr>
      </w:pPr>
      <w:r>
        <w:rPr>
          <w:rFonts w:ascii="Cambria" w:hAnsi="Cambria"/>
          <w:color w:val="000000" w:themeColor="text1"/>
          <w:sz w:val="24"/>
          <w:szCs w:val="24"/>
          <w:lang w:val="en-US"/>
          <w14:textOutline w14:w="0" w14:cap="flat" w14:cmpd="sng" w14:algn="ctr">
            <w14:noFill/>
            <w14:prstDash w14:val="solid"/>
            <w14:round/>
          </w14:textOutline>
        </w:rPr>
        <w:t>F</w:t>
      </w:r>
      <w:r w:rsidR="004D1E8B" w:rsidRPr="004D1E8B">
        <w:rPr>
          <w:rFonts w:ascii="Cambria" w:hAnsi="Cambria"/>
          <w:color w:val="000000" w:themeColor="text1"/>
          <w:sz w:val="24"/>
          <w:szCs w:val="24"/>
          <w:lang w:val="en-US"/>
          <w14:textOutline w14:w="0" w14:cap="flat" w14:cmpd="sng" w14:algn="ctr">
            <w14:noFill/>
            <w14:prstDash w14:val="solid"/>
            <w14:round/>
          </w14:textOutline>
        </w:rPr>
        <w:t>ees are paid in Wei. Wei is a lower denomination of Ether.</w:t>
      </w:r>
    </w:p>
    <w:p w14:paraId="5AEB7A20" w14:textId="2B642E05" w:rsidR="00BD331A" w:rsidRDefault="00BD331A" w:rsidP="007A645E">
      <w:pPr>
        <w:jc w:val="both"/>
        <w:rPr>
          <w:rFonts w:ascii="Cambria" w:hAnsi="Cambria"/>
          <w:b/>
          <w:bCs/>
          <w:color w:val="000000" w:themeColor="text1"/>
          <w:sz w:val="24"/>
          <w:szCs w:val="24"/>
          <w:lang w:val="en-US"/>
          <w14:textOutline w14:w="0" w14:cap="flat" w14:cmpd="sng" w14:algn="ctr">
            <w14:noFill/>
            <w14:prstDash w14:val="solid"/>
            <w14:round/>
          </w14:textOutline>
        </w:rPr>
      </w:pPr>
      <w:r w:rsidRPr="00BD331A">
        <w:rPr>
          <w:rFonts w:ascii="Cambria" w:hAnsi="Cambria"/>
          <w:b/>
          <w:bCs/>
          <w:color w:val="000000" w:themeColor="text1"/>
          <w:sz w:val="24"/>
          <w:szCs w:val="24"/>
          <w:lang w:val="en-US"/>
          <w14:textOutline w14:w="0" w14:cap="flat" w14:cmpd="sng" w14:algn="ctr">
            <w14:noFill/>
            <w14:prstDash w14:val="solid"/>
            <w14:round/>
          </w14:textOutline>
        </w:rPr>
        <w:t>A transaction in Ethereum includes</w:t>
      </w:r>
      <w:r w:rsidRPr="00BD331A">
        <w:rPr>
          <w:rFonts w:ascii="Cambria" w:hAnsi="Cambria"/>
          <w:b/>
          <w:bCs/>
          <w:color w:val="000000" w:themeColor="text1"/>
          <w:sz w:val="24"/>
          <w:szCs w:val="24"/>
          <w:lang w:val="en-US"/>
          <w14:textOutline w14:w="0" w14:cap="flat" w14:cmpd="sng" w14:algn="ctr">
            <w14:noFill/>
            <w14:prstDash w14:val="solid"/>
            <w14:round/>
          </w14:textOutline>
        </w:rPr>
        <w:t>:</w:t>
      </w:r>
    </w:p>
    <w:p w14:paraId="3D464431" w14:textId="669E95DE" w:rsidR="00BD331A" w:rsidRPr="00D42247" w:rsidRDefault="00A403A7"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Recipient</w:t>
      </w:r>
    </w:p>
    <w:p w14:paraId="6CE85E5B" w14:textId="0113A3AF" w:rsidR="00EA7965" w:rsidRPr="00D42247" w:rsidRDefault="00EA7965"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Signature of Sender authorizing transfer</w:t>
      </w:r>
    </w:p>
    <w:p w14:paraId="697B0E52" w14:textId="515C4C29" w:rsidR="00EA7965" w:rsidRPr="00D42247" w:rsidRDefault="00EA7965"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Amount of Wei</w:t>
      </w:r>
    </w:p>
    <w:p w14:paraId="5CE29E1B" w14:textId="2A8977A0" w:rsidR="00EA7965" w:rsidRPr="00D42247" w:rsidRDefault="00EA7965"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Message to a contract</w:t>
      </w:r>
    </w:p>
    <w:p w14:paraId="76BEFF3A" w14:textId="4F7ECEFC" w:rsidR="00EA7965" w:rsidRPr="00D42247" w:rsidRDefault="009403C4"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STARTGAS (</w:t>
      </w:r>
      <w:r w:rsidR="003A4B22" w:rsidRPr="00D42247">
        <w:rPr>
          <w:rFonts w:ascii="Cambria" w:hAnsi="Cambria"/>
          <w:color w:val="000000" w:themeColor="text1"/>
          <w:sz w:val="24"/>
          <w:szCs w:val="24"/>
          <w:lang w:val="en-US"/>
          <w14:textOutline w14:w="0" w14:cap="flat" w14:cmpd="sng" w14:algn="ctr">
            <w14:noFill/>
            <w14:prstDash w14:val="solid"/>
            <w14:round/>
          </w14:textOutline>
        </w:rPr>
        <w:t>a value representing the maximum number of computational steps the transaction is allowed.</w:t>
      </w:r>
      <w:r w:rsidR="003A4B22" w:rsidRPr="00D42247">
        <w:rPr>
          <w:rFonts w:ascii="Cambria" w:hAnsi="Cambria"/>
          <w:color w:val="000000" w:themeColor="text1"/>
          <w:sz w:val="24"/>
          <w:szCs w:val="24"/>
          <w:lang w:val="en-US"/>
          <w14:textOutline w14:w="0" w14:cap="flat" w14:cmpd="sng" w14:algn="ctr">
            <w14:noFill/>
            <w14:prstDash w14:val="solid"/>
            <w14:round/>
          </w14:textOutline>
        </w:rPr>
        <w:t>)</w:t>
      </w:r>
    </w:p>
    <w:p w14:paraId="4ED78345" w14:textId="296114B7" w:rsidR="00967AA1" w:rsidRDefault="005210B8" w:rsidP="007A645E">
      <w:pPr>
        <w:pStyle w:val="ListParagraph"/>
        <w:numPr>
          <w:ilvl w:val="0"/>
          <w:numId w:val="1"/>
        </w:numPr>
        <w:jc w:val="both"/>
        <w:rPr>
          <w:rFonts w:ascii="Cambria" w:hAnsi="Cambria"/>
          <w:color w:val="000000" w:themeColor="text1"/>
          <w:sz w:val="24"/>
          <w:szCs w:val="24"/>
          <w:lang w:val="en-US"/>
          <w14:textOutline w14:w="0" w14:cap="flat" w14:cmpd="sng" w14:algn="ctr">
            <w14:noFill/>
            <w14:prstDash w14:val="solid"/>
            <w14:round/>
          </w14:textOutline>
        </w:rPr>
      </w:pPr>
      <w:r w:rsidRPr="00D42247">
        <w:rPr>
          <w:rFonts w:ascii="Cambria" w:hAnsi="Cambria"/>
          <w:color w:val="000000" w:themeColor="text1"/>
          <w:sz w:val="24"/>
          <w:szCs w:val="24"/>
          <w:lang w:val="en-US"/>
          <w14:textOutline w14:w="0" w14:cap="flat" w14:cmpd="sng" w14:algn="ctr">
            <w14:noFill/>
            <w14:prstDash w14:val="solid"/>
            <w14:round/>
          </w14:textOutline>
        </w:rPr>
        <w:t>GASPRICE</w:t>
      </w:r>
      <w:r w:rsidR="006F4E35" w:rsidRPr="00D42247">
        <w:rPr>
          <w:rFonts w:ascii="Cambria" w:hAnsi="Cambria"/>
          <w:color w:val="000000" w:themeColor="text1"/>
          <w:sz w:val="24"/>
          <w:szCs w:val="24"/>
          <w:lang w:val="en-US"/>
          <w14:textOutline w14:w="0" w14:cap="flat" w14:cmpd="sng" w14:algn="ctr">
            <w14:noFill/>
            <w14:prstDash w14:val="solid"/>
            <w14:round/>
          </w14:textOutline>
        </w:rPr>
        <w:t xml:space="preserve"> (</w:t>
      </w:r>
      <w:r w:rsidR="002A5DA3" w:rsidRPr="00D42247">
        <w:rPr>
          <w:rFonts w:ascii="Cambria" w:hAnsi="Cambria"/>
          <w:color w:val="000000" w:themeColor="text1"/>
          <w:sz w:val="24"/>
          <w:szCs w:val="24"/>
          <w:lang w:val="en-US"/>
          <w14:textOutline w14:w="0" w14:cap="flat" w14:cmpd="sng" w14:algn="ctr">
            <w14:noFill/>
            <w14:prstDash w14:val="solid"/>
            <w14:round/>
          </w14:textOutline>
        </w:rPr>
        <w:t>Fee for Computations)</w:t>
      </w:r>
    </w:p>
    <w:p w14:paraId="0C646C0D" w14:textId="09E1EBDB" w:rsidR="00D27B05" w:rsidRDefault="00D27B05" w:rsidP="007A645E">
      <w:pPr>
        <w:jc w:val="both"/>
        <w:rPr>
          <w:rFonts w:ascii="Cambria" w:hAnsi="Cambria"/>
          <w:color w:val="000000" w:themeColor="text1"/>
          <w:sz w:val="24"/>
          <w:szCs w:val="24"/>
          <w:lang w:val="en-US"/>
          <w14:textOutline w14:w="0" w14:cap="flat" w14:cmpd="sng" w14:algn="ctr">
            <w14:noFill/>
            <w14:prstDash w14:val="solid"/>
            <w14:round/>
          </w14:textOutline>
        </w:rPr>
      </w:pPr>
    </w:p>
    <w:p w14:paraId="3BEAE8A9"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3465BB72"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29008511"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022D2223"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7F179098"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64768790"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33E20272" w14:textId="77777777" w:rsidR="00306BDE" w:rsidRDefault="00306BDE"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p>
    <w:p w14:paraId="3B21EF33" w14:textId="323B9C25" w:rsidR="00D27B05" w:rsidRDefault="00D27B05" w:rsidP="007A645E">
      <w:pPr>
        <w:pBdr>
          <w:bottom w:val="single" w:sz="4" w:space="1" w:color="auto"/>
        </w:pBdr>
        <w:jc w:val="both"/>
        <w:rPr>
          <w:rFonts w:ascii="Cambria" w:hAnsi="Cambria"/>
          <w:b/>
          <w:bCs/>
          <w:color w:val="000000" w:themeColor="text1"/>
          <w:sz w:val="24"/>
          <w:szCs w:val="24"/>
          <w:lang w:val="en-US"/>
          <w14:textOutline w14:w="0" w14:cap="flat" w14:cmpd="sng" w14:algn="ctr">
            <w14:noFill/>
            <w14:prstDash w14:val="solid"/>
            <w14:round/>
          </w14:textOutline>
        </w:rPr>
      </w:pPr>
      <w:r w:rsidRPr="00D27B05">
        <w:rPr>
          <w:rFonts w:ascii="Cambria" w:hAnsi="Cambria"/>
          <w:b/>
          <w:bCs/>
          <w:color w:val="000000" w:themeColor="text1"/>
          <w:sz w:val="24"/>
          <w:szCs w:val="24"/>
          <w:lang w:val="en-US"/>
          <w14:textOutline w14:w="0" w14:cap="flat" w14:cmpd="sng" w14:algn="ctr">
            <w14:noFill/>
            <w14:prstDash w14:val="solid"/>
            <w14:round/>
          </w14:textOutline>
        </w:rPr>
        <w:lastRenderedPageBreak/>
        <w:t>Ethereum Operations:</w:t>
      </w:r>
    </w:p>
    <w:p w14:paraId="78E177EA" w14:textId="06936856" w:rsidR="002A16D8" w:rsidRDefault="002A16D8" w:rsidP="007A645E">
      <w:pPr>
        <w:jc w:val="both"/>
        <w:rPr>
          <w:rFonts w:ascii="Cambria" w:hAnsi="Cambria"/>
          <w:sz w:val="24"/>
          <w:szCs w:val="24"/>
          <w:lang w:val="en-US"/>
        </w:rPr>
      </w:pPr>
      <w:r>
        <w:rPr>
          <w:rFonts w:ascii="Cambria" w:hAnsi="Cambria"/>
          <w:sz w:val="24"/>
          <w:szCs w:val="24"/>
          <w:lang w:val="en-US"/>
        </w:rPr>
        <w:t>A</w:t>
      </w:r>
      <w:r w:rsidRPr="002A16D8">
        <w:rPr>
          <w:rFonts w:ascii="Cambria" w:hAnsi="Cambria"/>
          <w:sz w:val="24"/>
          <w:szCs w:val="24"/>
          <w:lang w:val="en-US"/>
        </w:rPr>
        <w:t>n Ethereum node is a computational system representing a business entity or an individual participant.</w:t>
      </w:r>
    </w:p>
    <w:p w14:paraId="136FE9CA" w14:textId="1BC1E7AC" w:rsidR="00D27B05" w:rsidRDefault="002908BA" w:rsidP="007A645E">
      <w:pPr>
        <w:jc w:val="both"/>
        <w:rPr>
          <w:rFonts w:ascii="Cambria" w:hAnsi="Cambria"/>
          <w:sz w:val="24"/>
          <w:szCs w:val="24"/>
          <w:lang w:val="en-US"/>
        </w:rPr>
      </w:pPr>
      <w:r w:rsidRPr="002908BA">
        <w:rPr>
          <w:rFonts w:ascii="Cambria" w:hAnsi="Cambria"/>
          <w:sz w:val="24"/>
          <w:szCs w:val="24"/>
          <w:lang w:val="en-US"/>
        </w:rPr>
        <w:t>An Ethereum full node hosts the software needed for transaction initiation, validation, mining, block creation, smart contract execution and the Ethereum Virtual Machine, EVM.</w:t>
      </w:r>
    </w:p>
    <w:p w14:paraId="6C4E0ADE" w14:textId="341BA377" w:rsidR="00BC615C" w:rsidRDefault="00B91EC8" w:rsidP="007A645E">
      <w:pPr>
        <w:jc w:val="both"/>
        <w:rPr>
          <w:rFonts w:ascii="Cambria" w:hAnsi="Cambria"/>
          <w:sz w:val="24"/>
          <w:szCs w:val="24"/>
          <w:lang w:val="en-US"/>
        </w:rPr>
      </w:pPr>
      <w:r w:rsidRPr="00B91EC8">
        <w:rPr>
          <w:rFonts w:ascii="Cambria" w:hAnsi="Cambria"/>
          <w:sz w:val="24"/>
          <w:szCs w:val="24"/>
          <w:lang w:val="en-US"/>
        </w:rPr>
        <w:t xml:space="preserve">When the target address in a transaction is a smart contract, the execution code corresponding to the smart contract is activated and executed on the EVM. The input needed for this execution is extracted from the payload field of the transaction. Current state of the smart contract is the values of the variables defined in it. The state of the smart contract may be updated by this execution. Results of this execution is told in the </w:t>
      </w:r>
      <w:r w:rsidRPr="00734751">
        <w:rPr>
          <w:rFonts w:ascii="Cambria" w:hAnsi="Cambria"/>
          <w:i/>
          <w:iCs/>
          <w:sz w:val="24"/>
          <w:szCs w:val="24"/>
          <w:lang w:val="en-US"/>
        </w:rPr>
        <w:t>receipts</w:t>
      </w:r>
      <w:r w:rsidRPr="00B91EC8">
        <w:rPr>
          <w:rFonts w:ascii="Cambria" w:hAnsi="Cambria"/>
          <w:sz w:val="24"/>
          <w:szCs w:val="24"/>
          <w:lang w:val="en-US"/>
        </w:rPr>
        <w:t>.</w:t>
      </w:r>
    </w:p>
    <w:p w14:paraId="6E9565E8" w14:textId="73DF23BF" w:rsidR="00E42B94" w:rsidRDefault="007148A9" w:rsidP="007A645E">
      <w:pPr>
        <w:jc w:val="both"/>
        <w:rPr>
          <w:rFonts w:ascii="Cambria" w:hAnsi="Cambria"/>
          <w:sz w:val="24"/>
          <w:szCs w:val="24"/>
          <w:lang w:val="en-US"/>
        </w:rPr>
      </w:pPr>
      <w:r w:rsidRPr="007148A9">
        <w:rPr>
          <w:rFonts w:ascii="Cambria" w:hAnsi="Cambria"/>
          <w:sz w:val="24"/>
          <w:szCs w:val="24"/>
          <w:lang w:val="en-US"/>
        </w:rPr>
        <w:t>A blockchain maintains both the state hash and the receipt hash.</w:t>
      </w:r>
    </w:p>
    <w:p w14:paraId="526B3DC9" w14:textId="0D057058" w:rsidR="00660D78" w:rsidRDefault="00660D78" w:rsidP="007A645E">
      <w:pPr>
        <w:jc w:val="both"/>
        <w:rPr>
          <w:rFonts w:ascii="Cambria" w:hAnsi="Cambria"/>
          <w:sz w:val="24"/>
          <w:szCs w:val="24"/>
          <w:lang w:val="en-US"/>
        </w:rPr>
      </w:pPr>
      <w:r w:rsidRPr="00660D78">
        <w:rPr>
          <w:rFonts w:ascii="Cambria" w:hAnsi="Cambria"/>
          <w:sz w:val="24"/>
          <w:szCs w:val="24"/>
          <w:lang w:val="en-US"/>
        </w:rPr>
        <w:t>Transaction validation involves checking the time-stamp and the nonce combination to be valid and the availability of sufficient fees for execution.</w:t>
      </w:r>
    </w:p>
    <w:p w14:paraId="24B3A222" w14:textId="14B88744" w:rsidR="0061584B" w:rsidRDefault="0061584B" w:rsidP="007A645E">
      <w:pPr>
        <w:jc w:val="both"/>
        <w:rPr>
          <w:rFonts w:ascii="Cambria" w:hAnsi="Cambria"/>
          <w:sz w:val="24"/>
          <w:szCs w:val="24"/>
          <w:lang w:val="en-US"/>
        </w:rPr>
      </w:pPr>
      <w:r w:rsidRPr="0061584B">
        <w:rPr>
          <w:rFonts w:ascii="Cambria" w:hAnsi="Cambria"/>
          <w:sz w:val="24"/>
          <w:szCs w:val="24"/>
          <w:lang w:val="en-US"/>
        </w:rPr>
        <w:t>Miner nodes in the network receive, verify, gather and execute transactions. The in-work smart contract code are executed by all miners. Validated transactions are broadcast and gathered for block creation.</w:t>
      </w:r>
    </w:p>
    <w:p w14:paraId="0629ED76" w14:textId="11876C5C" w:rsidR="00F66605" w:rsidRDefault="00F66605" w:rsidP="007A645E">
      <w:pPr>
        <w:jc w:val="both"/>
        <w:rPr>
          <w:rFonts w:ascii="Cambria" w:hAnsi="Cambria"/>
          <w:sz w:val="24"/>
          <w:szCs w:val="24"/>
          <w:lang w:val="en-US"/>
        </w:rPr>
      </w:pPr>
    </w:p>
    <w:p w14:paraId="1354CA82" w14:textId="2B2D22FB" w:rsidR="00F66605" w:rsidRDefault="00F66605" w:rsidP="007A645E">
      <w:pPr>
        <w:pBdr>
          <w:bottom w:val="single" w:sz="4" w:space="1" w:color="auto"/>
        </w:pBdr>
        <w:jc w:val="both"/>
        <w:rPr>
          <w:rFonts w:ascii="Cambria" w:hAnsi="Cambria"/>
          <w:b/>
          <w:bCs/>
          <w:sz w:val="24"/>
          <w:szCs w:val="24"/>
          <w:lang w:val="en-US"/>
        </w:rPr>
      </w:pPr>
      <w:r w:rsidRPr="00F66605">
        <w:rPr>
          <w:rFonts w:ascii="Cambria" w:hAnsi="Cambria"/>
          <w:b/>
          <w:bCs/>
          <w:sz w:val="24"/>
          <w:szCs w:val="24"/>
          <w:lang w:val="en-US"/>
        </w:rPr>
        <w:t>Incentive Model:</w:t>
      </w:r>
    </w:p>
    <w:p w14:paraId="7DA3D12C" w14:textId="61B607E3" w:rsidR="001955C4" w:rsidRDefault="007020B8" w:rsidP="00506E5F">
      <w:pPr>
        <w:jc w:val="both"/>
        <w:rPr>
          <w:rFonts w:ascii="Cambria" w:hAnsi="Cambria"/>
          <w:sz w:val="24"/>
          <w:szCs w:val="24"/>
          <w:lang w:val="en-US"/>
        </w:rPr>
      </w:pPr>
      <w:r w:rsidRPr="007020B8">
        <w:rPr>
          <w:rFonts w:ascii="Cambria" w:hAnsi="Cambria"/>
          <w:sz w:val="24"/>
          <w:szCs w:val="24"/>
          <w:lang w:val="en-US"/>
        </w:rPr>
        <w:t>Every action in Ethereum requires crypto fuel, or gas. Gas points are used to specify the fees inside of Ether, for ease of computation using standard values.</w:t>
      </w:r>
    </w:p>
    <w:p w14:paraId="1F597EE3" w14:textId="7BBA4F7C" w:rsidR="00296E15" w:rsidRDefault="00296E15" w:rsidP="00506E5F">
      <w:pPr>
        <w:jc w:val="both"/>
        <w:rPr>
          <w:rFonts w:ascii="Cambria" w:hAnsi="Cambria"/>
          <w:sz w:val="24"/>
          <w:szCs w:val="24"/>
          <w:lang w:val="en-US"/>
        </w:rPr>
      </w:pPr>
      <w:r w:rsidRPr="00296E15">
        <w:rPr>
          <w:rFonts w:ascii="Cambria" w:hAnsi="Cambria"/>
          <w:sz w:val="24"/>
          <w:szCs w:val="24"/>
          <w:lang w:val="en-US"/>
        </w:rPr>
        <w:t>Gas points allow for cryptocurrency independent valuation of the transaction fee and computation fees.</w:t>
      </w:r>
    </w:p>
    <w:p w14:paraId="3588500B" w14:textId="604837AA" w:rsidR="00AB3F5C" w:rsidRDefault="00AB3F5C" w:rsidP="00506E5F">
      <w:pPr>
        <w:jc w:val="both"/>
        <w:rPr>
          <w:rFonts w:ascii="Cambria" w:hAnsi="Cambria"/>
          <w:i/>
          <w:iCs/>
          <w:sz w:val="24"/>
          <w:szCs w:val="24"/>
          <w:lang w:val="en-US"/>
        </w:rPr>
      </w:pPr>
      <w:r w:rsidRPr="00AB3F5C">
        <w:rPr>
          <w:rFonts w:ascii="Cambria" w:hAnsi="Cambria"/>
          <w:i/>
          <w:iCs/>
          <w:sz w:val="24"/>
          <w:szCs w:val="24"/>
          <w:lang w:val="en-US"/>
        </w:rPr>
        <w:t>Ether, as a cryptocurrency, varies in value with market swings, but gas points do not vary.</w:t>
      </w:r>
    </w:p>
    <w:p w14:paraId="4D8C6C7E" w14:textId="456FE187" w:rsidR="009370F4" w:rsidRDefault="00DB7D5C" w:rsidP="00506E5F">
      <w:pPr>
        <w:jc w:val="both"/>
        <w:rPr>
          <w:rFonts w:ascii="Cambria" w:hAnsi="Cambria"/>
          <w:sz w:val="24"/>
          <w:szCs w:val="24"/>
          <w:lang w:val="en-US"/>
        </w:rPr>
      </w:pPr>
      <w:r w:rsidRPr="00DB7D5C">
        <w:rPr>
          <w:rFonts w:ascii="Cambria" w:hAnsi="Cambria"/>
          <w:sz w:val="24"/>
          <w:szCs w:val="24"/>
          <w:lang w:val="en-US"/>
        </w:rPr>
        <w:t>Ethereum has specified gas points for each type of operation. Mining process computes gas points required for execution of a transaction.</w:t>
      </w:r>
    </w:p>
    <w:p w14:paraId="3C8F5C21" w14:textId="67DE04A1" w:rsidR="00201B92" w:rsidRPr="009370F4" w:rsidRDefault="004E753F" w:rsidP="00506E5F">
      <w:pPr>
        <w:jc w:val="both"/>
        <w:rPr>
          <w:rFonts w:ascii="Cambria" w:hAnsi="Cambria"/>
          <w:sz w:val="24"/>
          <w:szCs w:val="24"/>
          <w:lang w:val="en-US"/>
        </w:rPr>
      </w:pPr>
      <w:r w:rsidRPr="004E753F">
        <w:rPr>
          <w:rFonts w:ascii="Cambria" w:hAnsi="Cambria"/>
          <w:sz w:val="24"/>
          <w:szCs w:val="24"/>
          <w:lang w:val="en-US"/>
        </w:rPr>
        <w:t xml:space="preserve">If the fee specified and the gas point in the transaction are not sufficient, it is </w:t>
      </w:r>
      <w:proofErr w:type="spellStart"/>
      <w:proofErr w:type="gramStart"/>
      <w:r w:rsidRPr="004E753F">
        <w:rPr>
          <w:rFonts w:ascii="Cambria" w:hAnsi="Cambria"/>
          <w:sz w:val="24"/>
          <w:szCs w:val="24"/>
          <w:lang w:val="en-US"/>
        </w:rPr>
        <w:t>rejected.</w:t>
      </w:r>
      <w:r w:rsidR="00201B92" w:rsidRPr="00201B92">
        <w:rPr>
          <w:rFonts w:ascii="Cambria" w:hAnsi="Cambria"/>
          <w:sz w:val="24"/>
          <w:szCs w:val="24"/>
          <w:lang w:val="en-US"/>
        </w:rPr>
        <w:t>This</w:t>
      </w:r>
      <w:proofErr w:type="spellEnd"/>
      <w:proofErr w:type="gramEnd"/>
      <w:r w:rsidR="00201B92" w:rsidRPr="00201B92">
        <w:rPr>
          <w:rFonts w:ascii="Cambria" w:hAnsi="Cambria"/>
          <w:sz w:val="24"/>
          <w:szCs w:val="24"/>
          <w:lang w:val="en-US"/>
        </w:rPr>
        <w:t xml:space="preserve"> is similar to mailing a letter with insufficient postage. The letter will not be delivered if it had insufficient postage.</w:t>
      </w:r>
    </w:p>
    <w:sectPr w:rsidR="00201B92" w:rsidRPr="00937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E3F23"/>
    <w:multiLevelType w:val="hybridMultilevel"/>
    <w:tmpl w:val="7BEC6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A92"/>
    <w:rsid w:val="000603A3"/>
    <w:rsid w:val="00083C79"/>
    <w:rsid w:val="00100A63"/>
    <w:rsid w:val="001473EC"/>
    <w:rsid w:val="00171D35"/>
    <w:rsid w:val="001955C4"/>
    <w:rsid w:val="001F13DD"/>
    <w:rsid w:val="00201B92"/>
    <w:rsid w:val="002121B6"/>
    <w:rsid w:val="00251539"/>
    <w:rsid w:val="00267921"/>
    <w:rsid w:val="002908BA"/>
    <w:rsid w:val="00296E15"/>
    <w:rsid w:val="002A16D8"/>
    <w:rsid w:val="002A5DA3"/>
    <w:rsid w:val="00306BDE"/>
    <w:rsid w:val="003A4B22"/>
    <w:rsid w:val="003C4913"/>
    <w:rsid w:val="00413B5D"/>
    <w:rsid w:val="004244DD"/>
    <w:rsid w:val="00461639"/>
    <w:rsid w:val="00495F4D"/>
    <w:rsid w:val="004D1E8B"/>
    <w:rsid w:val="004D25AD"/>
    <w:rsid w:val="004E753F"/>
    <w:rsid w:val="00506E5F"/>
    <w:rsid w:val="005210B8"/>
    <w:rsid w:val="0056271E"/>
    <w:rsid w:val="0061584B"/>
    <w:rsid w:val="00660D78"/>
    <w:rsid w:val="00674BF3"/>
    <w:rsid w:val="00695D71"/>
    <w:rsid w:val="006B7593"/>
    <w:rsid w:val="006F4E35"/>
    <w:rsid w:val="007020B8"/>
    <w:rsid w:val="007148A9"/>
    <w:rsid w:val="00734751"/>
    <w:rsid w:val="00773441"/>
    <w:rsid w:val="007A645E"/>
    <w:rsid w:val="00832312"/>
    <w:rsid w:val="0084302A"/>
    <w:rsid w:val="00934097"/>
    <w:rsid w:val="009370F4"/>
    <w:rsid w:val="009403C4"/>
    <w:rsid w:val="00967AA1"/>
    <w:rsid w:val="009D6E77"/>
    <w:rsid w:val="00A264E5"/>
    <w:rsid w:val="00A363CC"/>
    <w:rsid w:val="00A403A7"/>
    <w:rsid w:val="00A477AF"/>
    <w:rsid w:val="00A506DB"/>
    <w:rsid w:val="00A53194"/>
    <w:rsid w:val="00A667BA"/>
    <w:rsid w:val="00AB3F5C"/>
    <w:rsid w:val="00B1776B"/>
    <w:rsid w:val="00B27273"/>
    <w:rsid w:val="00B578FF"/>
    <w:rsid w:val="00B91EC8"/>
    <w:rsid w:val="00BA3F7C"/>
    <w:rsid w:val="00BC615C"/>
    <w:rsid w:val="00BD331A"/>
    <w:rsid w:val="00BF45D2"/>
    <w:rsid w:val="00C068DA"/>
    <w:rsid w:val="00C43A0F"/>
    <w:rsid w:val="00D14751"/>
    <w:rsid w:val="00D27B05"/>
    <w:rsid w:val="00D42247"/>
    <w:rsid w:val="00D620CA"/>
    <w:rsid w:val="00D662E7"/>
    <w:rsid w:val="00DB7D5C"/>
    <w:rsid w:val="00E13A92"/>
    <w:rsid w:val="00E42B94"/>
    <w:rsid w:val="00E9434C"/>
    <w:rsid w:val="00EA7965"/>
    <w:rsid w:val="00EB0A2B"/>
    <w:rsid w:val="00EC0A3C"/>
    <w:rsid w:val="00ED38AF"/>
    <w:rsid w:val="00F66605"/>
    <w:rsid w:val="00F76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B145"/>
  <w15:chartTrackingRefBased/>
  <w15:docId w15:val="{90C2CE68-5B70-4B45-A1F4-19C7BFA7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4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59565">
      <w:bodyDiv w:val="1"/>
      <w:marLeft w:val="0"/>
      <w:marRight w:val="0"/>
      <w:marTop w:val="0"/>
      <w:marBottom w:val="0"/>
      <w:divBdr>
        <w:top w:val="none" w:sz="0" w:space="0" w:color="auto"/>
        <w:left w:val="none" w:sz="0" w:space="0" w:color="auto"/>
        <w:bottom w:val="none" w:sz="0" w:space="0" w:color="auto"/>
        <w:right w:val="none" w:sz="0" w:space="0" w:color="auto"/>
      </w:divBdr>
      <w:divsChild>
        <w:div w:id="1985234788">
          <w:marLeft w:val="0"/>
          <w:marRight w:val="0"/>
          <w:marTop w:val="0"/>
          <w:marBottom w:val="0"/>
          <w:divBdr>
            <w:top w:val="none" w:sz="0" w:space="0" w:color="auto"/>
            <w:left w:val="none" w:sz="0" w:space="0" w:color="auto"/>
            <w:bottom w:val="none" w:sz="0" w:space="0" w:color="auto"/>
            <w:right w:val="none" w:sz="0" w:space="0" w:color="auto"/>
          </w:divBdr>
        </w:div>
        <w:div w:id="1619408383">
          <w:marLeft w:val="0"/>
          <w:marRight w:val="0"/>
          <w:marTop w:val="0"/>
          <w:marBottom w:val="0"/>
          <w:divBdr>
            <w:top w:val="none" w:sz="0" w:space="0" w:color="auto"/>
            <w:left w:val="none" w:sz="0" w:space="0" w:color="auto"/>
            <w:bottom w:val="none" w:sz="0" w:space="0" w:color="auto"/>
            <w:right w:val="none" w:sz="0" w:space="0" w:color="auto"/>
          </w:divBdr>
        </w:div>
      </w:divsChild>
    </w:div>
    <w:div w:id="196357652">
      <w:bodyDiv w:val="1"/>
      <w:marLeft w:val="0"/>
      <w:marRight w:val="0"/>
      <w:marTop w:val="0"/>
      <w:marBottom w:val="0"/>
      <w:divBdr>
        <w:top w:val="none" w:sz="0" w:space="0" w:color="auto"/>
        <w:left w:val="none" w:sz="0" w:space="0" w:color="auto"/>
        <w:bottom w:val="none" w:sz="0" w:space="0" w:color="auto"/>
        <w:right w:val="none" w:sz="0" w:space="0" w:color="auto"/>
      </w:divBdr>
      <w:divsChild>
        <w:div w:id="1523129474">
          <w:marLeft w:val="0"/>
          <w:marRight w:val="0"/>
          <w:marTop w:val="0"/>
          <w:marBottom w:val="0"/>
          <w:divBdr>
            <w:top w:val="none" w:sz="0" w:space="0" w:color="auto"/>
            <w:left w:val="none" w:sz="0" w:space="0" w:color="auto"/>
            <w:bottom w:val="none" w:sz="0" w:space="0" w:color="auto"/>
            <w:right w:val="none" w:sz="0" w:space="0" w:color="auto"/>
          </w:divBdr>
        </w:div>
        <w:div w:id="832380884">
          <w:marLeft w:val="0"/>
          <w:marRight w:val="0"/>
          <w:marTop w:val="0"/>
          <w:marBottom w:val="0"/>
          <w:divBdr>
            <w:top w:val="none" w:sz="0" w:space="0" w:color="auto"/>
            <w:left w:val="none" w:sz="0" w:space="0" w:color="auto"/>
            <w:bottom w:val="none" w:sz="0" w:space="0" w:color="auto"/>
            <w:right w:val="none" w:sz="0" w:space="0" w:color="auto"/>
          </w:divBdr>
        </w:div>
      </w:divsChild>
    </w:div>
    <w:div w:id="245842500">
      <w:bodyDiv w:val="1"/>
      <w:marLeft w:val="0"/>
      <w:marRight w:val="0"/>
      <w:marTop w:val="0"/>
      <w:marBottom w:val="0"/>
      <w:divBdr>
        <w:top w:val="none" w:sz="0" w:space="0" w:color="auto"/>
        <w:left w:val="none" w:sz="0" w:space="0" w:color="auto"/>
        <w:bottom w:val="none" w:sz="0" w:space="0" w:color="auto"/>
        <w:right w:val="none" w:sz="0" w:space="0" w:color="auto"/>
      </w:divBdr>
      <w:divsChild>
        <w:div w:id="513887617">
          <w:marLeft w:val="0"/>
          <w:marRight w:val="0"/>
          <w:marTop w:val="0"/>
          <w:marBottom w:val="0"/>
          <w:divBdr>
            <w:top w:val="none" w:sz="0" w:space="0" w:color="auto"/>
            <w:left w:val="none" w:sz="0" w:space="0" w:color="auto"/>
            <w:bottom w:val="none" w:sz="0" w:space="0" w:color="auto"/>
            <w:right w:val="none" w:sz="0" w:space="0" w:color="auto"/>
          </w:divBdr>
        </w:div>
        <w:div w:id="1581256098">
          <w:marLeft w:val="0"/>
          <w:marRight w:val="0"/>
          <w:marTop w:val="0"/>
          <w:marBottom w:val="0"/>
          <w:divBdr>
            <w:top w:val="none" w:sz="0" w:space="0" w:color="auto"/>
            <w:left w:val="none" w:sz="0" w:space="0" w:color="auto"/>
            <w:bottom w:val="none" w:sz="0" w:space="0" w:color="auto"/>
            <w:right w:val="none" w:sz="0" w:space="0" w:color="auto"/>
          </w:divBdr>
        </w:div>
      </w:divsChild>
    </w:div>
    <w:div w:id="322852684">
      <w:bodyDiv w:val="1"/>
      <w:marLeft w:val="0"/>
      <w:marRight w:val="0"/>
      <w:marTop w:val="0"/>
      <w:marBottom w:val="0"/>
      <w:divBdr>
        <w:top w:val="none" w:sz="0" w:space="0" w:color="auto"/>
        <w:left w:val="none" w:sz="0" w:space="0" w:color="auto"/>
        <w:bottom w:val="none" w:sz="0" w:space="0" w:color="auto"/>
        <w:right w:val="none" w:sz="0" w:space="0" w:color="auto"/>
      </w:divBdr>
      <w:divsChild>
        <w:div w:id="1701975684">
          <w:marLeft w:val="0"/>
          <w:marRight w:val="0"/>
          <w:marTop w:val="0"/>
          <w:marBottom w:val="0"/>
          <w:divBdr>
            <w:top w:val="none" w:sz="0" w:space="0" w:color="auto"/>
            <w:left w:val="none" w:sz="0" w:space="0" w:color="auto"/>
            <w:bottom w:val="none" w:sz="0" w:space="0" w:color="auto"/>
            <w:right w:val="none" w:sz="0" w:space="0" w:color="auto"/>
          </w:divBdr>
        </w:div>
        <w:div w:id="1721632288">
          <w:marLeft w:val="0"/>
          <w:marRight w:val="0"/>
          <w:marTop w:val="0"/>
          <w:marBottom w:val="0"/>
          <w:divBdr>
            <w:top w:val="none" w:sz="0" w:space="0" w:color="auto"/>
            <w:left w:val="none" w:sz="0" w:space="0" w:color="auto"/>
            <w:bottom w:val="none" w:sz="0" w:space="0" w:color="auto"/>
            <w:right w:val="none" w:sz="0" w:space="0" w:color="auto"/>
          </w:divBdr>
        </w:div>
      </w:divsChild>
    </w:div>
    <w:div w:id="327176040">
      <w:bodyDiv w:val="1"/>
      <w:marLeft w:val="0"/>
      <w:marRight w:val="0"/>
      <w:marTop w:val="0"/>
      <w:marBottom w:val="0"/>
      <w:divBdr>
        <w:top w:val="none" w:sz="0" w:space="0" w:color="auto"/>
        <w:left w:val="none" w:sz="0" w:space="0" w:color="auto"/>
        <w:bottom w:val="none" w:sz="0" w:space="0" w:color="auto"/>
        <w:right w:val="none" w:sz="0" w:space="0" w:color="auto"/>
      </w:divBdr>
      <w:divsChild>
        <w:div w:id="2092191292">
          <w:marLeft w:val="0"/>
          <w:marRight w:val="0"/>
          <w:marTop w:val="0"/>
          <w:marBottom w:val="0"/>
          <w:divBdr>
            <w:top w:val="none" w:sz="0" w:space="0" w:color="auto"/>
            <w:left w:val="none" w:sz="0" w:space="0" w:color="auto"/>
            <w:bottom w:val="none" w:sz="0" w:space="0" w:color="auto"/>
            <w:right w:val="none" w:sz="0" w:space="0" w:color="auto"/>
          </w:divBdr>
        </w:div>
        <w:div w:id="1883709926">
          <w:marLeft w:val="0"/>
          <w:marRight w:val="0"/>
          <w:marTop w:val="0"/>
          <w:marBottom w:val="0"/>
          <w:divBdr>
            <w:top w:val="none" w:sz="0" w:space="0" w:color="auto"/>
            <w:left w:val="none" w:sz="0" w:space="0" w:color="auto"/>
            <w:bottom w:val="none" w:sz="0" w:space="0" w:color="auto"/>
            <w:right w:val="none" w:sz="0" w:space="0" w:color="auto"/>
          </w:divBdr>
        </w:div>
      </w:divsChild>
    </w:div>
    <w:div w:id="512500390">
      <w:bodyDiv w:val="1"/>
      <w:marLeft w:val="0"/>
      <w:marRight w:val="0"/>
      <w:marTop w:val="0"/>
      <w:marBottom w:val="0"/>
      <w:divBdr>
        <w:top w:val="none" w:sz="0" w:space="0" w:color="auto"/>
        <w:left w:val="none" w:sz="0" w:space="0" w:color="auto"/>
        <w:bottom w:val="none" w:sz="0" w:space="0" w:color="auto"/>
        <w:right w:val="none" w:sz="0" w:space="0" w:color="auto"/>
      </w:divBdr>
      <w:divsChild>
        <w:div w:id="2110463735">
          <w:marLeft w:val="0"/>
          <w:marRight w:val="0"/>
          <w:marTop w:val="0"/>
          <w:marBottom w:val="0"/>
          <w:divBdr>
            <w:top w:val="none" w:sz="0" w:space="0" w:color="auto"/>
            <w:left w:val="none" w:sz="0" w:space="0" w:color="auto"/>
            <w:bottom w:val="none" w:sz="0" w:space="0" w:color="auto"/>
            <w:right w:val="none" w:sz="0" w:space="0" w:color="auto"/>
          </w:divBdr>
        </w:div>
        <w:div w:id="1786920876">
          <w:marLeft w:val="0"/>
          <w:marRight w:val="0"/>
          <w:marTop w:val="0"/>
          <w:marBottom w:val="0"/>
          <w:divBdr>
            <w:top w:val="none" w:sz="0" w:space="0" w:color="auto"/>
            <w:left w:val="none" w:sz="0" w:space="0" w:color="auto"/>
            <w:bottom w:val="none" w:sz="0" w:space="0" w:color="auto"/>
            <w:right w:val="none" w:sz="0" w:space="0" w:color="auto"/>
          </w:divBdr>
        </w:div>
        <w:div w:id="1397513160">
          <w:marLeft w:val="0"/>
          <w:marRight w:val="0"/>
          <w:marTop w:val="0"/>
          <w:marBottom w:val="0"/>
          <w:divBdr>
            <w:top w:val="none" w:sz="0" w:space="0" w:color="auto"/>
            <w:left w:val="none" w:sz="0" w:space="0" w:color="auto"/>
            <w:bottom w:val="none" w:sz="0" w:space="0" w:color="auto"/>
            <w:right w:val="none" w:sz="0" w:space="0" w:color="auto"/>
          </w:divBdr>
        </w:div>
      </w:divsChild>
    </w:div>
    <w:div w:id="518784479">
      <w:bodyDiv w:val="1"/>
      <w:marLeft w:val="0"/>
      <w:marRight w:val="0"/>
      <w:marTop w:val="0"/>
      <w:marBottom w:val="0"/>
      <w:divBdr>
        <w:top w:val="none" w:sz="0" w:space="0" w:color="auto"/>
        <w:left w:val="none" w:sz="0" w:space="0" w:color="auto"/>
        <w:bottom w:val="none" w:sz="0" w:space="0" w:color="auto"/>
        <w:right w:val="none" w:sz="0" w:space="0" w:color="auto"/>
      </w:divBdr>
      <w:divsChild>
        <w:div w:id="1067995690">
          <w:marLeft w:val="0"/>
          <w:marRight w:val="0"/>
          <w:marTop w:val="0"/>
          <w:marBottom w:val="0"/>
          <w:divBdr>
            <w:top w:val="none" w:sz="0" w:space="0" w:color="auto"/>
            <w:left w:val="none" w:sz="0" w:space="0" w:color="auto"/>
            <w:bottom w:val="none" w:sz="0" w:space="0" w:color="auto"/>
            <w:right w:val="none" w:sz="0" w:space="0" w:color="auto"/>
          </w:divBdr>
        </w:div>
        <w:div w:id="1087994169">
          <w:marLeft w:val="0"/>
          <w:marRight w:val="0"/>
          <w:marTop w:val="0"/>
          <w:marBottom w:val="0"/>
          <w:divBdr>
            <w:top w:val="none" w:sz="0" w:space="0" w:color="auto"/>
            <w:left w:val="none" w:sz="0" w:space="0" w:color="auto"/>
            <w:bottom w:val="none" w:sz="0" w:space="0" w:color="auto"/>
            <w:right w:val="none" w:sz="0" w:space="0" w:color="auto"/>
          </w:divBdr>
        </w:div>
      </w:divsChild>
    </w:div>
    <w:div w:id="57366852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31">
          <w:marLeft w:val="0"/>
          <w:marRight w:val="0"/>
          <w:marTop w:val="0"/>
          <w:marBottom w:val="0"/>
          <w:divBdr>
            <w:top w:val="none" w:sz="0" w:space="0" w:color="auto"/>
            <w:left w:val="none" w:sz="0" w:space="0" w:color="auto"/>
            <w:bottom w:val="none" w:sz="0" w:space="0" w:color="auto"/>
            <w:right w:val="none" w:sz="0" w:space="0" w:color="auto"/>
          </w:divBdr>
        </w:div>
        <w:div w:id="1302423700">
          <w:marLeft w:val="0"/>
          <w:marRight w:val="0"/>
          <w:marTop w:val="0"/>
          <w:marBottom w:val="0"/>
          <w:divBdr>
            <w:top w:val="none" w:sz="0" w:space="0" w:color="auto"/>
            <w:left w:val="none" w:sz="0" w:space="0" w:color="auto"/>
            <w:bottom w:val="none" w:sz="0" w:space="0" w:color="auto"/>
            <w:right w:val="none" w:sz="0" w:space="0" w:color="auto"/>
          </w:divBdr>
        </w:div>
      </w:divsChild>
    </w:div>
    <w:div w:id="690498404">
      <w:bodyDiv w:val="1"/>
      <w:marLeft w:val="0"/>
      <w:marRight w:val="0"/>
      <w:marTop w:val="0"/>
      <w:marBottom w:val="0"/>
      <w:divBdr>
        <w:top w:val="none" w:sz="0" w:space="0" w:color="auto"/>
        <w:left w:val="none" w:sz="0" w:space="0" w:color="auto"/>
        <w:bottom w:val="none" w:sz="0" w:space="0" w:color="auto"/>
        <w:right w:val="none" w:sz="0" w:space="0" w:color="auto"/>
      </w:divBdr>
      <w:divsChild>
        <w:div w:id="743376461">
          <w:marLeft w:val="0"/>
          <w:marRight w:val="0"/>
          <w:marTop w:val="0"/>
          <w:marBottom w:val="0"/>
          <w:divBdr>
            <w:top w:val="none" w:sz="0" w:space="0" w:color="auto"/>
            <w:left w:val="none" w:sz="0" w:space="0" w:color="auto"/>
            <w:bottom w:val="none" w:sz="0" w:space="0" w:color="auto"/>
            <w:right w:val="none" w:sz="0" w:space="0" w:color="auto"/>
          </w:divBdr>
        </w:div>
        <w:div w:id="1296326961">
          <w:marLeft w:val="0"/>
          <w:marRight w:val="0"/>
          <w:marTop w:val="0"/>
          <w:marBottom w:val="0"/>
          <w:divBdr>
            <w:top w:val="none" w:sz="0" w:space="0" w:color="auto"/>
            <w:left w:val="none" w:sz="0" w:space="0" w:color="auto"/>
            <w:bottom w:val="none" w:sz="0" w:space="0" w:color="auto"/>
            <w:right w:val="none" w:sz="0" w:space="0" w:color="auto"/>
          </w:divBdr>
        </w:div>
      </w:divsChild>
    </w:div>
    <w:div w:id="770781044">
      <w:bodyDiv w:val="1"/>
      <w:marLeft w:val="0"/>
      <w:marRight w:val="0"/>
      <w:marTop w:val="0"/>
      <w:marBottom w:val="0"/>
      <w:divBdr>
        <w:top w:val="none" w:sz="0" w:space="0" w:color="auto"/>
        <w:left w:val="none" w:sz="0" w:space="0" w:color="auto"/>
        <w:bottom w:val="none" w:sz="0" w:space="0" w:color="auto"/>
        <w:right w:val="none" w:sz="0" w:space="0" w:color="auto"/>
      </w:divBdr>
      <w:divsChild>
        <w:div w:id="445856306">
          <w:marLeft w:val="0"/>
          <w:marRight w:val="0"/>
          <w:marTop w:val="0"/>
          <w:marBottom w:val="0"/>
          <w:divBdr>
            <w:top w:val="none" w:sz="0" w:space="0" w:color="auto"/>
            <w:left w:val="none" w:sz="0" w:space="0" w:color="auto"/>
            <w:bottom w:val="none" w:sz="0" w:space="0" w:color="auto"/>
            <w:right w:val="none" w:sz="0" w:space="0" w:color="auto"/>
          </w:divBdr>
        </w:div>
        <w:div w:id="659046175">
          <w:marLeft w:val="0"/>
          <w:marRight w:val="0"/>
          <w:marTop w:val="0"/>
          <w:marBottom w:val="0"/>
          <w:divBdr>
            <w:top w:val="none" w:sz="0" w:space="0" w:color="auto"/>
            <w:left w:val="none" w:sz="0" w:space="0" w:color="auto"/>
            <w:bottom w:val="none" w:sz="0" w:space="0" w:color="auto"/>
            <w:right w:val="none" w:sz="0" w:space="0" w:color="auto"/>
          </w:divBdr>
        </w:div>
        <w:div w:id="723988775">
          <w:marLeft w:val="0"/>
          <w:marRight w:val="0"/>
          <w:marTop w:val="0"/>
          <w:marBottom w:val="0"/>
          <w:divBdr>
            <w:top w:val="none" w:sz="0" w:space="0" w:color="auto"/>
            <w:left w:val="none" w:sz="0" w:space="0" w:color="auto"/>
            <w:bottom w:val="none" w:sz="0" w:space="0" w:color="auto"/>
            <w:right w:val="none" w:sz="0" w:space="0" w:color="auto"/>
          </w:divBdr>
        </w:div>
      </w:divsChild>
    </w:div>
    <w:div w:id="781533859">
      <w:bodyDiv w:val="1"/>
      <w:marLeft w:val="0"/>
      <w:marRight w:val="0"/>
      <w:marTop w:val="0"/>
      <w:marBottom w:val="0"/>
      <w:divBdr>
        <w:top w:val="none" w:sz="0" w:space="0" w:color="auto"/>
        <w:left w:val="none" w:sz="0" w:space="0" w:color="auto"/>
        <w:bottom w:val="none" w:sz="0" w:space="0" w:color="auto"/>
        <w:right w:val="none" w:sz="0" w:space="0" w:color="auto"/>
      </w:divBdr>
      <w:divsChild>
        <w:div w:id="1949005234">
          <w:marLeft w:val="0"/>
          <w:marRight w:val="0"/>
          <w:marTop w:val="0"/>
          <w:marBottom w:val="0"/>
          <w:divBdr>
            <w:top w:val="none" w:sz="0" w:space="0" w:color="auto"/>
            <w:left w:val="none" w:sz="0" w:space="0" w:color="auto"/>
            <w:bottom w:val="none" w:sz="0" w:space="0" w:color="auto"/>
            <w:right w:val="none" w:sz="0" w:space="0" w:color="auto"/>
          </w:divBdr>
        </w:div>
        <w:div w:id="1541936676">
          <w:marLeft w:val="0"/>
          <w:marRight w:val="0"/>
          <w:marTop w:val="0"/>
          <w:marBottom w:val="0"/>
          <w:divBdr>
            <w:top w:val="none" w:sz="0" w:space="0" w:color="auto"/>
            <w:left w:val="none" w:sz="0" w:space="0" w:color="auto"/>
            <w:bottom w:val="none" w:sz="0" w:space="0" w:color="auto"/>
            <w:right w:val="none" w:sz="0" w:space="0" w:color="auto"/>
          </w:divBdr>
        </w:div>
        <w:div w:id="1798907182">
          <w:marLeft w:val="0"/>
          <w:marRight w:val="0"/>
          <w:marTop w:val="0"/>
          <w:marBottom w:val="0"/>
          <w:divBdr>
            <w:top w:val="none" w:sz="0" w:space="0" w:color="auto"/>
            <w:left w:val="none" w:sz="0" w:space="0" w:color="auto"/>
            <w:bottom w:val="none" w:sz="0" w:space="0" w:color="auto"/>
            <w:right w:val="none" w:sz="0" w:space="0" w:color="auto"/>
          </w:divBdr>
        </w:div>
        <w:div w:id="1632130052">
          <w:marLeft w:val="0"/>
          <w:marRight w:val="0"/>
          <w:marTop w:val="0"/>
          <w:marBottom w:val="0"/>
          <w:divBdr>
            <w:top w:val="none" w:sz="0" w:space="0" w:color="auto"/>
            <w:left w:val="none" w:sz="0" w:space="0" w:color="auto"/>
            <w:bottom w:val="none" w:sz="0" w:space="0" w:color="auto"/>
            <w:right w:val="none" w:sz="0" w:space="0" w:color="auto"/>
          </w:divBdr>
        </w:div>
      </w:divsChild>
    </w:div>
    <w:div w:id="823745483">
      <w:bodyDiv w:val="1"/>
      <w:marLeft w:val="0"/>
      <w:marRight w:val="0"/>
      <w:marTop w:val="0"/>
      <w:marBottom w:val="0"/>
      <w:divBdr>
        <w:top w:val="none" w:sz="0" w:space="0" w:color="auto"/>
        <w:left w:val="none" w:sz="0" w:space="0" w:color="auto"/>
        <w:bottom w:val="none" w:sz="0" w:space="0" w:color="auto"/>
        <w:right w:val="none" w:sz="0" w:space="0" w:color="auto"/>
      </w:divBdr>
      <w:divsChild>
        <w:div w:id="1252205813">
          <w:marLeft w:val="0"/>
          <w:marRight w:val="0"/>
          <w:marTop w:val="0"/>
          <w:marBottom w:val="0"/>
          <w:divBdr>
            <w:top w:val="none" w:sz="0" w:space="0" w:color="auto"/>
            <w:left w:val="none" w:sz="0" w:space="0" w:color="auto"/>
            <w:bottom w:val="none" w:sz="0" w:space="0" w:color="auto"/>
            <w:right w:val="none" w:sz="0" w:space="0" w:color="auto"/>
          </w:divBdr>
        </w:div>
        <w:div w:id="1610695963">
          <w:marLeft w:val="0"/>
          <w:marRight w:val="0"/>
          <w:marTop w:val="0"/>
          <w:marBottom w:val="0"/>
          <w:divBdr>
            <w:top w:val="none" w:sz="0" w:space="0" w:color="auto"/>
            <w:left w:val="none" w:sz="0" w:space="0" w:color="auto"/>
            <w:bottom w:val="none" w:sz="0" w:space="0" w:color="auto"/>
            <w:right w:val="none" w:sz="0" w:space="0" w:color="auto"/>
          </w:divBdr>
        </w:div>
      </w:divsChild>
    </w:div>
    <w:div w:id="839154610">
      <w:bodyDiv w:val="1"/>
      <w:marLeft w:val="0"/>
      <w:marRight w:val="0"/>
      <w:marTop w:val="0"/>
      <w:marBottom w:val="0"/>
      <w:divBdr>
        <w:top w:val="none" w:sz="0" w:space="0" w:color="auto"/>
        <w:left w:val="none" w:sz="0" w:space="0" w:color="auto"/>
        <w:bottom w:val="none" w:sz="0" w:space="0" w:color="auto"/>
        <w:right w:val="none" w:sz="0" w:space="0" w:color="auto"/>
      </w:divBdr>
      <w:divsChild>
        <w:div w:id="1802573727">
          <w:marLeft w:val="0"/>
          <w:marRight w:val="0"/>
          <w:marTop w:val="0"/>
          <w:marBottom w:val="0"/>
          <w:divBdr>
            <w:top w:val="none" w:sz="0" w:space="0" w:color="auto"/>
            <w:left w:val="none" w:sz="0" w:space="0" w:color="auto"/>
            <w:bottom w:val="none" w:sz="0" w:space="0" w:color="auto"/>
            <w:right w:val="none" w:sz="0" w:space="0" w:color="auto"/>
          </w:divBdr>
        </w:div>
        <w:div w:id="1284113987">
          <w:marLeft w:val="0"/>
          <w:marRight w:val="0"/>
          <w:marTop w:val="0"/>
          <w:marBottom w:val="0"/>
          <w:divBdr>
            <w:top w:val="none" w:sz="0" w:space="0" w:color="auto"/>
            <w:left w:val="none" w:sz="0" w:space="0" w:color="auto"/>
            <w:bottom w:val="none" w:sz="0" w:space="0" w:color="auto"/>
            <w:right w:val="none" w:sz="0" w:space="0" w:color="auto"/>
          </w:divBdr>
        </w:div>
      </w:divsChild>
    </w:div>
    <w:div w:id="915897744">
      <w:bodyDiv w:val="1"/>
      <w:marLeft w:val="0"/>
      <w:marRight w:val="0"/>
      <w:marTop w:val="0"/>
      <w:marBottom w:val="0"/>
      <w:divBdr>
        <w:top w:val="none" w:sz="0" w:space="0" w:color="auto"/>
        <w:left w:val="none" w:sz="0" w:space="0" w:color="auto"/>
        <w:bottom w:val="none" w:sz="0" w:space="0" w:color="auto"/>
        <w:right w:val="none" w:sz="0" w:space="0" w:color="auto"/>
      </w:divBdr>
      <w:divsChild>
        <w:div w:id="2120097524">
          <w:marLeft w:val="0"/>
          <w:marRight w:val="0"/>
          <w:marTop w:val="0"/>
          <w:marBottom w:val="0"/>
          <w:divBdr>
            <w:top w:val="none" w:sz="0" w:space="0" w:color="auto"/>
            <w:left w:val="none" w:sz="0" w:space="0" w:color="auto"/>
            <w:bottom w:val="none" w:sz="0" w:space="0" w:color="auto"/>
            <w:right w:val="none" w:sz="0" w:space="0" w:color="auto"/>
          </w:divBdr>
        </w:div>
        <w:div w:id="397748608">
          <w:marLeft w:val="0"/>
          <w:marRight w:val="0"/>
          <w:marTop w:val="0"/>
          <w:marBottom w:val="0"/>
          <w:divBdr>
            <w:top w:val="none" w:sz="0" w:space="0" w:color="auto"/>
            <w:left w:val="none" w:sz="0" w:space="0" w:color="auto"/>
            <w:bottom w:val="none" w:sz="0" w:space="0" w:color="auto"/>
            <w:right w:val="none" w:sz="0" w:space="0" w:color="auto"/>
          </w:divBdr>
        </w:div>
        <w:div w:id="905800146">
          <w:marLeft w:val="0"/>
          <w:marRight w:val="0"/>
          <w:marTop w:val="0"/>
          <w:marBottom w:val="0"/>
          <w:divBdr>
            <w:top w:val="none" w:sz="0" w:space="0" w:color="auto"/>
            <w:left w:val="none" w:sz="0" w:space="0" w:color="auto"/>
            <w:bottom w:val="none" w:sz="0" w:space="0" w:color="auto"/>
            <w:right w:val="none" w:sz="0" w:space="0" w:color="auto"/>
          </w:divBdr>
        </w:div>
      </w:divsChild>
    </w:div>
    <w:div w:id="1022979188">
      <w:bodyDiv w:val="1"/>
      <w:marLeft w:val="0"/>
      <w:marRight w:val="0"/>
      <w:marTop w:val="0"/>
      <w:marBottom w:val="0"/>
      <w:divBdr>
        <w:top w:val="none" w:sz="0" w:space="0" w:color="auto"/>
        <w:left w:val="none" w:sz="0" w:space="0" w:color="auto"/>
        <w:bottom w:val="none" w:sz="0" w:space="0" w:color="auto"/>
        <w:right w:val="none" w:sz="0" w:space="0" w:color="auto"/>
      </w:divBdr>
      <w:divsChild>
        <w:div w:id="1106968837">
          <w:marLeft w:val="0"/>
          <w:marRight w:val="0"/>
          <w:marTop w:val="0"/>
          <w:marBottom w:val="0"/>
          <w:divBdr>
            <w:top w:val="none" w:sz="0" w:space="0" w:color="auto"/>
            <w:left w:val="none" w:sz="0" w:space="0" w:color="auto"/>
            <w:bottom w:val="none" w:sz="0" w:space="0" w:color="auto"/>
            <w:right w:val="none" w:sz="0" w:space="0" w:color="auto"/>
          </w:divBdr>
        </w:div>
        <w:div w:id="486168183">
          <w:marLeft w:val="0"/>
          <w:marRight w:val="0"/>
          <w:marTop w:val="0"/>
          <w:marBottom w:val="0"/>
          <w:divBdr>
            <w:top w:val="none" w:sz="0" w:space="0" w:color="auto"/>
            <w:left w:val="none" w:sz="0" w:space="0" w:color="auto"/>
            <w:bottom w:val="none" w:sz="0" w:space="0" w:color="auto"/>
            <w:right w:val="none" w:sz="0" w:space="0" w:color="auto"/>
          </w:divBdr>
        </w:div>
      </w:divsChild>
    </w:div>
    <w:div w:id="1419252632">
      <w:bodyDiv w:val="1"/>
      <w:marLeft w:val="0"/>
      <w:marRight w:val="0"/>
      <w:marTop w:val="0"/>
      <w:marBottom w:val="0"/>
      <w:divBdr>
        <w:top w:val="none" w:sz="0" w:space="0" w:color="auto"/>
        <w:left w:val="none" w:sz="0" w:space="0" w:color="auto"/>
        <w:bottom w:val="none" w:sz="0" w:space="0" w:color="auto"/>
        <w:right w:val="none" w:sz="0" w:space="0" w:color="auto"/>
      </w:divBdr>
      <w:divsChild>
        <w:div w:id="239147293">
          <w:marLeft w:val="0"/>
          <w:marRight w:val="0"/>
          <w:marTop w:val="0"/>
          <w:marBottom w:val="0"/>
          <w:divBdr>
            <w:top w:val="none" w:sz="0" w:space="0" w:color="auto"/>
            <w:left w:val="none" w:sz="0" w:space="0" w:color="auto"/>
            <w:bottom w:val="none" w:sz="0" w:space="0" w:color="auto"/>
            <w:right w:val="none" w:sz="0" w:space="0" w:color="auto"/>
          </w:divBdr>
        </w:div>
        <w:div w:id="141508947">
          <w:marLeft w:val="0"/>
          <w:marRight w:val="0"/>
          <w:marTop w:val="0"/>
          <w:marBottom w:val="0"/>
          <w:divBdr>
            <w:top w:val="none" w:sz="0" w:space="0" w:color="auto"/>
            <w:left w:val="none" w:sz="0" w:space="0" w:color="auto"/>
            <w:bottom w:val="none" w:sz="0" w:space="0" w:color="auto"/>
            <w:right w:val="none" w:sz="0" w:space="0" w:color="auto"/>
          </w:divBdr>
        </w:div>
        <w:div w:id="542059886">
          <w:marLeft w:val="0"/>
          <w:marRight w:val="0"/>
          <w:marTop w:val="0"/>
          <w:marBottom w:val="0"/>
          <w:divBdr>
            <w:top w:val="none" w:sz="0" w:space="0" w:color="auto"/>
            <w:left w:val="none" w:sz="0" w:space="0" w:color="auto"/>
            <w:bottom w:val="none" w:sz="0" w:space="0" w:color="auto"/>
            <w:right w:val="none" w:sz="0" w:space="0" w:color="auto"/>
          </w:divBdr>
        </w:div>
        <w:div w:id="1543978532">
          <w:marLeft w:val="0"/>
          <w:marRight w:val="0"/>
          <w:marTop w:val="0"/>
          <w:marBottom w:val="0"/>
          <w:divBdr>
            <w:top w:val="none" w:sz="0" w:space="0" w:color="auto"/>
            <w:left w:val="none" w:sz="0" w:space="0" w:color="auto"/>
            <w:bottom w:val="none" w:sz="0" w:space="0" w:color="auto"/>
            <w:right w:val="none" w:sz="0" w:space="0" w:color="auto"/>
          </w:divBdr>
        </w:div>
        <w:div w:id="1938562177">
          <w:marLeft w:val="0"/>
          <w:marRight w:val="0"/>
          <w:marTop w:val="0"/>
          <w:marBottom w:val="0"/>
          <w:divBdr>
            <w:top w:val="none" w:sz="0" w:space="0" w:color="auto"/>
            <w:left w:val="none" w:sz="0" w:space="0" w:color="auto"/>
            <w:bottom w:val="none" w:sz="0" w:space="0" w:color="auto"/>
            <w:right w:val="none" w:sz="0" w:space="0" w:color="auto"/>
          </w:divBdr>
        </w:div>
        <w:div w:id="266544076">
          <w:marLeft w:val="0"/>
          <w:marRight w:val="0"/>
          <w:marTop w:val="0"/>
          <w:marBottom w:val="0"/>
          <w:divBdr>
            <w:top w:val="none" w:sz="0" w:space="0" w:color="auto"/>
            <w:left w:val="none" w:sz="0" w:space="0" w:color="auto"/>
            <w:bottom w:val="none" w:sz="0" w:space="0" w:color="auto"/>
            <w:right w:val="none" w:sz="0" w:space="0" w:color="auto"/>
          </w:divBdr>
        </w:div>
        <w:div w:id="1792937255">
          <w:marLeft w:val="0"/>
          <w:marRight w:val="0"/>
          <w:marTop w:val="0"/>
          <w:marBottom w:val="0"/>
          <w:divBdr>
            <w:top w:val="none" w:sz="0" w:space="0" w:color="auto"/>
            <w:left w:val="none" w:sz="0" w:space="0" w:color="auto"/>
            <w:bottom w:val="none" w:sz="0" w:space="0" w:color="auto"/>
            <w:right w:val="none" w:sz="0" w:space="0" w:color="auto"/>
          </w:divBdr>
        </w:div>
        <w:div w:id="660700828">
          <w:marLeft w:val="0"/>
          <w:marRight w:val="0"/>
          <w:marTop w:val="0"/>
          <w:marBottom w:val="0"/>
          <w:divBdr>
            <w:top w:val="none" w:sz="0" w:space="0" w:color="auto"/>
            <w:left w:val="none" w:sz="0" w:space="0" w:color="auto"/>
            <w:bottom w:val="none" w:sz="0" w:space="0" w:color="auto"/>
            <w:right w:val="none" w:sz="0" w:space="0" w:color="auto"/>
          </w:divBdr>
        </w:div>
      </w:divsChild>
    </w:div>
    <w:div w:id="1420981065">
      <w:bodyDiv w:val="1"/>
      <w:marLeft w:val="0"/>
      <w:marRight w:val="0"/>
      <w:marTop w:val="0"/>
      <w:marBottom w:val="0"/>
      <w:divBdr>
        <w:top w:val="none" w:sz="0" w:space="0" w:color="auto"/>
        <w:left w:val="none" w:sz="0" w:space="0" w:color="auto"/>
        <w:bottom w:val="none" w:sz="0" w:space="0" w:color="auto"/>
        <w:right w:val="none" w:sz="0" w:space="0" w:color="auto"/>
      </w:divBdr>
      <w:divsChild>
        <w:div w:id="1786195850">
          <w:marLeft w:val="0"/>
          <w:marRight w:val="0"/>
          <w:marTop w:val="0"/>
          <w:marBottom w:val="0"/>
          <w:divBdr>
            <w:top w:val="none" w:sz="0" w:space="0" w:color="auto"/>
            <w:left w:val="none" w:sz="0" w:space="0" w:color="auto"/>
            <w:bottom w:val="none" w:sz="0" w:space="0" w:color="auto"/>
            <w:right w:val="none" w:sz="0" w:space="0" w:color="auto"/>
          </w:divBdr>
        </w:div>
        <w:div w:id="1230966143">
          <w:marLeft w:val="0"/>
          <w:marRight w:val="0"/>
          <w:marTop w:val="0"/>
          <w:marBottom w:val="0"/>
          <w:divBdr>
            <w:top w:val="none" w:sz="0" w:space="0" w:color="auto"/>
            <w:left w:val="none" w:sz="0" w:space="0" w:color="auto"/>
            <w:bottom w:val="none" w:sz="0" w:space="0" w:color="auto"/>
            <w:right w:val="none" w:sz="0" w:space="0" w:color="auto"/>
          </w:divBdr>
        </w:div>
      </w:divsChild>
    </w:div>
    <w:div w:id="1451629814">
      <w:bodyDiv w:val="1"/>
      <w:marLeft w:val="0"/>
      <w:marRight w:val="0"/>
      <w:marTop w:val="0"/>
      <w:marBottom w:val="0"/>
      <w:divBdr>
        <w:top w:val="none" w:sz="0" w:space="0" w:color="auto"/>
        <w:left w:val="none" w:sz="0" w:space="0" w:color="auto"/>
        <w:bottom w:val="none" w:sz="0" w:space="0" w:color="auto"/>
        <w:right w:val="none" w:sz="0" w:space="0" w:color="auto"/>
      </w:divBdr>
      <w:divsChild>
        <w:div w:id="1909804394">
          <w:marLeft w:val="0"/>
          <w:marRight w:val="0"/>
          <w:marTop w:val="0"/>
          <w:marBottom w:val="0"/>
          <w:divBdr>
            <w:top w:val="none" w:sz="0" w:space="0" w:color="auto"/>
            <w:left w:val="none" w:sz="0" w:space="0" w:color="auto"/>
            <w:bottom w:val="none" w:sz="0" w:space="0" w:color="auto"/>
            <w:right w:val="none" w:sz="0" w:space="0" w:color="auto"/>
          </w:divBdr>
        </w:div>
        <w:div w:id="48042107">
          <w:marLeft w:val="0"/>
          <w:marRight w:val="0"/>
          <w:marTop w:val="0"/>
          <w:marBottom w:val="0"/>
          <w:divBdr>
            <w:top w:val="none" w:sz="0" w:space="0" w:color="auto"/>
            <w:left w:val="none" w:sz="0" w:space="0" w:color="auto"/>
            <w:bottom w:val="none" w:sz="0" w:space="0" w:color="auto"/>
            <w:right w:val="none" w:sz="0" w:space="0" w:color="auto"/>
          </w:divBdr>
        </w:div>
      </w:divsChild>
    </w:div>
    <w:div w:id="1774477504">
      <w:bodyDiv w:val="1"/>
      <w:marLeft w:val="0"/>
      <w:marRight w:val="0"/>
      <w:marTop w:val="0"/>
      <w:marBottom w:val="0"/>
      <w:divBdr>
        <w:top w:val="none" w:sz="0" w:space="0" w:color="auto"/>
        <w:left w:val="none" w:sz="0" w:space="0" w:color="auto"/>
        <w:bottom w:val="none" w:sz="0" w:space="0" w:color="auto"/>
        <w:right w:val="none" w:sz="0" w:space="0" w:color="auto"/>
      </w:divBdr>
      <w:divsChild>
        <w:div w:id="943851151">
          <w:marLeft w:val="0"/>
          <w:marRight w:val="0"/>
          <w:marTop w:val="0"/>
          <w:marBottom w:val="0"/>
          <w:divBdr>
            <w:top w:val="none" w:sz="0" w:space="0" w:color="auto"/>
            <w:left w:val="none" w:sz="0" w:space="0" w:color="auto"/>
            <w:bottom w:val="none" w:sz="0" w:space="0" w:color="auto"/>
            <w:right w:val="none" w:sz="0" w:space="0" w:color="auto"/>
          </w:divBdr>
        </w:div>
        <w:div w:id="515383087">
          <w:marLeft w:val="0"/>
          <w:marRight w:val="0"/>
          <w:marTop w:val="0"/>
          <w:marBottom w:val="0"/>
          <w:divBdr>
            <w:top w:val="none" w:sz="0" w:space="0" w:color="auto"/>
            <w:left w:val="none" w:sz="0" w:space="0" w:color="auto"/>
            <w:bottom w:val="none" w:sz="0" w:space="0" w:color="auto"/>
            <w:right w:val="none" w:sz="0" w:space="0" w:color="auto"/>
          </w:divBdr>
        </w:div>
      </w:divsChild>
    </w:div>
    <w:div w:id="1854955583">
      <w:bodyDiv w:val="1"/>
      <w:marLeft w:val="0"/>
      <w:marRight w:val="0"/>
      <w:marTop w:val="0"/>
      <w:marBottom w:val="0"/>
      <w:divBdr>
        <w:top w:val="none" w:sz="0" w:space="0" w:color="auto"/>
        <w:left w:val="none" w:sz="0" w:space="0" w:color="auto"/>
        <w:bottom w:val="none" w:sz="0" w:space="0" w:color="auto"/>
        <w:right w:val="none" w:sz="0" w:space="0" w:color="auto"/>
      </w:divBdr>
      <w:divsChild>
        <w:div w:id="285893520">
          <w:marLeft w:val="0"/>
          <w:marRight w:val="0"/>
          <w:marTop w:val="0"/>
          <w:marBottom w:val="0"/>
          <w:divBdr>
            <w:top w:val="none" w:sz="0" w:space="0" w:color="auto"/>
            <w:left w:val="none" w:sz="0" w:space="0" w:color="auto"/>
            <w:bottom w:val="none" w:sz="0" w:space="0" w:color="auto"/>
            <w:right w:val="none" w:sz="0" w:space="0" w:color="auto"/>
          </w:divBdr>
        </w:div>
        <w:div w:id="781461416">
          <w:marLeft w:val="0"/>
          <w:marRight w:val="0"/>
          <w:marTop w:val="0"/>
          <w:marBottom w:val="0"/>
          <w:divBdr>
            <w:top w:val="none" w:sz="0" w:space="0" w:color="auto"/>
            <w:left w:val="none" w:sz="0" w:space="0" w:color="auto"/>
            <w:bottom w:val="none" w:sz="0" w:space="0" w:color="auto"/>
            <w:right w:val="none" w:sz="0" w:space="0" w:color="auto"/>
          </w:divBdr>
        </w:div>
      </w:divsChild>
    </w:div>
    <w:div w:id="1875732874">
      <w:bodyDiv w:val="1"/>
      <w:marLeft w:val="0"/>
      <w:marRight w:val="0"/>
      <w:marTop w:val="0"/>
      <w:marBottom w:val="0"/>
      <w:divBdr>
        <w:top w:val="none" w:sz="0" w:space="0" w:color="auto"/>
        <w:left w:val="none" w:sz="0" w:space="0" w:color="auto"/>
        <w:bottom w:val="none" w:sz="0" w:space="0" w:color="auto"/>
        <w:right w:val="none" w:sz="0" w:space="0" w:color="auto"/>
      </w:divBdr>
      <w:divsChild>
        <w:div w:id="223413044">
          <w:marLeft w:val="0"/>
          <w:marRight w:val="0"/>
          <w:marTop w:val="0"/>
          <w:marBottom w:val="0"/>
          <w:divBdr>
            <w:top w:val="none" w:sz="0" w:space="0" w:color="auto"/>
            <w:left w:val="none" w:sz="0" w:space="0" w:color="auto"/>
            <w:bottom w:val="none" w:sz="0" w:space="0" w:color="auto"/>
            <w:right w:val="none" w:sz="0" w:space="0" w:color="auto"/>
          </w:divBdr>
        </w:div>
        <w:div w:id="1593776666">
          <w:marLeft w:val="0"/>
          <w:marRight w:val="0"/>
          <w:marTop w:val="0"/>
          <w:marBottom w:val="0"/>
          <w:divBdr>
            <w:top w:val="none" w:sz="0" w:space="0" w:color="auto"/>
            <w:left w:val="none" w:sz="0" w:space="0" w:color="auto"/>
            <w:bottom w:val="none" w:sz="0" w:space="0" w:color="auto"/>
            <w:right w:val="none" w:sz="0" w:space="0" w:color="auto"/>
          </w:divBdr>
        </w:div>
        <w:div w:id="1949584482">
          <w:marLeft w:val="0"/>
          <w:marRight w:val="0"/>
          <w:marTop w:val="0"/>
          <w:marBottom w:val="0"/>
          <w:divBdr>
            <w:top w:val="none" w:sz="0" w:space="0" w:color="auto"/>
            <w:left w:val="none" w:sz="0" w:space="0" w:color="auto"/>
            <w:bottom w:val="none" w:sz="0" w:space="0" w:color="auto"/>
            <w:right w:val="none" w:sz="0" w:space="0" w:color="auto"/>
          </w:divBdr>
        </w:div>
      </w:divsChild>
    </w:div>
    <w:div w:id="1930388454">
      <w:bodyDiv w:val="1"/>
      <w:marLeft w:val="0"/>
      <w:marRight w:val="0"/>
      <w:marTop w:val="0"/>
      <w:marBottom w:val="0"/>
      <w:divBdr>
        <w:top w:val="none" w:sz="0" w:space="0" w:color="auto"/>
        <w:left w:val="none" w:sz="0" w:space="0" w:color="auto"/>
        <w:bottom w:val="none" w:sz="0" w:space="0" w:color="auto"/>
        <w:right w:val="none" w:sz="0" w:space="0" w:color="auto"/>
      </w:divBdr>
      <w:divsChild>
        <w:div w:id="1044595111">
          <w:marLeft w:val="0"/>
          <w:marRight w:val="0"/>
          <w:marTop w:val="0"/>
          <w:marBottom w:val="0"/>
          <w:divBdr>
            <w:top w:val="none" w:sz="0" w:space="0" w:color="auto"/>
            <w:left w:val="none" w:sz="0" w:space="0" w:color="auto"/>
            <w:bottom w:val="none" w:sz="0" w:space="0" w:color="auto"/>
            <w:right w:val="none" w:sz="0" w:space="0" w:color="auto"/>
          </w:divBdr>
        </w:div>
        <w:div w:id="1336497990">
          <w:marLeft w:val="0"/>
          <w:marRight w:val="0"/>
          <w:marTop w:val="0"/>
          <w:marBottom w:val="0"/>
          <w:divBdr>
            <w:top w:val="none" w:sz="0" w:space="0" w:color="auto"/>
            <w:left w:val="none" w:sz="0" w:space="0" w:color="auto"/>
            <w:bottom w:val="none" w:sz="0" w:space="0" w:color="auto"/>
            <w:right w:val="none" w:sz="0" w:space="0" w:color="auto"/>
          </w:divBdr>
        </w:div>
        <w:div w:id="975912741">
          <w:marLeft w:val="0"/>
          <w:marRight w:val="0"/>
          <w:marTop w:val="0"/>
          <w:marBottom w:val="0"/>
          <w:divBdr>
            <w:top w:val="none" w:sz="0" w:space="0" w:color="auto"/>
            <w:left w:val="none" w:sz="0" w:space="0" w:color="auto"/>
            <w:bottom w:val="none" w:sz="0" w:space="0" w:color="auto"/>
            <w:right w:val="none" w:sz="0" w:space="0" w:color="auto"/>
          </w:divBdr>
        </w:div>
        <w:div w:id="2064018496">
          <w:marLeft w:val="0"/>
          <w:marRight w:val="0"/>
          <w:marTop w:val="0"/>
          <w:marBottom w:val="0"/>
          <w:divBdr>
            <w:top w:val="none" w:sz="0" w:space="0" w:color="auto"/>
            <w:left w:val="none" w:sz="0" w:space="0" w:color="auto"/>
            <w:bottom w:val="none" w:sz="0" w:space="0" w:color="auto"/>
            <w:right w:val="none" w:sz="0" w:space="0" w:color="auto"/>
          </w:divBdr>
        </w:div>
      </w:divsChild>
    </w:div>
    <w:div w:id="1931086410">
      <w:bodyDiv w:val="1"/>
      <w:marLeft w:val="0"/>
      <w:marRight w:val="0"/>
      <w:marTop w:val="0"/>
      <w:marBottom w:val="0"/>
      <w:divBdr>
        <w:top w:val="none" w:sz="0" w:space="0" w:color="auto"/>
        <w:left w:val="none" w:sz="0" w:space="0" w:color="auto"/>
        <w:bottom w:val="none" w:sz="0" w:space="0" w:color="auto"/>
        <w:right w:val="none" w:sz="0" w:space="0" w:color="auto"/>
      </w:divBdr>
      <w:divsChild>
        <w:div w:id="13728422">
          <w:marLeft w:val="0"/>
          <w:marRight w:val="0"/>
          <w:marTop w:val="0"/>
          <w:marBottom w:val="0"/>
          <w:divBdr>
            <w:top w:val="none" w:sz="0" w:space="0" w:color="auto"/>
            <w:left w:val="none" w:sz="0" w:space="0" w:color="auto"/>
            <w:bottom w:val="none" w:sz="0" w:space="0" w:color="auto"/>
            <w:right w:val="none" w:sz="0" w:space="0" w:color="auto"/>
          </w:divBdr>
        </w:div>
        <w:div w:id="1290476158">
          <w:marLeft w:val="0"/>
          <w:marRight w:val="0"/>
          <w:marTop w:val="0"/>
          <w:marBottom w:val="0"/>
          <w:divBdr>
            <w:top w:val="none" w:sz="0" w:space="0" w:color="auto"/>
            <w:left w:val="none" w:sz="0" w:space="0" w:color="auto"/>
            <w:bottom w:val="none" w:sz="0" w:space="0" w:color="auto"/>
            <w:right w:val="none" w:sz="0" w:space="0" w:color="auto"/>
          </w:divBdr>
        </w:div>
      </w:divsChild>
    </w:div>
    <w:div w:id="2124616341">
      <w:bodyDiv w:val="1"/>
      <w:marLeft w:val="0"/>
      <w:marRight w:val="0"/>
      <w:marTop w:val="0"/>
      <w:marBottom w:val="0"/>
      <w:divBdr>
        <w:top w:val="none" w:sz="0" w:space="0" w:color="auto"/>
        <w:left w:val="none" w:sz="0" w:space="0" w:color="auto"/>
        <w:bottom w:val="none" w:sz="0" w:space="0" w:color="auto"/>
        <w:right w:val="none" w:sz="0" w:space="0" w:color="auto"/>
      </w:divBdr>
      <w:divsChild>
        <w:div w:id="1248462017">
          <w:marLeft w:val="0"/>
          <w:marRight w:val="0"/>
          <w:marTop w:val="0"/>
          <w:marBottom w:val="0"/>
          <w:divBdr>
            <w:top w:val="none" w:sz="0" w:space="0" w:color="auto"/>
            <w:left w:val="none" w:sz="0" w:space="0" w:color="auto"/>
            <w:bottom w:val="none" w:sz="0" w:space="0" w:color="auto"/>
            <w:right w:val="none" w:sz="0" w:space="0" w:color="auto"/>
          </w:divBdr>
        </w:div>
        <w:div w:id="19521282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Sasanamari</dc:creator>
  <cp:keywords/>
  <dc:description/>
  <cp:lastModifiedBy>Rohit Sasanamari</cp:lastModifiedBy>
  <cp:revision>84</cp:revision>
  <dcterms:created xsi:type="dcterms:W3CDTF">2022-01-28T15:32:00Z</dcterms:created>
  <dcterms:modified xsi:type="dcterms:W3CDTF">2022-01-29T17:26:00Z</dcterms:modified>
</cp:coreProperties>
</file>