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E79"/>
          <w:sz w:val="44"/>
        </w:rPr>
        <w:t>Security Fix Mapping Report</w:t>
      </w:r>
    </w:p>
    <w:p>
      <w:pPr>
        <w:spacing w:after="240"/>
      </w:pPr>
      <w:r>
        <w:rPr>
          <w:rFonts w:ascii="Arial" w:hAnsi="Arial"/>
          <w:color w:val="5C6574"/>
          <w:sz w:val="22"/>
        </w:rPr>
        <w:t>Mapping of implemented code/configuration changes to reported security issues</w:t>
      </w:r>
    </w:p>
    <w:p>
      <w:pPr>
        <w:spacing w:after="240"/>
      </w:pPr>
      <w:r>
        <w:t>This document explains which implemented change addresses each reported issue and how the change mitigates the related security risk.</w:t>
      </w:r>
    </w:p>
    <w:p>
      <w:pPr>
        <w:spacing w:after="120"/>
      </w:pPr>
      <w:r>
        <w:rPr>
          <w:rFonts w:ascii="Arial" w:hAnsi="Arial"/>
          <w:b/>
          <w:color w:val="1F4E79"/>
          <w:sz w:val="28"/>
        </w:rPr>
        <w:t>Issue-To-Fix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Reported Issue</w:t>
            </w:r>
          </w:p>
        </w:tc>
        <w:tc>
          <w:tcPr>
            <w:tcW w:type="dxa" w:w="4248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Change Made</w:t>
            </w:r>
          </w:p>
        </w:tc>
        <w:tc>
          <w:tcPr>
            <w:tcW w:type="dxa" w:w="619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How The Change Fixes / Mitigates The Issue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Exposed Git Repository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.htaccess rule added: RewriteRule ^\.git - [F,L]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Blocks browser access to .git paths such as .git/config, .git/index, and logs. Apache returns Forbidden instead of exposing version-control data.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Sensitive Development Files Exposure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.htaccess blocking rules added for .gitignore, .editorconfig, .buildpath, .project, .idea, composer files, php.ini, error_log, php_conn.php, test files, README/license documents.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Prevents public access to development and configuration files that reveal project structure, dependencies, logs, database connection files, or internal setup details.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PHP Information Disclosure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php.ini updated with disable_functions = phpinfo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Disables the phpinfo() function so public PHP info pages cannot reveal server paths, loaded modules, PHP settings, environment details, or other reconnaissance information.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Outdated PHP Version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PHP configuration points to PHP 8.3 extension path.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Supports running the application on PHP 8.3 instead of PHP 5.4.16. The deployed server runtime should also be verified to confirm PHP 8.3 is active.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 Panel Exposure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admin_allowed_ips added in config.php, Security_hook registered in hooks.php, and IP validation added in Security_hook.php.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Restricts admin-route access by checking whether the requester IP is in the allowed list. Unauthorized IPs receive a 403 Access Denied response.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Missing Content Security Policy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Content-Security-Policy response header added in .htaccess.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Limits where scripts, styles, images, fonts, and frames can load from. This reduces the impact of XSS by blocking unauthorized external content execution.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Outdated CKEditor Library Version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Old CKEditor 4.9.2 replaced with CKEditor 4.22.1 under assest/admin/ckeditor and assest/admin/ckeditor_1.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Removes the vulnerable old client-side library version and replaces it with a newer CKEditor release containing security fixes, reducing known XSS/library vulnerability risk.</w:t>
            </w:r>
          </w:p>
        </w:tc>
      </w:tr>
    </w:tbl>
    <w:p/>
    <w:p>
      <w:r>
        <w:rPr>
          <w:rFonts w:ascii="Arial" w:hAnsi="Arial"/>
          <w:b/>
          <w:color w:val="1F4E79"/>
          <w:sz w:val="28"/>
        </w:rPr>
        <w:t>Additional Hardening Added</w:t>
      </w:r>
    </w:p>
    <w:p>
      <w:pPr>
        <w:pStyle w:val="ListBullet"/>
      </w:pPr>
      <w:r>
        <w:rPr>
          <w:rFonts w:ascii="Arial" w:hAnsi="Arial"/>
          <w:sz w:val="20"/>
        </w:rPr>
        <w:t>Insecure HTTP methods such as OPTIONS, HEAD, DELETE, DEBUG, TRACK, and TRACE are blocked in .htaccess.</w:t>
      </w:r>
    </w:p>
    <w:p>
      <w:pPr>
        <w:pStyle w:val="ListBullet"/>
      </w:pPr>
      <w:r>
        <w:rPr>
          <w:rFonts w:ascii="Arial" w:hAnsi="Arial"/>
          <w:sz w:val="20"/>
        </w:rPr>
        <w:t>HTTPS redirection is configured for non-localhost traffic.</w:t>
      </w:r>
    </w:p>
    <w:p>
      <w:pPr>
        <w:pStyle w:val="ListBullet"/>
      </w:pPr>
      <w:r>
        <w:rPr>
          <w:rFonts w:ascii="Arial" w:hAnsi="Arial"/>
          <w:sz w:val="20"/>
        </w:rPr>
        <w:t>Security headers were added: X-Frame-Options, X-Content-Type-Options, Referrer-Policy, X-XSS-Protection, and Strict-Transport-Security.</w:t>
      </w:r>
    </w:p>
    <w:p>
      <w:r>
        <w:rPr>
          <w:rFonts w:ascii="Arial" w:hAnsi="Arial"/>
          <w:i/>
          <w:color w:val="5C6574"/>
          <w:sz w:val="19"/>
        </w:rPr>
        <w:t>Note: For the outdated PHP issue, the code/configuration change supports PHP 8.3, but closure should be based on production server verification showing that the active runtime is no longer PHP 5.4.16.</w:t>
      </w:r>
    </w:p>
    <w:sectPr w:rsidR="00FC693F" w:rsidRPr="0006063C" w:rsidSect="00034616">
      <w:footerReference w:type="default" r:id="rId9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574"/>
        <w:sz w:val="18"/>
      </w:rPr>
      <w:t>Security Fix Mapping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