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91814" w14:textId="77777777" w:rsidR="00516DE7" w:rsidRDefault="00516DE7"/>
    <w:p w14:paraId="1C78CD56" w14:textId="77777777" w:rsidR="006F2253" w:rsidRDefault="006F2253"/>
    <w:p w14:paraId="412866A1" w14:textId="77777777" w:rsidR="006F2253" w:rsidRDefault="006F2253"/>
    <w:p w14:paraId="0CDDB6D8" w14:textId="77777777" w:rsidR="006F2253" w:rsidRDefault="006F2253"/>
    <w:p w14:paraId="3E266CFC" w14:textId="77777777" w:rsidR="006F2253" w:rsidRDefault="006F2253"/>
    <w:p w14:paraId="3BA2946F" w14:textId="77777777" w:rsidR="006F2253" w:rsidRDefault="006F2253"/>
    <w:p w14:paraId="19B12D3A" w14:textId="77777777" w:rsidR="006F2253" w:rsidRDefault="006F2253"/>
    <w:p w14:paraId="2F16D2E0" w14:textId="77777777" w:rsidR="006F2253" w:rsidRDefault="006F2253"/>
    <w:p w14:paraId="5A2E45AD" w14:textId="77777777" w:rsidR="006F2253" w:rsidRDefault="006F2253"/>
    <w:p w14:paraId="2C144A8B" w14:textId="77777777" w:rsidR="006F2253" w:rsidRDefault="006F2253"/>
    <w:p w14:paraId="3E86F548" w14:textId="77777777" w:rsidR="006F2253" w:rsidRDefault="006F2253"/>
    <w:p w14:paraId="7BC41171" w14:textId="77777777" w:rsidR="006F2253" w:rsidRDefault="006F2253"/>
    <w:p w14:paraId="02BAFDB1" w14:textId="77777777" w:rsidR="006F2253" w:rsidRDefault="006F2253"/>
    <w:p w14:paraId="4012571D" w14:textId="77777777" w:rsidR="006F2253" w:rsidRDefault="006F2253"/>
    <w:p w14:paraId="3ECC7488" w14:textId="77777777" w:rsidR="006F2253" w:rsidRDefault="006F2253"/>
    <w:p w14:paraId="2FDF5387" w14:textId="77777777" w:rsidR="006F2253" w:rsidRDefault="006F2253"/>
    <w:p w14:paraId="406E79EF" w14:textId="77777777" w:rsidR="006F2253" w:rsidRDefault="006F2253"/>
    <w:p w14:paraId="1F872C70" w14:textId="77777777" w:rsidR="006F2253" w:rsidRDefault="006F2253"/>
    <w:p w14:paraId="354A7AE1" w14:textId="77777777" w:rsidR="006F2253" w:rsidRDefault="006F2253"/>
    <w:p w14:paraId="3DB7FB18" w14:textId="77777777" w:rsidR="006F2253" w:rsidRDefault="006F2253"/>
    <w:p w14:paraId="6EF60630" w14:textId="77777777" w:rsidR="006F2253" w:rsidRDefault="006F2253"/>
    <w:p w14:paraId="2BFDEC77" w14:textId="77777777" w:rsidR="006F2253" w:rsidRDefault="006F2253"/>
    <w:p w14:paraId="168A7D14" w14:textId="77777777" w:rsidR="006F2253" w:rsidRDefault="006F2253"/>
    <w:p w14:paraId="7B05BA65" w14:textId="77777777" w:rsidR="006F2253" w:rsidRDefault="006F2253"/>
    <w:p w14:paraId="2E6564C1" w14:textId="77777777" w:rsidR="006F2253" w:rsidRDefault="006F2253"/>
    <w:p w14:paraId="0DE3BBA8" w14:textId="18C111F2" w:rsidR="006F2253" w:rsidRDefault="006F2253" w:rsidP="006F2253">
      <w:pPr>
        <w:jc w:val="center"/>
        <w:rPr>
          <w:rFonts w:ascii="Times New Roman" w:hAnsi="Times New Roman" w:cs="Times New Roman"/>
          <w:b/>
          <w:bCs/>
          <w:sz w:val="48"/>
          <w:szCs w:val="48"/>
          <w:lang w:val="en-IN"/>
        </w:rPr>
      </w:pPr>
      <w:r w:rsidRPr="006F2253">
        <w:rPr>
          <w:rFonts w:ascii="Times New Roman" w:hAnsi="Times New Roman" w:cs="Times New Roman"/>
          <w:b/>
          <w:bCs/>
          <w:sz w:val="48"/>
          <w:szCs w:val="48"/>
          <w:lang w:val="en-IN"/>
        </w:rPr>
        <w:lastRenderedPageBreak/>
        <w:t>India CPI Inflation Case Study</w:t>
      </w:r>
    </w:p>
    <w:p w14:paraId="4FEBA067" w14:textId="4AA522D3" w:rsidR="006F2253" w:rsidRDefault="006F2253" w:rsidP="006F2253">
      <w:pPr>
        <w:rPr>
          <w:rFonts w:ascii="Times New Roman" w:hAnsi="Times New Roman" w:cs="Times New Roman"/>
          <w:i/>
          <w:iCs/>
          <w:sz w:val="32"/>
          <w:szCs w:val="32"/>
          <w:lang w:val="en-IN"/>
        </w:rPr>
      </w:pPr>
      <w:r w:rsidRPr="006F2253">
        <w:rPr>
          <w:rFonts w:ascii="Times New Roman" w:hAnsi="Times New Roman" w:cs="Times New Roman"/>
          <w:i/>
          <w:iCs/>
          <w:sz w:val="32"/>
          <w:szCs w:val="32"/>
          <w:lang w:val="en-IN"/>
        </w:rPr>
        <w:t>Overview</w:t>
      </w:r>
    </w:p>
    <w:p w14:paraId="4F684428" w14:textId="77777777" w:rsidR="006F2253" w:rsidRPr="006F2253" w:rsidRDefault="006F2253" w:rsidP="006F2253">
      <w:pPr>
        <w:rPr>
          <w:rFonts w:ascii="Times New Roman" w:hAnsi="Times New Roman" w:cs="Times New Roman"/>
          <w:sz w:val="24"/>
          <w:szCs w:val="24"/>
          <w:lang w:val="en-IN"/>
        </w:rPr>
      </w:pPr>
      <w:r w:rsidRPr="006F2253">
        <w:rPr>
          <w:rFonts w:ascii="Times New Roman" w:hAnsi="Times New Roman" w:cs="Times New Roman"/>
          <w:sz w:val="24"/>
          <w:szCs w:val="24"/>
          <w:lang w:val="en-IN"/>
        </w:rPr>
        <w:t xml:space="preserve">In India, the Consumer Price Index (CPI) is used to measure inflation, and it involves a fixed basket of goods and services. This basket is comprehensive and includes a wide array of items that an average Indian consumer uses. These items are not limited to just food and clothing but extend to transportation, medical care, electricity, education, and almost every other category that involves expenditure of money. The CPI is calculated by comparing the general price level in the markets during a particular </w:t>
      </w:r>
      <w:proofErr w:type="gramStart"/>
      <w:r w:rsidRPr="006F2253">
        <w:rPr>
          <w:rFonts w:ascii="Times New Roman" w:hAnsi="Times New Roman" w:cs="Times New Roman"/>
          <w:sz w:val="24"/>
          <w:szCs w:val="24"/>
          <w:lang w:val="en-IN"/>
        </w:rPr>
        <w:t>time period</w:t>
      </w:r>
      <w:proofErr w:type="gramEnd"/>
      <w:r w:rsidRPr="006F2253">
        <w:rPr>
          <w:rFonts w:ascii="Times New Roman" w:hAnsi="Times New Roman" w:cs="Times New Roman"/>
          <w:sz w:val="24"/>
          <w:szCs w:val="24"/>
          <w:lang w:val="en-IN"/>
        </w:rPr>
        <w:t xml:space="preserve"> with a base year. The items in the CPI basket are classified across various categories like food and beverages, clothing, housing, fuel and light, and recreation, among others.</w:t>
      </w:r>
    </w:p>
    <w:p w14:paraId="6E0B9F1A" w14:textId="77777777" w:rsidR="006F2253" w:rsidRPr="006F2253" w:rsidRDefault="006F2253" w:rsidP="006F2253">
      <w:pPr>
        <w:rPr>
          <w:rFonts w:ascii="Times New Roman" w:hAnsi="Times New Roman" w:cs="Times New Roman"/>
          <w:sz w:val="24"/>
          <w:szCs w:val="24"/>
          <w:lang w:val="en-IN"/>
        </w:rPr>
      </w:pPr>
    </w:p>
    <w:p w14:paraId="772C8534" w14:textId="4EE389DA" w:rsidR="006F2253" w:rsidRDefault="006F2253" w:rsidP="006F2253">
      <w:pPr>
        <w:rPr>
          <w:rFonts w:ascii="Times New Roman" w:hAnsi="Times New Roman" w:cs="Times New Roman"/>
          <w:sz w:val="24"/>
          <w:szCs w:val="24"/>
          <w:lang w:val="en-IN"/>
        </w:rPr>
      </w:pPr>
      <w:r w:rsidRPr="006F2253">
        <w:rPr>
          <w:rFonts w:ascii="Times New Roman" w:hAnsi="Times New Roman" w:cs="Times New Roman"/>
          <w:sz w:val="24"/>
          <w:szCs w:val="24"/>
          <w:lang w:val="en-IN"/>
        </w:rPr>
        <w:t>The CPI basket contains categories like food and beverages, housing, apparel, transportation, medical care, and more. The weight of each category in the total index might differ based on its relative importance to the average consumer expenditure but for the purpose of this analysis consider equal weights across all categories.</w:t>
      </w:r>
    </w:p>
    <w:p w14:paraId="60E48425" w14:textId="77777777" w:rsidR="006F2253" w:rsidRDefault="006F2253" w:rsidP="006F2253">
      <w:pPr>
        <w:rPr>
          <w:rFonts w:ascii="Times New Roman" w:hAnsi="Times New Roman" w:cs="Times New Roman"/>
          <w:sz w:val="24"/>
          <w:szCs w:val="24"/>
          <w:lang w:val="en-IN"/>
        </w:rPr>
      </w:pPr>
    </w:p>
    <w:p w14:paraId="74920390" w14:textId="17BC84BF" w:rsidR="006F2253" w:rsidRDefault="006F2253" w:rsidP="006F2253">
      <w:pPr>
        <w:rPr>
          <w:rFonts w:ascii="Times New Roman" w:hAnsi="Times New Roman" w:cs="Times New Roman"/>
          <w:i/>
          <w:iCs/>
          <w:sz w:val="32"/>
          <w:szCs w:val="32"/>
          <w:lang w:val="en-IN"/>
        </w:rPr>
      </w:pPr>
      <w:r>
        <w:rPr>
          <w:rFonts w:ascii="Times New Roman" w:hAnsi="Times New Roman" w:cs="Times New Roman"/>
          <w:i/>
          <w:iCs/>
          <w:sz w:val="32"/>
          <w:szCs w:val="32"/>
          <w:lang w:val="en-IN"/>
        </w:rPr>
        <w:t>Dataset</w:t>
      </w:r>
    </w:p>
    <w:p w14:paraId="1CA06A68" w14:textId="0402DACD" w:rsidR="006F2253" w:rsidRPr="006F2253" w:rsidRDefault="006F2253" w:rsidP="006F2253">
      <w:pPr>
        <w:pStyle w:val="ListParagraph"/>
        <w:numPr>
          <w:ilvl w:val="0"/>
          <w:numId w:val="1"/>
        </w:numPr>
        <w:rPr>
          <w:rFonts w:ascii="Times New Roman" w:hAnsi="Times New Roman" w:cs="Times New Roman"/>
          <w:sz w:val="24"/>
          <w:szCs w:val="24"/>
          <w:lang w:val="en-IN"/>
        </w:rPr>
      </w:pPr>
      <w:r w:rsidRPr="006F2253">
        <w:rPr>
          <w:rFonts w:ascii="Times New Roman" w:hAnsi="Times New Roman" w:cs="Times New Roman"/>
          <w:sz w:val="24"/>
          <w:szCs w:val="24"/>
          <w:lang w:val="en-IN"/>
        </w:rPr>
        <w:t xml:space="preserve">The dataset provided is a CPI inflation index extracted from GOI </w:t>
      </w:r>
      <w:r w:rsidRPr="006F2253">
        <w:rPr>
          <w:rFonts w:ascii="Times New Roman" w:hAnsi="Times New Roman" w:cs="Times New Roman"/>
          <w:sz w:val="24"/>
          <w:szCs w:val="24"/>
          <w:lang w:val="en-IN"/>
        </w:rPr>
        <w:t>and PPAC websites.</w:t>
      </w:r>
    </w:p>
    <w:p w14:paraId="511EDEAA" w14:textId="77777777" w:rsidR="006F2253" w:rsidRPr="006F2253" w:rsidRDefault="006F2253" w:rsidP="006F2253">
      <w:pPr>
        <w:pStyle w:val="ListParagraph"/>
        <w:numPr>
          <w:ilvl w:val="0"/>
          <w:numId w:val="1"/>
        </w:numPr>
        <w:rPr>
          <w:rFonts w:ascii="Times New Roman" w:hAnsi="Times New Roman" w:cs="Times New Roman"/>
          <w:sz w:val="24"/>
          <w:szCs w:val="24"/>
          <w:lang w:val="en-IN"/>
        </w:rPr>
      </w:pPr>
      <w:r w:rsidRPr="006F2253">
        <w:rPr>
          <w:rFonts w:ascii="Times New Roman" w:hAnsi="Times New Roman" w:cs="Times New Roman"/>
          <w:sz w:val="24"/>
          <w:szCs w:val="24"/>
          <w:lang w:val="en-IN"/>
        </w:rPr>
        <w:t>Each number represents the index value for that month and category </w:t>
      </w:r>
    </w:p>
    <w:p w14:paraId="2850F328" w14:textId="77777777" w:rsidR="006F2253" w:rsidRPr="006F2253" w:rsidRDefault="006F2253" w:rsidP="006F2253">
      <w:pPr>
        <w:pStyle w:val="ListParagraph"/>
        <w:numPr>
          <w:ilvl w:val="0"/>
          <w:numId w:val="1"/>
        </w:numPr>
        <w:rPr>
          <w:rFonts w:ascii="Times New Roman" w:hAnsi="Times New Roman" w:cs="Times New Roman"/>
          <w:sz w:val="24"/>
          <w:szCs w:val="24"/>
          <w:lang w:val="en-IN"/>
        </w:rPr>
      </w:pPr>
      <w:r w:rsidRPr="006F2253">
        <w:rPr>
          <w:rFonts w:ascii="Times New Roman" w:hAnsi="Times New Roman" w:cs="Times New Roman"/>
          <w:sz w:val="24"/>
          <w:szCs w:val="24"/>
          <w:lang w:val="en-IN"/>
        </w:rPr>
        <w:t>There are missing values in the dataset - use suitable imputation technique (like moving averages), if required </w:t>
      </w:r>
    </w:p>
    <w:p w14:paraId="448CFF60" w14:textId="77777777" w:rsidR="006F2253" w:rsidRPr="006F2253" w:rsidRDefault="006F2253" w:rsidP="006F2253">
      <w:pPr>
        <w:pStyle w:val="ListParagraph"/>
        <w:numPr>
          <w:ilvl w:val="0"/>
          <w:numId w:val="1"/>
        </w:numPr>
        <w:rPr>
          <w:rFonts w:ascii="Times New Roman" w:hAnsi="Times New Roman" w:cs="Times New Roman"/>
          <w:sz w:val="24"/>
          <w:szCs w:val="24"/>
          <w:lang w:val="en-IN"/>
        </w:rPr>
      </w:pPr>
      <w:r w:rsidRPr="006F2253">
        <w:rPr>
          <w:rFonts w:ascii="Times New Roman" w:hAnsi="Times New Roman" w:cs="Times New Roman"/>
          <w:sz w:val="24"/>
          <w:szCs w:val="24"/>
          <w:lang w:val="en-IN"/>
        </w:rPr>
        <w:t>The CPI is an index and not a direct measure of price levels, but rather a relative indicator used to measure inflation or the average change in prices over time. Consumer Price Index (CPI) values cannot be summed across different months to derive meaningful insights or aggregate measures.</w:t>
      </w:r>
    </w:p>
    <w:p w14:paraId="702DE867" w14:textId="77777777" w:rsidR="006F2253" w:rsidRPr="006F2253" w:rsidRDefault="006F2253" w:rsidP="006F2253">
      <w:pPr>
        <w:pStyle w:val="ListParagraph"/>
        <w:numPr>
          <w:ilvl w:val="0"/>
          <w:numId w:val="1"/>
        </w:numPr>
        <w:rPr>
          <w:rFonts w:ascii="Times New Roman" w:hAnsi="Times New Roman" w:cs="Times New Roman"/>
          <w:sz w:val="24"/>
          <w:szCs w:val="24"/>
          <w:lang w:val="en-IN"/>
        </w:rPr>
      </w:pPr>
      <w:r w:rsidRPr="006F2253">
        <w:rPr>
          <w:rFonts w:ascii="Times New Roman" w:hAnsi="Times New Roman" w:cs="Times New Roman"/>
          <w:sz w:val="24"/>
          <w:szCs w:val="24"/>
          <w:lang w:val="en-IN"/>
        </w:rPr>
        <w:t>CPI-U (Urban): Reflects spending patterns for urban consumers.</w:t>
      </w:r>
    </w:p>
    <w:p w14:paraId="2C39B227" w14:textId="77777777" w:rsidR="006F2253" w:rsidRPr="006F2253" w:rsidRDefault="006F2253" w:rsidP="006F2253">
      <w:pPr>
        <w:pStyle w:val="ListParagraph"/>
        <w:numPr>
          <w:ilvl w:val="0"/>
          <w:numId w:val="1"/>
        </w:numPr>
        <w:rPr>
          <w:rFonts w:ascii="Times New Roman" w:hAnsi="Times New Roman" w:cs="Times New Roman"/>
          <w:sz w:val="24"/>
          <w:szCs w:val="24"/>
          <w:lang w:val="en-IN"/>
        </w:rPr>
      </w:pPr>
      <w:r w:rsidRPr="006F2253">
        <w:rPr>
          <w:rFonts w:ascii="Times New Roman" w:hAnsi="Times New Roman" w:cs="Times New Roman"/>
          <w:sz w:val="24"/>
          <w:szCs w:val="24"/>
          <w:lang w:val="en-IN"/>
        </w:rPr>
        <w:t>CPI-R (Rural): Reflects spending patterns for rural consumers</w:t>
      </w:r>
    </w:p>
    <w:p w14:paraId="69F6B9AE" w14:textId="0AD3A2C6" w:rsidR="006F2253" w:rsidRDefault="006F2253" w:rsidP="006F2253">
      <w:pPr>
        <w:pStyle w:val="ListParagraph"/>
        <w:numPr>
          <w:ilvl w:val="0"/>
          <w:numId w:val="1"/>
        </w:numPr>
        <w:rPr>
          <w:rFonts w:ascii="Times New Roman" w:hAnsi="Times New Roman" w:cs="Times New Roman"/>
          <w:sz w:val="24"/>
          <w:szCs w:val="24"/>
          <w:lang w:val="en-IN"/>
        </w:rPr>
      </w:pPr>
      <w:r w:rsidRPr="006F2253">
        <w:rPr>
          <w:rFonts w:ascii="Times New Roman" w:hAnsi="Times New Roman" w:cs="Times New Roman"/>
          <w:sz w:val="24"/>
          <w:szCs w:val="24"/>
          <w:lang w:val="en-IN"/>
        </w:rPr>
        <w:t>The General Index gives you the overall Inflation for the month for all the categories combined</w:t>
      </w:r>
      <w:r w:rsidRPr="006F2253">
        <w:rPr>
          <w:rFonts w:ascii="Times New Roman" w:hAnsi="Times New Roman" w:cs="Times New Roman"/>
          <w:sz w:val="24"/>
          <w:szCs w:val="24"/>
          <w:lang w:val="en-IN"/>
        </w:rPr>
        <w:t>.</w:t>
      </w:r>
    </w:p>
    <w:p w14:paraId="6139929F" w14:textId="44D9D235" w:rsidR="006F2253" w:rsidRDefault="006F2253" w:rsidP="006F2253">
      <w:pPr>
        <w:rPr>
          <w:rFonts w:ascii="Times New Roman" w:hAnsi="Times New Roman" w:cs="Times New Roman"/>
          <w:sz w:val="24"/>
          <w:szCs w:val="24"/>
          <w:lang w:val="en-IN"/>
        </w:rPr>
      </w:pPr>
    </w:p>
    <w:p w14:paraId="13D8D684" w14:textId="77777777" w:rsidR="006F2253" w:rsidRDefault="006F2253" w:rsidP="006F2253">
      <w:pPr>
        <w:rPr>
          <w:rFonts w:ascii="Times New Roman" w:hAnsi="Times New Roman" w:cs="Times New Roman"/>
          <w:sz w:val="24"/>
          <w:szCs w:val="24"/>
          <w:lang w:val="en-IN"/>
        </w:rPr>
      </w:pPr>
    </w:p>
    <w:p w14:paraId="1EB773A2" w14:textId="77777777" w:rsidR="006F2253" w:rsidRDefault="006F2253" w:rsidP="006F2253">
      <w:pPr>
        <w:rPr>
          <w:rFonts w:ascii="Times New Roman" w:hAnsi="Times New Roman" w:cs="Times New Roman"/>
          <w:sz w:val="24"/>
          <w:szCs w:val="24"/>
          <w:lang w:val="en-IN"/>
        </w:rPr>
      </w:pPr>
    </w:p>
    <w:p w14:paraId="529CADC5" w14:textId="544C9103" w:rsidR="006F2253" w:rsidRDefault="006F2253" w:rsidP="006F2253">
      <w:pPr>
        <w:rPr>
          <w:rFonts w:ascii="Times New Roman" w:hAnsi="Times New Roman" w:cs="Times New Roman"/>
          <w:b/>
          <w:bCs/>
          <w:i/>
          <w:iCs/>
          <w:sz w:val="32"/>
          <w:szCs w:val="32"/>
        </w:rPr>
      </w:pPr>
      <w:r w:rsidRPr="006F2253">
        <w:rPr>
          <w:rFonts w:ascii="Times New Roman" w:hAnsi="Times New Roman" w:cs="Times New Roman"/>
          <w:b/>
          <w:bCs/>
          <w:i/>
          <w:iCs/>
          <w:sz w:val="32"/>
          <w:szCs w:val="32"/>
        </w:rPr>
        <w:lastRenderedPageBreak/>
        <w:t>Problem Statement</w:t>
      </w:r>
    </w:p>
    <w:p w14:paraId="6367BE0F" w14:textId="11910759" w:rsidR="006F2253" w:rsidRPr="006F2253" w:rsidRDefault="006F2253" w:rsidP="006F2253">
      <w:pPr>
        <w:rPr>
          <w:rFonts w:ascii="Times New Roman" w:hAnsi="Times New Roman" w:cs="Times New Roman"/>
          <w:sz w:val="24"/>
          <w:szCs w:val="24"/>
        </w:rPr>
      </w:pPr>
      <w:r w:rsidRPr="006F2253">
        <w:rPr>
          <w:rFonts w:ascii="Times New Roman" w:hAnsi="Times New Roman" w:cs="Times New Roman"/>
          <w:sz w:val="24"/>
          <w:szCs w:val="24"/>
        </w:rPr>
        <w:t xml:space="preserve">You are working with the National Statistical Office which is equipped to release inflation numbers in India. As an analyst, you are provided with CPI data and are equipped to find out insights from the data. Your senior wants you to find key trends and deep dive into the data to answer the following questions </w:t>
      </w:r>
      <w:r w:rsidRPr="006F2253">
        <w:rPr>
          <w:rFonts w:ascii="Times New Roman" w:hAnsi="Times New Roman" w:cs="Times New Roman"/>
          <w:sz w:val="24"/>
          <w:szCs w:val="24"/>
        </w:rPr>
        <w:t>–</w:t>
      </w:r>
    </w:p>
    <w:p w14:paraId="1896108B" w14:textId="1AFF21C3" w:rsidR="006F2253" w:rsidRPr="006F2253" w:rsidRDefault="006F2253" w:rsidP="006F2253">
      <w:pPr>
        <w:rPr>
          <w:rFonts w:ascii="Times New Roman" w:hAnsi="Times New Roman" w:cs="Times New Roman"/>
          <w:sz w:val="24"/>
          <w:szCs w:val="24"/>
          <w:lang w:val="en-IN"/>
        </w:rPr>
      </w:pPr>
      <w:r w:rsidRPr="006F2253">
        <w:rPr>
          <w:rFonts w:ascii="Times New Roman" w:hAnsi="Times New Roman" w:cs="Times New Roman"/>
          <w:sz w:val="24"/>
          <w:szCs w:val="24"/>
        </w:rPr>
        <w:t xml:space="preserve">1.  </w:t>
      </w:r>
      <w:r w:rsidRPr="006F2253">
        <w:rPr>
          <w:rFonts w:ascii="Times New Roman" w:hAnsi="Times New Roman" w:cs="Times New Roman"/>
          <w:sz w:val="24"/>
          <w:szCs w:val="24"/>
          <w:lang w:val="en-IN"/>
        </w:rPr>
        <w:t>Based on the </w:t>
      </w:r>
      <w:r w:rsidRPr="006F2253">
        <w:rPr>
          <w:rFonts w:ascii="Times New Roman" w:hAnsi="Times New Roman" w:cs="Times New Roman"/>
          <w:b/>
          <w:bCs/>
          <w:sz w:val="24"/>
          <w:szCs w:val="24"/>
          <w:lang w:val="en-IN"/>
        </w:rPr>
        <w:t>latest </w:t>
      </w:r>
      <w:r w:rsidRPr="006F2253">
        <w:rPr>
          <w:rFonts w:ascii="Times New Roman" w:hAnsi="Times New Roman" w:cs="Times New Roman"/>
          <w:sz w:val="24"/>
          <w:szCs w:val="24"/>
          <w:lang w:val="en-IN"/>
        </w:rPr>
        <w:t>month’s data, identify the contribution of different broader categories (food, energy, transportation, education, etc.) towards the CPI basket. Broader categories (buckets) can be created by combining similar categories into one bucket; Ex.: Meals, Beverages, Cereals, can be clubbed to create “Food” category, etc.</w:t>
      </w:r>
    </w:p>
    <w:p w14:paraId="5005538D" w14:textId="77777777" w:rsidR="006F2253" w:rsidRPr="006F2253" w:rsidRDefault="006F2253" w:rsidP="006F2253">
      <w:pPr>
        <w:numPr>
          <w:ilvl w:val="0"/>
          <w:numId w:val="3"/>
        </w:numPr>
        <w:rPr>
          <w:rFonts w:ascii="Times New Roman" w:hAnsi="Times New Roman" w:cs="Times New Roman"/>
          <w:sz w:val="24"/>
          <w:szCs w:val="24"/>
          <w:lang w:val="en-IN"/>
        </w:rPr>
      </w:pPr>
      <w:r w:rsidRPr="006F2253">
        <w:rPr>
          <w:rFonts w:ascii="Times New Roman" w:hAnsi="Times New Roman" w:cs="Times New Roman"/>
          <w:sz w:val="24"/>
          <w:szCs w:val="24"/>
          <w:lang w:val="en-IN"/>
        </w:rPr>
        <w:t xml:space="preserve">Which broader </w:t>
      </w:r>
      <w:proofErr w:type="gramStart"/>
      <w:r w:rsidRPr="006F2253">
        <w:rPr>
          <w:rFonts w:ascii="Times New Roman" w:hAnsi="Times New Roman" w:cs="Times New Roman"/>
          <w:sz w:val="24"/>
          <w:szCs w:val="24"/>
          <w:lang w:val="en-IN"/>
        </w:rPr>
        <w:t>category  has</w:t>
      </w:r>
      <w:proofErr w:type="gramEnd"/>
      <w:r w:rsidRPr="006F2253">
        <w:rPr>
          <w:rFonts w:ascii="Times New Roman" w:hAnsi="Times New Roman" w:cs="Times New Roman"/>
          <w:sz w:val="24"/>
          <w:szCs w:val="24"/>
          <w:lang w:val="en-IN"/>
        </w:rPr>
        <w:t xml:space="preserve"> the highest contribution towards </w:t>
      </w:r>
      <w:proofErr w:type="spellStart"/>
      <w:r w:rsidRPr="006F2253">
        <w:rPr>
          <w:rFonts w:ascii="Times New Roman" w:hAnsi="Times New Roman" w:cs="Times New Roman"/>
          <w:sz w:val="24"/>
          <w:szCs w:val="24"/>
          <w:lang w:val="en-IN"/>
        </w:rPr>
        <w:t>towards</w:t>
      </w:r>
      <w:proofErr w:type="spellEnd"/>
      <w:r w:rsidRPr="006F2253">
        <w:rPr>
          <w:rFonts w:ascii="Times New Roman" w:hAnsi="Times New Roman" w:cs="Times New Roman"/>
          <w:sz w:val="24"/>
          <w:szCs w:val="24"/>
          <w:lang w:val="en-IN"/>
        </w:rPr>
        <w:t xml:space="preserve"> CPI calculation </w:t>
      </w:r>
    </w:p>
    <w:p w14:paraId="04289AA0" w14:textId="6D6FCB4A" w:rsidR="006F2253" w:rsidRPr="006F2253" w:rsidRDefault="006F2253" w:rsidP="006F2253">
      <w:pPr>
        <w:numPr>
          <w:ilvl w:val="0"/>
          <w:numId w:val="3"/>
        </w:numPr>
        <w:rPr>
          <w:rFonts w:ascii="Times New Roman" w:hAnsi="Times New Roman" w:cs="Times New Roman"/>
          <w:sz w:val="24"/>
          <w:szCs w:val="24"/>
          <w:lang w:val="en-IN"/>
        </w:rPr>
      </w:pPr>
      <w:r w:rsidRPr="006F2253">
        <w:rPr>
          <w:rFonts w:ascii="Times New Roman" w:hAnsi="Times New Roman" w:cs="Times New Roman"/>
          <w:sz w:val="24"/>
          <w:szCs w:val="24"/>
          <w:lang w:val="en-IN"/>
        </w:rPr>
        <w:t xml:space="preserve">Contribution is calculated by evaluating the underlying index values for broader category and should add to 100% when contribution from different broader categories are </w:t>
      </w:r>
      <w:proofErr w:type="gramStart"/>
      <w:r w:rsidRPr="006F2253">
        <w:rPr>
          <w:rFonts w:ascii="Times New Roman" w:hAnsi="Times New Roman" w:cs="Times New Roman"/>
          <w:sz w:val="24"/>
          <w:szCs w:val="24"/>
          <w:lang w:val="en-IN"/>
        </w:rPr>
        <w:t>added .</w:t>
      </w:r>
      <w:proofErr w:type="gramEnd"/>
    </w:p>
    <w:p w14:paraId="6F280F99" w14:textId="77777777" w:rsidR="006F2253" w:rsidRPr="006F2253" w:rsidRDefault="006F2253" w:rsidP="006F2253">
      <w:pPr>
        <w:ind w:left="360"/>
        <w:rPr>
          <w:rFonts w:ascii="Times New Roman" w:hAnsi="Times New Roman" w:cs="Times New Roman"/>
          <w:sz w:val="10"/>
          <w:szCs w:val="10"/>
          <w:lang w:val="en-IN"/>
        </w:rPr>
      </w:pPr>
    </w:p>
    <w:p w14:paraId="65514ADC" w14:textId="7F9DF6EA" w:rsidR="006F2253" w:rsidRPr="006F2253" w:rsidRDefault="006F2253" w:rsidP="006F2253">
      <w:pPr>
        <w:rPr>
          <w:rFonts w:ascii="Times New Roman" w:hAnsi="Times New Roman" w:cs="Times New Roman"/>
          <w:sz w:val="24"/>
          <w:szCs w:val="24"/>
          <w:lang w:val="en-IN"/>
        </w:rPr>
      </w:pPr>
      <w:r w:rsidRPr="006F2253">
        <w:rPr>
          <w:rFonts w:ascii="Times New Roman" w:hAnsi="Times New Roman" w:cs="Times New Roman"/>
          <w:sz w:val="24"/>
          <w:szCs w:val="24"/>
          <w:lang w:val="en-IN"/>
        </w:rPr>
        <w:t xml:space="preserve">2.  </w:t>
      </w:r>
      <w:r w:rsidRPr="006F2253">
        <w:rPr>
          <w:rFonts w:ascii="Times New Roman" w:hAnsi="Times New Roman" w:cs="Times New Roman"/>
          <w:sz w:val="24"/>
          <w:szCs w:val="24"/>
          <w:lang w:val="en-IN"/>
        </w:rPr>
        <w:t>A trend of Y-o-Y increase in CPI (rural + urban) inflation starting 2017 for the entire basket of products combined.</w:t>
      </w:r>
    </w:p>
    <w:p w14:paraId="7AB1BCC0" w14:textId="77777777" w:rsidR="006F2253" w:rsidRPr="006F2253" w:rsidRDefault="006F2253" w:rsidP="006F2253">
      <w:pPr>
        <w:numPr>
          <w:ilvl w:val="0"/>
          <w:numId w:val="4"/>
        </w:numPr>
        <w:rPr>
          <w:rFonts w:ascii="Times New Roman" w:hAnsi="Times New Roman" w:cs="Times New Roman"/>
          <w:sz w:val="24"/>
          <w:szCs w:val="24"/>
          <w:lang w:val="en-IN"/>
        </w:rPr>
      </w:pPr>
      <w:r w:rsidRPr="006F2253">
        <w:rPr>
          <w:rFonts w:ascii="Times New Roman" w:hAnsi="Times New Roman" w:cs="Times New Roman"/>
          <w:sz w:val="24"/>
          <w:szCs w:val="24"/>
          <w:lang w:val="en-IN"/>
        </w:rPr>
        <w:t>Create a graph depicting the growth rate Y-o-Y and identify the year with highest inflation rate </w:t>
      </w:r>
    </w:p>
    <w:p w14:paraId="0FA301FF" w14:textId="77777777" w:rsidR="006F2253" w:rsidRPr="006F2253" w:rsidRDefault="006F2253" w:rsidP="006F2253">
      <w:pPr>
        <w:numPr>
          <w:ilvl w:val="0"/>
          <w:numId w:val="4"/>
        </w:numPr>
        <w:rPr>
          <w:rFonts w:ascii="Times New Roman" w:hAnsi="Times New Roman" w:cs="Times New Roman"/>
          <w:sz w:val="24"/>
          <w:szCs w:val="24"/>
          <w:lang w:val="en-IN"/>
        </w:rPr>
      </w:pPr>
      <w:r w:rsidRPr="006F2253">
        <w:rPr>
          <w:rFonts w:ascii="Times New Roman" w:hAnsi="Times New Roman" w:cs="Times New Roman"/>
          <w:sz w:val="24"/>
          <w:szCs w:val="24"/>
          <w:lang w:val="en-IN"/>
        </w:rPr>
        <w:t>Highlight the reason why the year has the highest inflation (based on research).</w:t>
      </w:r>
    </w:p>
    <w:p w14:paraId="55B65EBC" w14:textId="77777777" w:rsidR="006F2253" w:rsidRPr="006F2253" w:rsidRDefault="006F2253" w:rsidP="006F2253">
      <w:pPr>
        <w:rPr>
          <w:rFonts w:ascii="Times New Roman" w:hAnsi="Times New Roman" w:cs="Times New Roman"/>
          <w:sz w:val="10"/>
          <w:szCs w:val="10"/>
          <w:lang w:val="en-IN"/>
        </w:rPr>
      </w:pPr>
    </w:p>
    <w:p w14:paraId="3CE9181D" w14:textId="77777777" w:rsidR="006F2253" w:rsidRPr="006F2253" w:rsidRDefault="006F2253" w:rsidP="006F2253">
      <w:pPr>
        <w:rPr>
          <w:rFonts w:ascii="Times New Roman" w:hAnsi="Times New Roman" w:cs="Times New Roman"/>
          <w:sz w:val="24"/>
          <w:szCs w:val="24"/>
          <w:lang w:val="en-IN"/>
        </w:rPr>
      </w:pPr>
      <w:r w:rsidRPr="006F2253">
        <w:rPr>
          <w:rFonts w:ascii="Times New Roman" w:hAnsi="Times New Roman" w:cs="Times New Roman"/>
          <w:sz w:val="24"/>
          <w:szCs w:val="24"/>
          <w:lang w:val="en-IN"/>
        </w:rPr>
        <w:t xml:space="preserve">3. </w:t>
      </w:r>
      <w:r w:rsidRPr="006F2253">
        <w:rPr>
          <w:rFonts w:ascii="Times New Roman" w:hAnsi="Times New Roman" w:cs="Times New Roman"/>
          <w:sz w:val="24"/>
          <w:szCs w:val="24"/>
          <w:lang w:val="en-IN"/>
        </w:rPr>
        <w:t xml:space="preserve">With India's retail inflation reaching a 3-month high of 5.55% in November 2023, largely due to a sharp rise in food prices. </w:t>
      </w:r>
      <w:proofErr w:type="spellStart"/>
      <w:r w:rsidRPr="006F2253">
        <w:rPr>
          <w:rFonts w:ascii="Times New Roman" w:hAnsi="Times New Roman" w:cs="Times New Roman"/>
          <w:sz w:val="24"/>
          <w:szCs w:val="24"/>
          <w:lang w:val="en-IN"/>
        </w:rPr>
        <w:t>Analyze</w:t>
      </w:r>
      <w:proofErr w:type="spellEnd"/>
      <w:r w:rsidRPr="006F2253">
        <w:rPr>
          <w:rFonts w:ascii="Times New Roman" w:hAnsi="Times New Roman" w:cs="Times New Roman"/>
          <w:sz w:val="24"/>
          <w:szCs w:val="24"/>
          <w:lang w:val="en-IN"/>
        </w:rPr>
        <w:t xml:space="preserve"> the following for 12 months ending May’23 </w:t>
      </w:r>
    </w:p>
    <w:p w14:paraId="554EF1B7" w14:textId="77777777" w:rsidR="006F2253" w:rsidRPr="006F2253" w:rsidRDefault="006F2253" w:rsidP="006F2253">
      <w:pPr>
        <w:rPr>
          <w:rFonts w:ascii="Times New Roman" w:hAnsi="Times New Roman" w:cs="Times New Roman"/>
          <w:sz w:val="24"/>
          <w:szCs w:val="24"/>
          <w:lang w:val="en-IN"/>
        </w:rPr>
      </w:pPr>
      <w:r w:rsidRPr="006F2253">
        <w:rPr>
          <w:rFonts w:ascii="Times New Roman" w:hAnsi="Times New Roman" w:cs="Times New Roman"/>
          <w:sz w:val="24"/>
          <w:szCs w:val="24"/>
          <w:lang w:val="en-IN"/>
        </w:rPr>
        <w:t>Investigate trends in the prices of broader food bucket category and evaluate month-on-month changes. Highlight month with highest and lowest food inflation</w:t>
      </w:r>
    </w:p>
    <w:p w14:paraId="78174EFC" w14:textId="0867FB8A" w:rsidR="006F2253" w:rsidRPr="006F2253" w:rsidRDefault="006F2253" w:rsidP="006F2253">
      <w:pPr>
        <w:rPr>
          <w:rFonts w:ascii="Times New Roman" w:hAnsi="Times New Roman" w:cs="Times New Roman"/>
          <w:sz w:val="24"/>
          <w:szCs w:val="24"/>
          <w:lang w:val="en-IN"/>
        </w:rPr>
      </w:pPr>
      <w:r w:rsidRPr="006F2253">
        <w:rPr>
          <w:rFonts w:ascii="Times New Roman" w:hAnsi="Times New Roman" w:cs="Times New Roman"/>
          <w:sz w:val="24"/>
          <w:szCs w:val="24"/>
          <w:lang w:val="en-IN"/>
        </w:rPr>
        <w:t>Identify the absolute changes in inflation over the same 12 months period and identify the biggest individual category contributor (only within broader food category) towards inflation</w:t>
      </w:r>
      <w:r w:rsidRPr="006F2253">
        <w:rPr>
          <w:rFonts w:ascii="Times New Roman" w:hAnsi="Times New Roman" w:cs="Times New Roman"/>
          <w:sz w:val="24"/>
          <w:szCs w:val="24"/>
          <w:lang w:val="en-IN"/>
        </w:rPr>
        <w:t>.</w:t>
      </w:r>
    </w:p>
    <w:p w14:paraId="0BA0B93D" w14:textId="77777777" w:rsidR="006F2253" w:rsidRPr="006F2253" w:rsidRDefault="006F2253" w:rsidP="006F2253">
      <w:pPr>
        <w:rPr>
          <w:rFonts w:ascii="Times New Roman" w:hAnsi="Times New Roman" w:cs="Times New Roman"/>
          <w:sz w:val="10"/>
          <w:szCs w:val="10"/>
          <w:lang w:val="en-IN"/>
        </w:rPr>
      </w:pPr>
    </w:p>
    <w:p w14:paraId="1057E57D" w14:textId="77777777" w:rsidR="006F2253" w:rsidRPr="006F2253" w:rsidRDefault="006F2253" w:rsidP="006F2253">
      <w:pPr>
        <w:rPr>
          <w:rFonts w:ascii="Times New Roman" w:hAnsi="Times New Roman" w:cs="Times New Roman"/>
          <w:sz w:val="24"/>
          <w:szCs w:val="24"/>
          <w:lang w:val="en-IN"/>
        </w:rPr>
      </w:pPr>
      <w:r w:rsidRPr="006F2253">
        <w:rPr>
          <w:rFonts w:ascii="Times New Roman" w:hAnsi="Times New Roman" w:cs="Times New Roman"/>
          <w:sz w:val="24"/>
          <w:szCs w:val="24"/>
          <w:lang w:val="en-IN"/>
        </w:rPr>
        <w:t xml:space="preserve">4. </w:t>
      </w:r>
      <w:r w:rsidRPr="006F2253">
        <w:rPr>
          <w:rFonts w:ascii="Times New Roman" w:hAnsi="Times New Roman" w:cs="Times New Roman"/>
          <w:sz w:val="24"/>
          <w:szCs w:val="24"/>
          <w:lang w:val="en-IN"/>
        </w:rPr>
        <w:t xml:space="preserve">Investigate how the onset and progression of the COVID-19 pandemic affected inflation rates in India. </w:t>
      </w:r>
      <w:proofErr w:type="spellStart"/>
      <w:r w:rsidRPr="006F2253">
        <w:rPr>
          <w:rFonts w:ascii="Times New Roman" w:hAnsi="Times New Roman" w:cs="Times New Roman"/>
          <w:sz w:val="24"/>
          <w:szCs w:val="24"/>
          <w:lang w:val="en-IN"/>
        </w:rPr>
        <w:t>Analyze</w:t>
      </w:r>
      <w:proofErr w:type="spellEnd"/>
      <w:r w:rsidRPr="006F2253">
        <w:rPr>
          <w:rFonts w:ascii="Times New Roman" w:hAnsi="Times New Roman" w:cs="Times New Roman"/>
          <w:sz w:val="24"/>
          <w:szCs w:val="24"/>
          <w:lang w:val="en-IN"/>
        </w:rPr>
        <w:t xml:space="preserve"> the Impact of key pandemic milestone </w:t>
      </w:r>
      <w:proofErr w:type="gramStart"/>
      <w:r w:rsidRPr="006F2253">
        <w:rPr>
          <w:rFonts w:ascii="Times New Roman" w:hAnsi="Times New Roman" w:cs="Times New Roman"/>
          <w:sz w:val="24"/>
          <w:szCs w:val="24"/>
          <w:lang w:val="en-IN"/>
        </w:rPr>
        <w:t>( first</w:t>
      </w:r>
      <w:proofErr w:type="gramEnd"/>
      <w:r w:rsidRPr="006F2253">
        <w:rPr>
          <w:rFonts w:ascii="Times New Roman" w:hAnsi="Times New Roman" w:cs="Times New Roman"/>
          <w:sz w:val="24"/>
          <w:szCs w:val="24"/>
          <w:lang w:val="en-IN"/>
        </w:rPr>
        <w:t xml:space="preserve"> lockdown) on the CPI inflation %, specially focus on categories like healthcare, food, and essential services.</w:t>
      </w:r>
    </w:p>
    <w:p w14:paraId="00C77AC3" w14:textId="170BB4DE" w:rsidR="006F2253" w:rsidRPr="006F2253" w:rsidRDefault="006F2253" w:rsidP="006F2253">
      <w:pPr>
        <w:rPr>
          <w:rFonts w:ascii="Times New Roman" w:hAnsi="Times New Roman" w:cs="Times New Roman"/>
          <w:sz w:val="24"/>
          <w:szCs w:val="24"/>
          <w:lang w:val="en-IN"/>
        </w:rPr>
      </w:pPr>
      <w:r w:rsidRPr="006F2253">
        <w:rPr>
          <w:rFonts w:ascii="Times New Roman" w:hAnsi="Times New Roman" w:cs="Times New Roman"/>
          <w:sz w:val="24"/>
          <w:szCs w:val="24"/>
          <w:lang w:val="en-IN"/>
        </w:rPr>
        <w:t xml:space="preserve">Hint: You can consider Mar’20 as the onset of </w:t>
      </w:r>
      <w:proofErr w:type="gramStart"/>
      <w:r w:rsidRPr="006F2253">
        <w:rPr>
          <w:rFonts w:ascii="Times New Roman" w:hAnsi="Times New Roman" w:cs="Times New Roman"/>
          <w:sz w:val="24"/>
          <w:szCs w:val="24"/>
          <w:lang w:val="en-IN"/>
        </w:rPr>
        <w:t>covid, and</w:t>
      </w:r>
      <w:proofErr w:type="gramEnd"/>
      <w:r w:rsidRPr="006F2253">
        <w:rPr>
          <w:rFonts w:ascii="Times New Roman" w:hAnsi="Times New Roman" w:cs="Times New Roman"/>
          <w:sz w:val="24"/>
          <w:szCs w:val="24"/>
          <w:lang w:val="en-IN"/>
        </w:rPr>
        <w:t xml:space="preserve"> can compare the inflation trend before and after Mar’20 to see if there is a change in inflation % before and after.</w:t>
      </w:r>
    </w:p>
    <w:p w14:paraId="35FF163C" w14:textId="77777777" w:rsidR="006F2253" w:rsidRPr="006F2253" w:rsidRDefault="006F2253" w:rsidP="006F2253">
      <w:pPr>
        <w:rPr>
          <w:rFonts w:ascii="Times New Roman" w:hAnsi="Times New Roman" w:cs="Times New Roman"/>
          <w:sz w:val="24"/>
          <w:szCs w:val="24"/>
          <w:lang w:val="en-IN"/>
        </w:rPr>
      </w:pPr>
      <w:r w:rsidRPr="006F2253">
        <w:rPr>
          <w:rFonts w:ascii="Times New Roman" w:hAnsi="Times New Roman" w:cs="Times New Roman"/>
          <w:sz w:val="24"/>
          <w:szCs w:val="24"/>
          <w:lang w:val="en-IN"/>
        </w:rPr>
        <w:lastRenderedPageBreak/>
        <w:t xml:space="preserve">5. </w:t>
      </w:r>
      <w:r w:rsidRPr="006F2253">
        <w:rPr>
          <w:rFonts w:ascii="Times New Roman" w:hAnsi="Times New Roman" w:cs="Times New Roman"/>
          <w:sz w:val="24"/>
          <w:szCs w:val="24"/>
          <w:lang w:val="en-IN"/>
        </w:rPr>
        <w:t xml:space="preserve">Investigate how major global economic events (like imported crude oil price fluctuations) have influenced India's inflation. This can include an analysis of imported goods and their price trends. </w:t>
      </w:r>
    </w:p>
    <w:p w14:paraId="1604CCDF" w14:textId="77777777" w:rsidR="006F2253" w:rsidRPr="006F2253" w:rsidRDefault="006F2253" w:rsidP="006F2253">
      <w:pPr>
        <w:rPr>
          <w:rFonts w:ascii="Times New Roman" w:hAnsi="Times New Roman" w:cs="Times New Roman"/>
          <w:sz w:val="24"/>
          <w:szCs w:val="24"/>
          <w:lang w:val="en-IN"/>
        </w:rPr>
      </w:pPr>
      <w:proofErr w:type="gramStart"/>
      <w:r w:rsidRPr="006F2253">
        <w:rPr>
          <w:rFonts w:ascii="Times New Roman" w:hAnsi="Times New Roman" w:cs="Times New Roman"/>
          <w:sz w:val="24"/>
          <w:szCs w:val="24"/>
          <w:lang w:val="en-IN"/>
        </w:rPr>
        <w:t>For the purpose of</w:t>
      </w:r>
      <w:proofErr w:type="gramEnd"/>
      <w:r w:rsidRPr="006F2253">
        <w:rPr>
          <w:rFonts w:ascii="Times New Roman" w:hAnsi="Times New Roman" w:cs="Times New Roman"/>
          <w:sz w:val="24"/>
          <w:szCs w:val="24"/>
          <w:lang w:val="en-IN"/>
        </w:rPr>
        <w:t xml:space="preserve"> this analysis, focus only on the imported oil price fluctuations for years 2021 to 2023 (Month-on-month)</w:t>
      </w:r>
    </w:p>
    <w:p w14:paraId="59607E7D" w14:textId="51344F04" w:rsidR="006F2253" w:rsidRDefault="006F2253" w:rsidP="006F2253">
      <w:pPr>
        <w:rPr>
          <w:rFonts w:ascii="Times New Roman" w:hAnsi="Times New Roman" w:cs="Times New Roman"/>
          <w:sz w:val="24"/>
          <w:szCs w:val="24"/>
          <w:lang w:val="en-IN"/>
        </w:rPr>
      </w:pPr>
      <w:r w:rsidRPr="006F2253">
        <w:rPr>
          <w:rFonts w:ascii="Times New Roman" w:hAnsi="Times New Roman" w:cs="Times New Roman"/>
          <w:sz w:val="24"/>
          <w:szCs w:val="24"/>
          <w:lang w:val="en-IN"/>
        </w:rPr>
        <w:t xml:space="preserve">Identify trends in oil price change with change in inflation prices of all the categories and identify category whose inflation prices strongly changes with fluctuations </w:t>
      </w:r>
      <w:proofErr w:type="gramStart"/>
      <w:r w:rsidRPr="006F2253">
        <w:rPr>
          <w:rFonts w:ascii="Times New Roman" w:hAnsi="Times New Roman" w:cs="Times New Roman"/>
          <w:sz w:val="24"/>
          <w:szCs w:val="24"/>
          <w:lang w:val="en-IN"/>
        </w:rPr>
        <w:t>in  imported</w:t>
      </w:r>
      <w:proofErr w:type="gramEnd"/>
      <w:r w:rsidRPr="006F2253">
        <w:rPr>
          <w:rFonts w:ascii="Times New Roman" w:hAnsi="Times New Roman" w:cs="Times New Roman"/>
          <w:sz w:val="24"/>
          <w:szCs w:val="24"/>
          <w:lang w:val="en-IN"/>
        </w:rPr>
        <w:t xml:space="preserve"> oil price (Hint: you can use =</w:t>
      </w:r>
      <w:proofErr w:type="spellStart"/>
      <w:r w:rsidRPr="006F2253">
        <w:rPr>
          <w:rFonts w:ascii="Times New Roman" w:hAnsi="Times New Roman" w:cs="Times New Roman"/>
          <w:sz w:val="24"/>
          <w:szCs w:val="24"/>
          <w:lang w:val="en-IN"/>
        </w:rPr>
        <w:t>correl</w:t>
      </w:r>
      <w:proofErr w:type="spellEnd"/>
      <w:r w:rsidRPr="006F2253">
        <w:rPr>
          <w:rFonts w:ascii="Times New Roman" w:hAnsi="Times New Roman" w:cs="Times New Roman"/>
          <w:sz w:val="24"/>
          <w:szCs w:val="24"/>
          <w:lang w:val="en-IN"/>
        </w:rPr>
        <w:t xml:space="preserve"> function)</w:t>
      </w:r>
    </w:p>
    <w:p w14:paraId="6FAEE47B" w14:textId="77777777" w:rsidR="006F2253" w:rsidRDefault="006F2253" w:rsidP="006F2253">
      <w:pPr>
        <w:rPr>
          <w:rFonts w:ascii="Times New Roman" w:hAnsi="Times New Roman" w:cs="Times New Roman"/>
          <w:sz w:val="24"/>
          <w:szCs w:val="24"/>
          <w:lang w:val="en-IN"/>
        </w:rPr>
      </w:pPr>
    </w:p>
    <w:p w14:paraId="0814ACED" w14:textId="088DC9C4" w:rsidR="006F2253" w:rsidRDefault="006F2253" w:rsidP="006F2253">
      <w:pPr>
        <w:rPr>
          <w:rFonts w:ascii="Times New Roman" w:hAnsi="Times New Roman" w:cs="Times New Roman"/>
          <w:b/>
          <w:bCs/>
          <w:i/>
          <w:iCs/>
          <w:sz w:val="32"/>
          <w:szCs w:val="32"/>
          <w:lang w:val="en-IN"/>
        </w:rPr>
      </w:pPr>
      <w:r>
        <w:rPr>
          <w:rFonts w:ascii="Times New Roman" w:hAnsi="Times New Roman" w:cs="Times New Roman"/>
          <w:b/>
          <w:bCs/>
          <w:i/>
          <w:iCs/>
          <w:sz w:val="32"/>
          <w:szCs w:val="32"/>
          <w:lang w:val="en-IN"/>
        </w:rPr>
        <w:t>Other Information</w:t>
      </w:r>
    </w:p>
    <w:p w14:paraId="47EBB721" w14:textId="77777777" w:rsidR="0062725D" w:rsidRPr="0062725D" w:rsidRDefault="0062725D" w:rsidP="0062725D">
      <w:pPr>
        <w:pStyle w:val="ListParagraph"/>
        <w:numPr>
          <w:ilvl w:val="0"/>
          <w:numId w:val="5"/>
        </w:numPr>
        <w:rPr>
          <w:rFonts w:ascii="Times New Roman" w:hAnsi="Times New Roman" w:cs="Times New Roman"/>
          <w:sz w:val="24"/>
          <w:szCs w:val="24"/>
          <w:lang w:val="en-IN"/>
        </w:rPr>
      </w:pPr>
      <w:r w:rsidRPr="0062725D">
        <w:rPr>
          <w:rFonts w:ascii="Times New Roman" w:hAnsi="Times New Roman" w:cs="Times New Roman"/>
          <w:sz w:val="24"/>
          <w:szCs w:val="24"/>
          <w:lang w:val="en-IN"/>
        </w:rPr>
        <w:t>Percentage Change: To understand inflation or deflation trends, calculate the percentage change in CPI between two periods (e.g., year-over-year or month-over-month). This shows how much prices have increased or decreased relative to the earlier period.</w:t>
      </w:r>
    </w:p>
    <w:p w14:paraId="38DD42B5" w14:textId="77777777" w:rsidR="0062725D" w:rsidRPr="0062725D" w:rsidRDefault="0062725D" w:rsidP="0062725D">
      <w:pPr>
        <w:pStyle w:val="ListParagraph"/>
        <w:numPr>
          <w:ilvl w:val="0"/>
          <w:numId w:val="5"/>
        </w:numPr>
        <w:rPr>
          <w:rFonts w:ascii="Times New Roman" w:hAnsi="Times New Roman" w:cs="Times New Roman"/>
          <w:sz w:val="24"/>
          <w:szCs w:val="24"/>
          <w:lang w:val="en-IN"/>
        </w:rPr>
      </w:pPr>
      <w:r w:rsidRPr="0062725D">
        <w:rPr>
          <w:rFonts w:ascii="Times New Roman" w:hAnsi="Times New Roman" w:cs="Times New Roman"/>
          <w:sz w:val="24"/>
          <w:szCs w:val="24"/>
          <w:lang w:val="en-IN"/>
        </w:rPr>
        <w:t>For example, to calculate the monthly inflation rate between two consecutive months:</w:t>
      </w:r>
    </w:p>
    <w:p w14:paraId="1B54EBCE" w14:textId="77777777" w:rsidR="0062725D" w:rsidRPr="0062725D" w:rsidRDefault="0062725D" w:rsidP="0062725D">
      <w:pPr>
        <w:pStyle w:val="ListParagraph"/>
        <w:numPr>
          <w:ilvl w:val="0"/>
          <w:numId w:val="5"/>
        </w:numPr>
        <w:rPr>
          <w:rFonts w:ascii="Times New Roman" w:hAnsi="Times New Roman" w:cs="Times New Roman"/>
          <w:sz w:val="24"/>
          <w:szCs w:val="24"/>
          <w:lang w:val="en-IN"/>
        </w:rPr>
      </w:pPr>
      <w:r w:rsidRPr="0062725D">
        <w:rPr>
          <w:rFonts w:ascii="Times New Roman" w:hAnsi="Times New Roman" w:cs="Times New Roman"/>
          <w:sz w:val="24"/>
          <w:szCs w:val="24"/>
          <w:lang w:val="en-IN"/>
        </w:rPr>
        <w:t>Monthly Inflation rate</w:t>
      </w:r>
      <w:proofErr w:type="gramStart"/>
      <w:r w:rsidRPr="0062725D">
        <w:rPr>
          <w:rFonts w:ascii="Times New Roman" w:hAnsi="Times New Roman" w:cs="Times New Roman"/>
          <w:sz w:val="24"/>
          <w:szCs w:val="24"/>
          <w:lang w:val="en-IN"/>
        </w:rPr>
        <w:t>=(</w:t>
      </w:r>
      <w:proofErr w:type="gramEnd"/>
      <w:r w:rsidRPr="0062725D">
        <w:rPr>
          <w:rFonts w:ascii="Times New Roman" w:hAnsi="Times New Roman" w:cs="Times New Roman"/>
          <w:sz w:val="24"/>
          <w:szCs w:val="24"/>
          <w:lang w:val="en-IN"/>
        </w:rPr>
        <w:t xml:space="preserve">CPI in current month−CPI in previous </w:t>
      </w:r>
      <w:proofErr w:type="spellStart"/>
      <w:r w:rsidRPr="0062725D">
        <w:rPr>
          <w:rFonts w:ascii="Times New Roman" w:hAnsi="Times New Roman" w:cs="Times New Roman"/>
          <w:sz w:val="24"/>
          <w:szCs w:val="24"/>
          <w:lang w:val="en-IN"/>
        </w:rPr>
        <w:t>monthCPI</w:t>
      </w:r>
      <w:proofErr w:type="spellEnd"/>
      <w:r w:rsidRPr="0062725D">
        <w:rPr>
          <w:rFonts w:ascii="Times New Roman" w:hAnsi="Times New Roman" w:cs="Times New Roman"/>
          <w:sz w:val="24"/>
          <w:szCs w:val="24"/>
          <w:lang w:val="en-IN"/>
        </w:rPr>
        <w:t xml:space="preserve"> in previous month)×100</w:t>
      </w:r>
    </w:p>
    <w:p w14:paraId="23E6ED58" w14:textId="77777777" w:rsidR="0062725D" w:rsidRPr="0062725D" w:rsidRDefault="0062725D" w:rsidP="0062725D">
      <w:pPr>
        <w:pStyle w:val="ListParagraph"/>
        <w:numPr>
          <w:ilvl w:val="0"/>
          <w:numId w:val="5"/>
        </w:numPr>
        <w:rPr>
          <w:rFonts w:ascii="Times New Roman" w:hAnsi="Times New Roman" w:cs="Times New Roman"/>
          <w:sz w:val="24"/>
          <w:szCs w:val="24"/>
          <w:lang w:val="en-IN"/>
        </w:rPr>
      </w:pPr>
      <w:r w:rsidRPr="0062725D">
        <w:rPr>
          <w:rFonts w:ascii="Times New Roman" w:hAnsi="Times New Roman" w:cs="Times New Roman"/>
          <w:sz w:val="24"/>
          <w:szCs w:val="24"/>
          <w:lang w:val="en-IN"/>
        </w:rPr>
        <w:t>Annual Inflation Rate: For longer periods, such as yearly inflation, use the CPI values at the start and end of the period. This helps in understanding the overall inflation experienced over the year.</w:t>
      </w:r>
    </w:p>
    <w:p w14:paraId="6D2C0296" w14:textId="77777777" w:rsidR="0062725D" w:rsidRPr="0062725D" w:rsidRDefault="0062725D" w:rsidP="0062725D">
      <w:pPr>
        <w:pStyle w:val="ListParagraph"/>
        <w:numPr>
          <w:ilvl w:val="0"/>
          <w:numId w:val="5"/>
        </w:numPr>
        <w:rPr>
          <w:rFonts w:ascii="Times New Roman" w:hAnsi="Times New Roman" w:cs="Times New Roman"/>
          <w:sz w:val="24"/>
          <w:szCs w:val="24"/>
          <w:lang w:val="en-IN"/>
        </w:rPr>
      </w:pPr>
      <w:r w:rsidRPr="0062725D">
        <w:rPr>
          <w:rFonts w:ascii="Times New Roman" w:hAnsi="Times New Roman" w:cs="Times New Roman"/>
          <w:sz w:val="24"/>
          <w:szCs w:val="24"/>
          <w:lang w:val="en-IN"/>
        </w:rPr>
        <w:t>Annual Inflation rate= ((CPI at end of year−CPI at start of year)/ CPI at start of year) ×100</w:t>
      </w:r>
    </w:p>
    <w:p w14:paraId="14FB5291" w14:textId="6B3909B3" w:rsidR="006F2253" w:rsidRPr="0062725D" w:rsidRDefault="0062725D" w:rsidP="0062725D">
      <w:pPr>
        <w:pStyle w:val="ListParagraph"/>
        <w:numPr>
          <w:ilvl w:val="0"/>
          <w:numId w:val="5"/>
        </w:numPr>
        <w:rPr>
          <w:rFonts w:ascii="Times New Roman" w:hAnsi="Times New Roman" w:cs="Times New Roman"/>
          <w:sz w:val="24"/>
          <w:szCs w:val="24"/>
          <w:lang w:val="en-IN"/>
        </w:rPr>
      </w:pPr>
      <w:r w:rsidRPr="0062725D">
        <w:rPr>
          <w:rFonts w:ascii="Times New Roman" w:hAnsi="Times New Roman" w:cs="Times New Roman"/>
          <w:sz w:val="24"/>
          <w:szCs w:val="24"/>
          <w:lang w:val="en-IN"/>
        </w:rPr>
        <w:t xml:space="preserve">Any month can be considered as start of the </w:t>
      </w:r>
      <w:proofErr w:type="gramStart"/>
      <w:r w:rsidRPr="0062725D">
        <w:rPr>
          <w:rFonts w:ascii="Times New Roman" w:hAnsi="Times New Roman" w:cs="Times New Roman"/>
          <w:sz w:val="24"/>
          <w:szCs w:val="24"/>
          <w:lang w:val="en-IN"/>
        </w:rPr>
        <w:t>year ,</w:t>
      </w:r>
      <w:proofErr w:type="gramEnd"/>
      <w:r w:rsidRPr="0062725D">
        <w:rPr>
          <w:rFonts w:ascii="Times New Roman" w:hAnsi="Times New Roman" w:cs="Times New Roman"/>
          <w:sz w:val="24"/>
          <w:szCs w:val="24"/>
          <w:lang w:val="en-IN"/>
        </w:rPr>
        <w:t xml:space="preserve"> then end of the year month will be considered 12 months after the month you have selected for start of the year</w:t>
      </w:r>
    </w:p>
    <w:p w14:paraId="60068EB7" w14:textId="7B904B01" w:rsidR="006F2253" w:rsidRPr="006F2253" w:rsidRDefault="006F2253" w:rsidP="006F2253">
      <w:pPr>
        <w:rPr>
          <w:rFonts w:ascii="Times New Roman" w:hAnsi="Times New Roman" w:cs="Times New Roman"/>
          <w:i/>
          <w:iCs/>
          <w:sz w:val="24"/>
          <w:szCs w:val="24"/>
          <w:lang w:val="en-IN"/>
        </w:rPr>
      </w:pPr>
    </w:p>
    <w:p w14:paraId="3C64FA4D" w14:textId="31860CD4" w:rsidR="006F2253" w:rsidRDefault="006F2253" w:rsidP="006F2253">
      <w:pPr>
        <w:rPr>
          <w:rFonts w:ascii="Times New Roman" w:hAnsi="Times New Roman" w:cs="Times New Roman"/>
          <w:sz w:val="24"/>
          <w:szCs w:val="24"/>
          <w:lang w:val="en-IN"/>
        </w:rPr>
      </w:pPr>
    </w:p>
    <w:p w14:paraId="642FA279" w14:textId="77777777" w:rsidR="0062725D" w:rsidRDefault="0062725D" w:rsidP="006F2253">
      <w:pPr>
        <w:rPr>
          <w:rFonts w:ascii="Times New Roman" w:hAnsi="Times New Roman" w:cs="Times New Roman"/>
          <w:sz w:val="24"/>
          <w:szCs w:val="24"/>
          <w:lang w:val="en-IN"/>
        </w:rPr>
      </w:pPr>
    </w:p>
    <w:p w14:paraId="4216149E" w14:textId="77777777" w:rsidR="0062725D" w:rsidRDefault="0062725D" w:rsidP="006F2253">
      <w:pPr>
        <w:rPr>
          <w:rFonts w:ascii="Times New Roman" w:hAnsi="Times New Roman" w:cs="Times New Roman"/>
          <w:sz w:val="24"/>
          <w:szCs w:val="24"/>
          <w:lang w:val="en-IN"/>
        </w:rPr>
      </w:pPr>
    </w:p>
    <w:p w14:paraId="7CF7F1ED" w14:textId="77777777" w:rsidR="0062725D" w:rsidRDefault="0062725D" w:rsidP="006F2253">
      <w:pPr>
        <w:rPr>
          <w:rFonts w:ascii="Times New Roman" w:hAnsi="Times New Roman" w:cs="Times New Roman"/>
          <w:sz w:val="24"/>
          <w:szCs w:val="24"/>
          <w:lang w:val="en-IN"/>
        </w:rPr>
      </w:pPr>
    </w:p>
    <w:p w14:paraId="2AD25E2C" w14:textId="77777777" w:rsidR="0062725D" w:rsidRDefault="0062725D" w:rsidP="006F2253">
      <w:pPr>
        <w:rPr>
          <w:rFonts w:ascii="Times New Roman" w:hAnsi="Times New Roman" w:cs="Times New Roman"/>
          <w:sz w:val="24"/>
          <w:szCs w:val="24"/>
          <w:lang w:val="en-IN"/>
        </w:rPr>
      </w:pPr>
    </w:p>
    <w:p w14:paraId="607B1A87" w14:textId="77777777" w:rsidR="0062725D" w:rsidRDefault="0062725D" w:rsidP="006F2253">
      <w:pPr>
        <w:rPr>
          <w:rFonts w:ascii="Times New Roman" w:hAnsi="Times New Roman" w:cs="Times New Roman"/>
          <w:sz w:val="24"/>
          <w:szCs w:val="24"/>
          <w:lang w:val="en-IN"/>
        </w:rPr>
      </w:pPr>
    </w:p>
    <w:p w14:paraId="6926B0B6" w14:textId="77777777" w:rsidR="0062725D" w:rsidRDefault="0062725D" w:rsidP="006F2253">
      <w:pPr>
        <w:rPr>
          <w:rFonts w:ascii="Times New Roman" w:hAnsi="Times New Roman" w:cs="Times New Roman"/>
          <w:sz w:val="24"/>
          <w:szCs w:val="24"/>
          <w:lang w:val="en-IN"/>
        </w:rPr>
      </w:pPr>
    </w:p>
    <w:p w14:paraId="5D7DF25D" w14:textId="28200A43" w:rsidR="0062725D" w:rsidRDefault="0062725D" w:rsidP="006F2253">
      <w:pPr>
        <w:rPr>
          <w:rFonts w:ascii="Times New Roman" w:hAnsi="Times New Roman" w:cs="Times New Roman"/>
          <w:b/>
          <w:bCs/>
          <w:i/>
          <w:iCs/>
          <w:sz w:val="32"/>
          <w:szCs w:val="32"/>
          <w:lang w:val="en-IN"/>
        </w:rPr>
      </w:pPr>
      <w:r>
        <w:rPr>
          <w:rFonts w:ascii="Times New Roman" w:hAnsi="Times New Roman" w:cs="Times New Roman"/>
          <w:b/>
          <w:bCs/>
          <w:i/>
          <w:iCs/>
          <w:sz w:val="32"/>
          <w:szCs w:val="32"/>
          <w:lang w:val="en-IN"/>
        </w:rPr>
        <w:lastRenderedPageBreak/>
        <w:t>Solutions</w:t>
      </w:r>
    </w:p>
    <w:p w14:paraId="7428A283" w14:textId="056E5C19" w:rsidR="0062725D" w:rsidRDefault="00AA53D8" w:rsidP="006F2253">
      <w:pPr>
        <w:rPr>
          <w:rFonts w:ascii="Times New Roman" w:hAnsi="Times New Roman" w:cs="Times New Roman"/>
          <w:b/>
          <w:bCs/>
          <w:sz w:val="28"/>
          <w:szCs w:val="28"/>
          <w:lang w:val="en-IN"/>
        </w:rPr>
      </w:pPr>
      <w:r w:rsidRPr="00AA53D8">
        <w:rPr>
          <w:rFonts w:ascii="Times New Roman" w:hAnsi="Times New Roman" w:cs="Times New Roman"/>
          <w:b/>
          <w:bCs/>
          <w:sz w:val="28"/>
          <w:szCs w:val="28"/>
          <w:lang w:val="en-IN"/>
        </w:rPr>
        <w:t xml:space="preserve">1. </w:t>
      </w:r>
      <w:r>
        <w:rPr>
          <w:rFonts w:ascii="Times New Roman" w:hAnsi="Times New Roman" w:cs="Times New Roman"/>
          <w:b/>
          <w:bCs/>
          <w:sz w:val="28"/>
          <w:szCs w:val="28"/>
          <w:lang w:val="en-IN"/>
        </w:rPr>
        <w:t xml:space="preserve"> </w:t>
      </w:r>
      <w:r w:rsidRPr="00AA53D8">
        <w:rPr>
          <w:rFonts w:ascii="Times New Roman" w:hAnsi="Times New Roman" w:cs="Times New Roman"/>
          <w:b/>
          <w:bCs/>
          <w:sz w:val="28"/>
          <w:szCs w:val="28"/>
          <w:lang w:val="en-IN"/>
        </w:rPr>
        <w:t>Analysis of Broader Category Contributions to the Consumer Price Index (CPI) Basket</w:t>
      </w:r>
    </w:p>
    <w:p w14:paraId="42CAC36C" w14:textId="2ED22BE2" w:rsidR="00AA53D8" w:rsidRDefault="00B73D4C" w:rsidP="006F2253">
      <w:pPr>
        <w:rPr>
          <w:rFonts w:ascii="Times New Roman" w:hAnsi="Times New Roman" w:cs="Times New Roman"/>
          <w:sz w:val="24"/>
          <w:szCs w:val="24"/>
          <w:lang w:val="en-IN"/>
        </w:rPr>
      </w:pPr>
      <w:r w:rsidRPr="00B73D4C">
        <w:rPr>
          <w:rFonts w:ascii="Times New Roman" w:hAnsi="Times New Roman" w:cs="Times New Roman"/>
          <w:sz w:val="24"/>
          <w:szCs w:val="24"/>
          <w:lang w:val="en-IN"/>
        </w:rPr>
        <w:t xml:space="preserve">According to the available data, the most recent month is May 2023. The 26 various categories can be grouped into seven broad categories. The following seven broad groups are constructed by grouping some of the categories </w:t>
      </w:r>
      <w:r w:rsidR="00DB668F">
        <w:rPr>
          <w:rFonts w:ascii="Times New Roman" w:hAnsi="Times New Roman" w:cs="Times New Roman"/>
          <w:sz w:val="24"/>
          <w:szCs w:val="24"/>
          <w:lang w:val="en-IN"/>
        </w:rPr>
        <w:t>together.</w:t>
      </w:r>
    </w:p>
    <w:p w14:paraId="2C647349" w14:textId="7CE78B80" w:rsidR="00DB668F" w:rsidRDefault="00DB668F" w:rsidP="00DB668F">
      <w:pPr>
        <w:pStyle w:val="ListParagraph"/>
        <w:numPr>
          <w:ilvl w:val="0"/>
          <w:numId w:val="6"/>
        </w:numPr>
        <w:rPr>
          <w:rFonts w:ascii="Times New Roman" w:hAnsi="Times New Roman" w:cs="Times New Roman"/>
          <w:sz w:val="24"/>
          <w:szCs w:val="24"/>
          <w:lang w:val="en-IN"/>
        </w:rPr>
      </w:pPr>
      <w:r w:rsidRPr="00B245CD">
        <w:rPr>
          <w:rFonts w:ascii="Times New Roman" w:hAnsi="Times New Roman" w:cs="Times New Roman"/>
          <w:b/>
          <w:bCs/>
          <w:sz w:val="26"/>
          <w:szCs w:val="26"/>
          <w:lang w:val="en-IN"/>
        </w:rPr>
        <w:t xml:space="preserve">Food And </w:t>
      </w:r>
      <w:r w:rsidR="00B245CD" w:rsidRPr="00B245CD">
        <w:rPr>
          <w:rFonts w:ascii="Times New Roman" w:hAnsi="Times New Roman" w:cs="Times New Roman"/>
          <w:b/>
          <w:bCs/>
          <w:sz w:val="26"/>
          <w:szCs w:val="26"/>
          <w:lang w:val="en-IN"/>
        </w:rPr>
        <w:t>Drinks</w:t>
      </w:r>
      <w:r w:rsidR="00B245CD" w:rsidRPr="00B245CD">
        <w:rPr>
          <w:rFonts w:ascii="Times New Roman" w:hAnsi="Times New Roman" w:cs="Times New Roman"/>
          <w:sz w:val="26"/>
          <w:szCs w:val="26"/>
          <w:lang w:val="en-IN"/>
        </w:rPr>
        <w:t>:</w:t>
      </w:r>
      <w:r>
        <w:rPr>
          <w:rFonts w:ascii="Times New Roman" w:hAnsi="Times New Roman" w:cs="Times New Roman"/>
          <w:sz w:val="24"/>
          <w:szCs w:val="24"/>
          <w:lang w:val="en-IN"/>
        </w:rPr>
        <w:t xml:space="preserve"> </w:t>
      </w:r>
      <w:r w:rsidRPr="00DB668F">
        <w:rPr>
          <w:rFonts w:ascii="Times New Roman" w:hAnsi="Times New Roman" w:cs="Times New Roman"/>
          <w:sz w:val="24"/>
          <w:szCs w:val="24"/>
          <w:lang w:val="en-IN"/>
        </w:rPr>
        <w:t>Cereals and products</w:t>
      </w:r>
      <w:r>
        <w:rPr>
          <w:rFonts w:ascii="Times New Roman" w:hAnsi="Times New Roman" w:cs="Times New Roman"/>
          <w:sz w:val="24"/>
          <w:szCs w:val="24"/>
          <w:lang w:val="en-IN"/>
        </w:rPr>
        <w:t xml:space="preserve">, </w:t>
      </w:r>
      <w:r w:rsidRPr="00DB668F">
        <w:rPr>
          <w:rFonts w:ascii="Times New Roman" w:hAnsi="Times New Roman" w:cs="Times New Roman"/>
          <w:sz w:val="24"/>
          <w:szCs w:val="24"/>
          <w:lang w:val="en-IN"/>
        </w:rPr>
        <w:t>Meat and fish</w:t>
      </w:r>
      <w:r>
        <w:rPr>
          <w:rFonts w:ascii="Times New Roman" w:hAnsi="Times New Roman" w:cs="Times New Roman"/>
          <w:sz w:val="24"/>
          <w:szCs w:val="24"/>
          <w:lang w:val="en-IN"/>
        </w:rPr>
        <w:t xml:space="preserve">, </w:t>
      </w:r>
      <w:r w:rsidRPr="00DB668F">
        <w:rPr>
          <w:rFonts w:ascii="Times New Roman" w:hAnsi="Times New Roman" w:cs="Times New Roman"/>
          <w:sz w:val="24"/>
          <w:szCs w:val="24"/>
          <w:lang w:val="en-IN"/>
        </w:rPr>
        <w:t>Egg</w:t>
      </w:r>
      <w:r>
        <w:rPr>
          <w:rFonts w:ascii="Times New Roman" w:hAnsi="Times New Roman" w:cs="Times New Roman"/>
          <w:sz w:val="24"/>
          <w:szCs w:val="24"/>
          <w:lang w:val="en-IN"/>
        </w:rPr>
        <w:t xml:space="preserve">, </w:t>
      </w:r>
      <w:r w:rsidRPr="00DB668F">
        <w:rPr>
          <w:rFonts w:ascii="Times New Roman" w:hAnsi="Times New Roman" w:cs="Times New Roman"/>
          <w:sz w:val="24"/>
          <w:szCs w:val="24"/>
          <w:lang w:val="en-IN"/>
        </w:rPr>
        <w:t>Milk and products</w:t>
      </w:r>
      <w:r>
        <w:rPr>
          <w:rFonts w:ascii="Times New Roman" w:hAnsi="Times New Roman" w:cs="Times New Roman"/>
          <w:sz w:val="24"/>
          <w:szCs w:val="24"/>
          <w:lang w:val="en-IN"/>
        </w:rPr>
        <w:t xml:space="preserve">, </w:t>
      </w:r>
      <w:r w:rsidRPr="00DB668F">
        <w:rPr>
          <w:rFonts w:ascii="Times New Roman" w:hAnsi="Times New Roman" w:cs="Times New Roman"/>
          <w:sz w:val="24"/>
          <w:szCs w:val="24"/>
          <w:lang w:val="en-IN"/>
        </w:rPr>
        <w:t>Oils and fats</w:t>
      </w:r>
      <w:r>
        <w:rPr>
          <w:rFonts w:ascii="Times New Roman" w:hAnsi="Times New Roman" w:cs="Times New Roman"/>
          <w:sz w:val="24"/>
          <w:szCs w:val="24"/>
          <w:lang w:val="en-IN"/>
        </w:rPr>
        <w:t xml:space="preserve">, </w:t>
      </w:r>
      <w:r w:rsidRPr="00DB668F">
        <w:rPr>
          <w:rFonts w:ascii="Times New Roman" w:hAnsi="Times New Roman" w:cs="Times New Roman"/>
          <w:sz w:val="24"/>
          <w:szCs w:val="24"/>
          <w:lang w:val="en-IN"/>
        </w:rPr>
        <w:t>Fruits</w:t>
      </w:r>
      <w:r>
        <w:rPr>
          <w:rFonts w:ascii="Times New Roman" w:hAnsi="Times New Roman" w:cs="Times New Roman"/>
          <w:sz w:val="24"/>
          <w:szCs w:val="24"/>
          <w:lang w:val="en-IN"/>
        </w:rPr>
        <w:t xml:space="preserve">, </w:t>
      </w:r>
      <w:r w:rsidRPr="00DB668F">
        <w:rPr>
          <w:rFonts w:ascii="Times New Roman" w:hAnsi="Times New Roman" w:cs="Times New Roman"/>
          <w:sz w:val="24"/>
          <w:szCs w:val="24"/>
          <w:lang w:val="en-IN"/>
        </w:rPr>
        <w:t>Vegetables</w:t>
      </w:r>
      <w:r>
        <w:rPr>
          <w:rFonts w:ascii="Times New Roman" w:hAnsi="Times New Roman" w:cs="Times New Roman"/>
          <w:sz w:val="24"/>
          <w:szCs w:val="24"/>
          <w:lang w:val="en-IN"/>
        </w:rPr>
        <w:t xml:space="preserve">, </w:t>
      </w:r>
      <w:r w:rsidRPr="00DB668F">
        <w:rPr>
          <w:rFonts w:ascii="Times New Roman" w:hAnsi="Times New Roman" w:cs="Times New Roman"/>
          <w:sz w:val="24"/>
          <w:szCs w:val="24"/>
          <w:lang w:val="en-IN"/>
        </w:rPr>
        <w:t>Pulses and products</w:t>
      </w:r>
      <w:r>
        <w:rPr>
          <w:rFonts w:ascii="Times New Roman" w:hAnsi="Times New Roman" w:cs="Times New Roman"/>
          <w:sz w:val="24"/>
          <w:szCs w:val="24"/>
          <w:lang w:val="en-IN"/>
        </w:rPr>
        <w:t xml:space="preserve">, </w:t>
      </w:r>
      <w:r w:rsidRPr="00DB668F">
        <w:rPr>
          <w:rFonts w:ascii="Times New Roman" w:hAnsi="Times New Roman" w:cs="Times New Roman"/>
          <w:sz w:val="24"/>
          <w:szCs w:val="24"/>
          <w:lang w:val="en-IN"/>
        </w:rPr>
        <w:t>Sugar and Confectionery</w:t>
      </w:r>
      <w:r>
        <w:rPr>
          <w:rFonts w:ascii="Times New Roman" w:hAnsi="Times New Roman" w:cs="Times New Roman"/>
          <w:sz w:val="24"/>
          <w:szCs w:val="24"/>
          <w:lang w:val="en-IN"/>
        </w:rPr>
        <w:t xml:space="preserve">, </w:t>
      </w:r>
      <w:r w:rsidRPr="00DB668F">
        <w:rPr>
          <w:rFonts w:ascii="Times New Roman" w:hAnsi="Times New Roman" w:cs="Times New Roman"/>
          <w:sz w:val="24"/>
          <w:szCs w:val="24"/>
          <w:lang w:val="en-IN"/>
        </w:rPr>
        <w:t>Spices</w:t>
      </w:r>
      <w:r>
        <w:rPr>
          <w:rFonts w:ascii="Times New Roman" w:hAnsi="Times New Roman" w:cs="Times New Roman"/>
          <w:sz w:val="24"/>
          <w:szCs w:val="24"/>
          <w:lang w:val="en-IN"/>
        </w:rPr>
        <w:t xml:space="preserve">, </w:t>
      </w:r>
      <w:r w:rsidRPr="00DB668F">
        <w:rPr>
          <w:rFonts w:ascii="Times New Roman" w:hAnsi="Times New Roman" w:cs="Times New Roman"/>
          <w:sz w:val="24"/>
          <w:szCs w:val="24"/>
          <w:lang w:val="en-IN"/>
        </w:rPr>
        <w:t>Non-alcoholic beverages</w:t>
      </w:r>
      <w:r>
        <w:rPr>
          <w:rFonts w:ascii="Times New Roman" w:hAnsi="Times New Roman" w:cs="Times New Roman"/>
          <w:sz w:val="24"/>
          <w:szCs w:val="24"/>
          <w:lang w:val="en-IN"/>
        </w:rPr>
        <w:t xml:space="preserve">, </w:t>
      </w:r>
      <w:r w:rsidR="00B245CD">
        <w:rPr>
          <w:rFonts w:ascii="Times New Roman" w:hAnsi="Times New Roman" w:cs="Times New Roman"/>
          <w:sz w:val="24"/>
          <w:szCs w:val="24"/>
          <w:lang w:val="en-IN"/>
        </w:rPr>
        <w:t>(</w:t>
      </w:r>
      <w:r w:rsidRPr="00DB668F">
        <w:rPr>
          <w:rFonts w:ascii="Times New Roman" w:hAnsi="Times New Roman" w:cs="Times New Roman"/>
          <w:sz w:val="24"/>
          <w:szCs w:val="24"/>
          <w:lang w:val="en-IN"/>
        </w:rPr>
        <w:t>Prepared meals, snacks, sweets etc.</w:t>
      </w:r>
      <w:r w:rsidR="00B245CD">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Pr="00DB668F">
        <w:rPr>
          <w:rFonts w:ascii="Times New Roman" w:hAnsi="Times New Roman" w:cs="Times New Roman"/>
          <w:sz w:val="24"/>
          <w:szCs w:val="24"/>
          <w:lang w:val="en-IN"/>
        </w:rPr>
        <w:t>Food and beverages</w:t>
      </w:r>
    </w:p>
    <w:p w14:paraId="75AD1D69" w14:textId="70EE6D3A" w:rsidR="00B245CD" w:rsidRDefault="00B245CD" w:rsidP="00DB668F">
      <w:pPr>
        <w:pStyle w:val="ListParagraph"/>
        <w:numPr>
          <w:ilvl w:val="0"/>
          <w:numId w:val="6"/>
        </w:numPr>
        <w:rPr>
          <w:rFonts w:ascii="Times New Roman" w:hAnsi="Times New Roman" w:cs="Times New Roman"/>
          <w:sz w:val="24"/>
          <w:szCs w:val="24"/>
          <w:lang w:val="en-IN"/>
        </w:rPr>
      </w:pPr>
      <w:r w:rsidRPr="00B245CD">
        <w:rPr>
          <w:rFonts w:ascii="Times New Roman" w:hAnsi="Times New Roman" w:cs="Times New Roman"/>
          <w:b/>
          <w:bCs/>
          <w:sz w:val="26"/>
          <w:szCs w:val="26"/>
          <w:lang w:val="en-IN"/>
        </w:rPr>
        <w:t>Fashion</w:t>
      </w:r>
      <w:r>
        <w:rPr>
          <w:rFonts w:ascii="Times New Roman" w:hAnsi="Times New Roman" w:cs="Times New Roman"/>
          <w:sz w:val="24"/>
          <w:szCs w:val="24"/>
          <w:lang w:val="en-IN"/>
        </w:rPr>
        <w:t>: Clothing, Footwear, Clothing and Footwear.</w:t>
      </w:r>
    </w:p>
    <w:p w14:paraId="2BA996AF" w14:textId="579817F3" w:rsidR="00B245CD" w:rsidRDefault="00B245CD" w:rsidP="00DB668F">
      <w:pPr>
        <w:pStyle w:val="ListParagraph"/>
        <w:numPr>
          <w:ilvl w:val="0"/>
          <w:numId w:val="6"/>
        </w:numPr>
        <w:rPr>
          <w:rFonts w:ascii="Times New Roman" w:hAnsi="Times New Roman" w:cs="Times New Roman"/>
          <w:sz w:val="24"/>
          <w:szCs w:val="24"/>
          <w:lang w:val="en-IN"/>
        </w:rPr>
      </w:pPr>
      <w:r w:rsidRPr="00B245CD">
        <w:rPr>
          <w:rFonts w:ascii="Times New Roman" w:hAnsi="Times New Roman" w:cs="Times New Roman"/>
          <w:b/>
          <w:bCs/>
          <w:sz w:val="26"/>
          <w:szCs w:val="26"/>
          <w:lang w:val="en-IN"/>
        </w:rPr>
        <w:t>Housing Expenses</w:t>
      </w:r>
      <w:r>
        <w:rPr>
          <w:rFonts w:ascii="Times New Roman" w:hAnsi="Times New Roman" w:cs="Times New Roman"/>
          <w:sz w:val="24"/>
          <w:szCs w:val="24"/>
          <w:lang w:val="en-IN"/>
        </w:rPr>
        <w:t>: Housing, Fuel and Light, Household goods and services.</w:t>
      </w:r>
    </w:p>
    <w:p w14:paraId="08359847" w14:textId="0382C2BF" w:rsidR="00B245CD" w:rsidRDefault="00B245CD" w:rsidP="00DB668F">
      <w:pPr>
        <w:pStyle w:val="ListParagraph"/>
        <w:numPr>
          <w:ilvl w:val="0"/>
          <w:numId w:val="6"/>
        </w:numPr>
        <w:rPr>
          <w:rFonts w:ascii="Times New Roman" w:hAnsi="Times New Roman" w:cs="Times New Roman"/>
          <w:sz w:val="24"/>
          <w:szCs w:val="24"/>
          <w:lang w:val="en-IN"/>
        </w:rPr>
      </w:pPr>
      <w:r w:rsidRPr="00B245CD">
        <w:rPr>
          <w:rFonts w:ascii="Times New Roman" w:hAnsi="Times New Roman" w:cs="Times New Roman"/>
          <w:b/>
          <w:bCs/>
          <w:sz w:val="26"/>
          <w:szCs w:val="26"/>
          <w:lang w:val="en-IN"/>
        </w:rPr>
        <w:t>Personal Expenses</w:t>
      </w:r>
      <w:r>
        <w:rPr>
          <w:rFonts w:ascii="Times New Roman" w:hAnsi="Times New Roman" w:cs="Times New Roman"/>
          <w:sz w:val="24"/>
          <w:szCs w:val="24"/>
          <w:lang w:val="en-IN"/>
        </w:rPr>
        <w:t>: Personal Care and Effects, Recreation and Amusement, Miscellaneous, (Pan, Tobacco and Intoxicants).</w:t>
      </w:r>
    </w:p>
    <w:p w14:paraId="25D379DA" w14:textId="067631A6" w:rsidR="00B245CD" w:rsidRDefault="00B245CD" w:rsidP="00DB668F">
      <w:pPr>
        <w:pStyle w:val="ListParagraph"/>
        <w:numPr>
          <w:ilvl w:val="0"/>
          <w:numId w:val="6"/>
        </w:numPr>
        <w:rPr>
          <w:rFonts w:ascii="Times New Roman" w:hAnsi="Times New Roman" w:cs="Times New Roman"/>
          <w:sz w:val="24"/>
          <w:szCs w:val="24"/>
          <w:lang w:val="en-IN"/>
        </w:rPr>
      </w:pPr>
      <w:r w:rsidRPr="00B245CD">
        <w:rPr>
          <w:rFonts w:ascii="Times New Roman" w:hAnsi="Times New Roman" w:cs="Times New Roman"/>
          <w:b/>
          <w:bCs/>
          <w:sz w:val="26"/>
          <w:szCs w:val="26"/>
          <w:lang w:val="en-IN"/>
        </w:rPr>
        <w:t>Health</w:t>
      </w:r>
      <w:r>
        <w:rPr>
          <w:rFonts w:ascii="Times New Roman" w:hAnsi="Times New Roman" w:cs="Times New Roman"/>
          <w:sz w:val="24"/>
          <w:szCs w:val="24"/>
          <w:lang w:val="en-IN"/>
        </w:rPr>
        <w:t>: Health</w:t>
      </w:r>
    </w:p>
    <w:p w14:paraId="70BC1D65" w14:textId="05ABB2D6" w:rsidR="00B245CD" w:rsidRDefault="00B245CD" w:rsidP="00DB668F">
      <w:pPr>
        <w:pStyle w:val="ListParagraph"/>
        <w:numPr>
          <w:ilvl w:val="0"/>
          <w:numId w:val="6"/>
        </w:numPr>
        <w:rPr>
          <w:rFonts w:ascii="Times New Roman" w:hAnsi="Times New Roman" w:cs="Times New Roman"/>
          <w:sz w:val="24"/>
          <w:szCs w:val="24"/>
          <w:lang w:val="en-IN"/>
        </w:rPr>
      </w:pPr>
      <w:r w:rsidRPr="00B245CD">
        <w:rPr>
          <w:rFonts w:ascii="Times New Roman" w:hAnsi="Times New Roman" w:cs="Times New Roman"/>
          <w:b/>
          <w:bCs/>
          <w:sz w:val="26"/>
          <w:szCs w:val="26"/>
          <w:lang w:val="en-IN"/>
        </w:rPr>
        <w:t>Transportation and Communication</w:t>
      </w:r>
      <w:r>
        <w:rPr>
          <w:rFonts w:ascii="Times New Roman" w:hAnsi="Times New Roman" w:cs="Times New Roman"/>
          <w:sz w:val="24"/>
          <w:szCs w:val="24"/>
          <w:lang w:val="en-IN"/>
        </w:rPr>
        <w:t xml:space="preserve">: </w:t>
      </w:r>
      <w:r w:rsidRPr="00B245CD">
        <w:rPr>
          <w:rFonts w:ascii="Times New Roman" w:hAnsi="Times New Roman" w:cs="Times New Roman"/>
          <w:sz w:val="24"/>
          <w:szCs w:val="24"/>
          <w:lang w:val="en-IN"/>
        </w:rPr>
        <w:t>Transportation and Communication</w:t>
      </w:r>
    </w:p>
    <w:p w14:paraId="240EC62C" w14:textId="3F0EE916" w:rsidR="00B245CD" w:rsidRPr="00DB668F" w:rsidRDefault="00B245CD" w:rsidP="00DB668F">
      <w:pPr>
        <w:pStyle w:val="ListParagraph"/>
        <w:numPr>
          <w:ilvl w:val="0"/>
          <w:numId w:val="6"/>
        </w:numPr>
        <w:rPr>
          <w:rFonts w:ascii="Times New Roman" w:hAnsi="Times New Roman" w:cs="Times New Roman"/>
          <w:sz w:val="24"/>
          <w:szCs w:val="24"/>
          <w:lang w:val="en-IN"/>
        </w:rPr>
      </w:pPr>
      <w:r w:rsidRPr="00B245CD">
        <w:rPr>
          <w:rFonts w:ascii="Times New Roman" w:hAnsi="Times New Roman" w:cs="Times New Roman"/>
          <w:b/>
          <w:bCs/>
          <w:sz w:val="26"/>
          <w:szCs w:val="26"/>
          <w:lang w:val="en-IN"/>
        </w:rPr>
        <w:t>Education</w:t>
      </w:r>
      <w:r>
        <w:rPr>
          <w:rFonts w:ascii="Times New Roman" w:hAnsi="Times New Roman" w:cs="Times New Roman"/>
          <w:sz w:val="24"/>
          <w:szCs w:val="24"/>
          <w:lang w:val="en-IN"/>
        </w:rPr>
        <w:t>: Education</w:t>
      </w:r>
    </w:p>
    <w:p w14:paraId="59895AD4" w14:textId="2E8125DC" w:rsidR="00AA53D8" w:rsidRDefault="00B245CD" w:rsidP="006F2253">
      <w:pPr>
        <w:rPr>
          <w:rFonts w:ascii="Times New Roman" w:hAnsi="Times New Roman" w:cs="Times New Roman"/>
          <w:sz w:val="24"/>
          <w:szCs w:val="24"/>
          <w:lang w:val="en-IN"/>
        </w:rPr>
      </w:pPr>
      <w:r>
        <w:rPr>
          <w:rFonts w:ascii="Times New Roman" w:hAnsi="Times New Roman" w:cs="Times New Roman"/>
          <w:sz w:val="24"/>
          <w:szCs w:val="24"/>
          <w:lang w:val="en-IN"/>
        </w:rPr>
        <w:t xml:space="preserve">Now, </w:t>
      </w:r>
      <w:proofErr w:type="gramStart"/>
      <w:r w:rsidR="00B73D4C">
        <w:rPr>
          <w:rFonts w:ascii="Times New Roman" w:hAnsi="Times New Roman" w:cs="Times New Roman"/>
          <w:sz w:val="24"/>
          <w:szCs w:val="24"/>
          <w:lang w:val="en-IN"/>
        </w:rPr>
        <w:t>We</w:t>
      </w:r>
      <w:proofErr w:type="gramEnd"/>
      <w:r w:rsidR="00B73D4C">
        <w:rPr>
          <w:rFonts w:ascii="Times New Roman" w:hAnsi="Times New Roman" w:cs="Times New Roman"/>
          <w:sz w:val="24"/>
          <w:szCs w:val="24"/>
          <w:lang w:val="en-IN"/>
        </w:rPr>
        <w:t xml:space="preserve"> sum up the values for each category above over all 3 sectors for May,2023 timeline. After calculating, the values will be as follows.</w:t>
      </w:r>
    </w:p>
    <w:p w14:paraId="447DF04B" w14:textId="77777777" w:rsidR="00984FE8" w:rsidRDefault="00984FE8" w:rsidP="006F2253">
      <w:pPr>
        <w:rPr>
          <w:rFonts w:ascii="Times New Roman" w:hAnsi="Times New Roman" w:cs="Times New Roman"/>
          <w:sz w:val="24"/>
          <w:szCs w:val="24"/>
          <w:lang w:val="en-IN"/>
        </w:rPr>
      </w:pPr>
    </w:p>
    <w:p w14:paraId="28E613EB" w14:textId="77777777" w:rsidR="00984FE8" w:rsidRDefault="00984FE8" w:rsidP="006F2253">
      <w:pPr>
        <w:rPr>
          <w:rFonts w:ascii="Times New Roman" w:hAnsi="Times New Roman" w:cs="Times New Roman"/>
          <w:sz w:val="24"/>
          <w:szCs w:val="24"/>
          <w:lang w:val="en-IN"/>
        </w:rPr>
      </w:pPr>
    </w:p>
    <w:tbl>
      <w:tblPr>
        <w:tblStyle w:val="TableGrid"/>
        <w:tblW w:w="0" w:type="auto"/>
        <w:tblInd w:w="-217" w:type="dxa"/>
        <w:tblLook w:val="04A0" w:firstRow="1" w:lastRow="0" w:firstColumn="1" w:lastColumn="0" w:noHBand="0" w:noVBand="1"/>
      </w:tblPr>
      <w:tblGrid>
        <w:gridCol w:w="1425"/>
        <w:gridCol w:w="883"/>
        <w:gridCol w:w="899"/>
        <w:gridCol w:w="1030"/>
        <w:gridCol w:w="934"/>
        <w:gridCol w:w="1624"/>
        <w:gridCol w:w="1394"/>
        <w:gridCol w:w="1378"/>
      </w:tblGrid>
      <w:tr w:rsidR="00B73D4C" w:rsidRPr="00B73D4C" w14:paraId="26F26D88" w14:textId="77777777" w:rsidTr="00B73D4C">
        <w:trPr>
          <w:trHeight w:val="300"/>
        </w:trPr>
        <w:tc>
          <w:tcPr>
            <w:tcW w:w="936" w:type="dxa"/>
            <w:noWrap/>
            <w:hideMark/>
          </w:tcPr>
          <w:p w14:paraId="53AB98C5"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Broader Category</w:t>
            </w:r>
          </w:p>
        </w:tc>
        <w:tc>
          <w:tcPr>
            <w:tcW w:w="959" w:type="dxa"/>
            <w:noWrap/>
            <w:hideMark/>
          </w:tcPr>
          <w:p w14:paraId="7910A0C5"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Food And Drinks</w:t>
            </w:r>
          </w:p>
        </w:tc>
        <w:tc>
          <w:tcPr>
            <w:tcW w:w="900" w:type="dxa"/>
            <w:noWrap/>
            <w:hideMark/>
          </w:tcPr>
          <w:p w14:paraId="0DF4924A"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Fashion</w:t>
            </w:r>
          </w:p>
        </w:tc>
        <w:tc>
          <w:tcPr>
            <w:tcW w:w="940" w:type="dxa"/>
            <w:noWrap/>
            <w:hideMark/>
          </w:tcPr>
          <w:p w14:paraId="7A9CE9EF"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Housing Expenses</w:t>
            </w:r>
          </w:p>
        </w:tc>
        <w:tc>
          <w:tcPr>
            <w:tcW w:w="1016" w:type="dxa"/>
            <w:noWrap/>
            <w:hideMark/>
          </w:tcPr>
          <w:p w14:paraId="70C779D8"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Health</w:t>
            </w:r>
          </w:p>
        </w:tc>
        <w:tc>
          <w:tcPr>
            <w:tcW w:w="1785" w:type="dxa"/>
            <w:noWrap/>
            <w:hideMark/>
          </w:tcPr>
          <w:p w14:paraId="2F9A55C5"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Transportation and Communication</w:t>
            </w:r>
          </w:p>
        </w:tc>
        <w:tc>
          <w:tcPr>
            <w:tcW w:w="1529" w:type="dxa"/>
            <w:noWrap/>
            <w:hideMark/>
          </w:tcPr>
          <w:p w14:paraId="4ED93B9C"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Education</w:t>
            </w:r>
          </w:p>
        </w:tc>
        <w:tc>
          <w:tcPr>
            <w:tcW w:w="1511" w:type="dxa"/>
            <w:noWrap/>
            <w:hideMark/>
          </w:tcPr>
          <w:p w14:paraId="7ED0AFBA"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Personal Expenses</w:t>
            </w:r>
          </w:p>
        </w:tc>
      </w:tr>
      <w:tr w:rsidR="00B73D4C" w:rsidRPr="00B73D4C" w14:paraId="08BF6319" w14:textId="77777777" w:rsidTr="00B73D4C">
        <w:trPr>
          <w:trHeight w:val="300"/>
        </w:trPr>
        <w:tc>
          <w:tcPr>
            <w:tcW w:w="936" w:type="dxa"/>
            <w:noWrap/>
            <w:hideMark/>
          </w:tcPr>
          <w:p w14:paraId="3D60B0BB" w14:textId="77777777" w:rsidR="00B73D4C" w:rsidRPr="00B73D4C" w:rsidRDefault="00B73D4C">
            <w:pPr>
              <w:rPr>
                <w:rFonts w:ascii="Times New Roman" w:hAnsi="Times New Roman" w:cs="Times New Roman"/>
                <w:b/>
                <w:bCs/>
                <w:sz w:val="24"/>
                <w:szCs w:val="24"/>
              </w:rPr>
            </w:pPr>
            <w:r w:rsidRPr="00B73D4C">
              <w:rPr>
                <w:rFonts w:ascii="Times New Roman" w:hAnsi="Times New Roman" w:cs="Times New Roman"/>
                <w:b/>
                <w:bCs/>
                <w:sz w:val="24"/>
                <w:szCs w:val="24"/>
              </w:rPr>
              <w:t>Contribution</w:t>
            </w:r>
          </w:p>
        </w:tc>
        <w:tc>
          <w:tcPr>
            <w:tcW w:w="959" w:type="dxa"/>
            <w:noWrap/>
            <w:hideMark/>
          </w:tcPr>
          <w:p w14:paraId="4168C3DC"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 xml:space="preserve">                              6,933 </w:t>
            </w:r>
          </w:p>
        </w:tc>
        <w:tc>
          <w:tcPr>
            <w:tcW w:w="900" w:type="dxa"/>
            <w:noWrap/>
            <w:hideMark/>
          </w:tcPr>
          <w:p w14:paraId="6B2EA529"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 xml:space="preserve">                           1,652 </w:t>
            </w:r>
          </w:p>
        </w:tc>
        <w:tc>
          <w:tcPr>
            <w:tcW w:w="940" w:type="dxa"/>
            <w:noWrap/>
            <w:hideMark/>
          </w:tcPr>
          <w:p w14:paraId="778318B7"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 xml:space="preserve">                             1,425 </w:t>
            </w:r>
          </w:p>
        </w:tc>
        <w:tc>
          <w:tcPr>
            <w:tcW w:w="1016" w:type="dxa"/>
            <w:noWrap/>
            <w:hideMark/>
          </w:tcPr>
          <w:p w14:paraId="7B582A60"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 xml:space="preserve">                                     556 </w:t>
            </w:r>
          </w:p>
        </w:tc>
        <w:tc>
          <w:tcPr>
            <w:tcW w:w="1785" w:type="dxa"/>
            <w:noWrap/>
            <w:hideMark/>
          </w:tcPr>
          <w:p w14:paraId="005E957F"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 xml:space="preserve">                                                                            495 </w:t>
            </w:r>
          </w:p>
        </w:tc>
        <w:tc>
          <w:tcPr>
            <w:tcW w:w="1529" w:type="dxa"/>
            <w:noWrap/>
            <w:hideMark/>
          </w:tcPr>
          <w:p w14:paraId="4799DCE9"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 xml:space="preserve">                                                               532 </w:t>
            </w:r>
          </w:p>
        </w:tc>
        <w:tc>
          <w:tcPr>
            <w:tcW w:w="1511" w:type="dxa"/>
            <w:noWrap/>
            <w:hideMark/>
          </w:tcPr>
          <w:p w14:paraId="74BCC430"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 xml:space="preserve">                                                          2,202 </w:t>
            </w:r>
          </w:p>
        </w:tc>
      </w:tr>
    </w:tbl>
    <w:p w14:paraId="3B1F4BF5" w14:textId="77777777" w:rsidR="00B73D4C" w:rsidRDefault="00B73D4C" w:rsidP="006F2253">
      <w:pPr>
        <w:rPr>
          <w:rFonts w:ascii="Times New Roman" w:hAnsi="Times New Roman" w:cs="Times New Roman"/>
          <w:sz w:val="24"/>
          <w:szCs w:val="24"/>
          <w:lang w:val="en-IN"/>
        </w:rPr>
      </w:pPr>
    </w:p>
    <w:p w14:paraId="5873FB58" w14:textId="77777777" w:rsidR="00984FE8" w:rsidRDefault="00984FE8" w:rsidP="006F2253">
      <w:pPr>
        <w:rPr>
          <w:rFonts w:ascii="Times New Roman" w:hAnsi="Times New Roman" w:cs="Times New Roman"/>
          <w:sz w:val="24"/>
          <w:szCs w:val="24"/>
          <w:lang w:val="en-IN"/>
        </w:rPr>
      </w:pPr>
    </w:p>
    <w:tbl>
      <w:tblPr>
        <w:tblStyle w:val="TableGrid"/>
        <w:tblW w:w="0" w:type="auto"/>
        <w:tblInd w:w="-217" w:type="dxa"/>
        <w:tblLook w:val="04A0" w:firstRow="1" w:lastRow="0" w:firstColumn="1" w:lastColumn="0" w:noHBand="0" w:noVBand="1"/>
      </w:tblPr>
      <w:tblGrid>
        <w:gridCol w:w="1363"/>
        <w:gridCol w:w="772"/>
        <w:gridCol w:w="863"/>
        <w:gridCol w:w="988"/>
        <w:gridCol w:w="802"/>
        <w:gridCol w:w="1532"/>
        <w:gridCol w:w="1155"/>
        <w:gridCol w:w="1155"/>
        <w:gridCol w:w="937"/>
      </w:tblGrid>
      <w:tr w:rsidR="00B73D4C" w:rsidRPr="00B73D4C" w14:paraId="68884212" w14:textId="77777777" w:rsidTr="00B73D4C">
        <w:trPr>
          <w:trHeight w:val="324"/>
        </w:trPr>
        <w:tc>
          <w:tcPr>
            <w:tcW w:w="879" w:type="dxa"/>
            <w:noWrap/>
            <w:hideMark/>
          </w:tcPr>
          <w:p w14:paraId="6EA22CD9"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Broader Category</w:t>
            </w:r>
          </w:p>
        </w:tc>
        <w:tc>
          <w:tcPr>
            <w:tcW w:w="870" w:type="dxa"/>
            <w:noWrap/>
            <w:hideMark/>
          </w:tcPr>
          <w:p w14:paraId="5E9F7EC9"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Food And Drinks</w:t>
            </w:r>
          </w:p>
        </w:tc>
        <w:tc>
          <w:tcPr>
            <w:tcW w:w="826" w:type="dxa"/>
            <w:noWrap/>
            <w:hideMark/>
          </w:tcPr>
          <w:p w14:paraId="27CFCBE6"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Fashion</w:t>
            </w:r>
          </w:p>
        </w:tc>
        <w:tc>
          <w:tcPr>
            <w:tcW w:w="861" w:type="dxa"/>
            <w:noWrap/>
            <w:hideMark/>
          </w:tcPr>
          <w:p w14:paraId="69CDF917"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Housing Expenses</w:t>
            </w:r>
          </w:p>
        </w:tc>
        <w:tc>
          <w:tcPr>
            <w:tcW w:w="905" w:type="dxa"/>
            <w:noWrap/>
            <w:hideMark/>
          </w:tcPr>
          <w:p w14:paraId="1DD9CC96"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Health</w:t>
            </w:r>
          </w:p>
        </w:tc>
        <w:tc>
          <w:tcPr>
            <w:tcW w:w="1531" w:type="dxa"/>
            <w:noWrap/>
            <w:hideMark/>
          </w:tcPr>
          <w:p w14:paraId="478A592E"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Transportation and Communication</w:t>
            </w:r>
          </w:p>
        </w:tc>
        <w:tc>
          <w:tcPr>
            <w:tcW w:w="1320" w:type="dxa"/>
            <w:noWrap/>
            <w:hideMark/>
          </w:tcPr>
          <w:p w14:paraId="218C0684"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Education</w:t>
            </w:r>
          </w:p>
        </w:tc>
        <w:tc>
          <w:tcPr>
            <w:tcW w:w="1320" w:type="dxa"/>
            <w:noWrap/>
            <w:hideMark/>
          </w:tcPr>
          <w:p w14:paraId="13E2B066" w14:textId="77777777" w:rsidR="00B73D4C" w:rsidRPr="00B73D4C" w:rsidRDefault="00B73D4C">
            <w:pPr>
              <w:rPr>
                <w:rFonts w:ascii="Times New Roman" w:hAnsi="Times New Roman" w:cs="Times New Roman"/>
                <w:sz w:val="24"/>
                <w:szCs w:val="24"/>
              </w:rPr>
            </w:pPr>
            <w:r w:rsidRPr="00B73D4C">
              <w:rPr>
                <w:rFonts w:ascii="Times New Roman" w:hAnsi="Times New Roman" w:cs="Times New Roman"/>
                <w:sz w:val="24"/>
                <w:szCs w:val="24"/>
              </w:rPr>
              <w:t>Personal Expenses</w:t>
            </w:r>
          </w:p>
        </w:tc>
        <w:tc>
          <w:tcPr>
            <w:tcW w:w="1064" w:type="dxa"/>
            <w:noWrap/>
            <w:hideMark/>
          </w:tcPr>
          <w:p w14:paraId="7A96069A" w14:textId="77777777" w:rsidR="00B73D4C" w:rsidRPr="00B73D4C" w:rsidRDefault="00B73D4C">
            <w:pPr>
              <w:rPr>
                <w:rFonts w:ascii="Times New Roman" w:hAnsi="Times New Roman" w:cs="Times New Roman"/>
                <w:b/>
                <w:bCs/>
                <w:sz w:val="24"/>
                <w:szCs w:val="24"/>
              </w:rPr>
            </w:pPr>
            <w:r w:rsidRPr="00B73D4C">
              <w:rPr>
                <w:rFonts w:ascii="Times New Roman" w:hAnsi="Times New Roman" w:cs="Times New Roman"/>
                <w:b/>
                <w:bCs/>
                <w:sz w:val="24"/>
                <w:szCs w:val="24"/>
              </w:rPr>
              <w:t>Total</w:t>
            </w:r>
          </w:p>
        </w:tc>
      </w:tr>
      <w:tr w:rsidR="00B73D4C" w:rsidRPr="00B73D4C" w14:paraId="2464BE5F" w14:textId="77777777" w:rsidTr="00B73D4C">
        <w:trPr>
          <w:trHeight w:val="324"/>
        </w:trPr>
        <w:tc>
          <w:tcPr>
            <w:tcW w:w="879" w:type="dxa"/>
            <w:noWrap/>
            <w:hideMark/>
          </w:tcPr>
          <w:p w14:paraId="4E5B9DC1" w14:textId="77777777" w:rsidR="00B73D4C" w:rsidRPr="00B73D4C" w:rsidRDefault="00B73D4C">
            <w:pPr>
              <w:rPr>
                <w:rFonts w:ascii="Times New Roman" w:hAnsi="Times New Roman" w:cs="Times New Roman"/>
                <w:b/>
                <w:bCs/>
                <w:sz w:val="24"/>
                <w:szCs w:val="24"/>
              </w:rPr>
            </w:pPr>
            <w:r w:rsidRPr="00B73D4C">
              <w:rPr>
                <w:rFonts w:ascii="Times New Roman" w:hAnsi="Times New Roman" w:cs="Times New Roman"/>
                <w:b/>
                <w:bCs/>
                <w:sz w:val="24"/>
                <w:szCs w:val="24"/>
              </w:rPr>
              <w:t>% Contribution</w:t>
            </w:r>
          </w:p>
        </w:tc>
        <w:tc>
          <w:tcPr>
            <w:tcW w:w="870" w:type="dxa"/>
            <w:noWrap/>
            <w:hideMark/>
          </w:tcPr>
          <w:p w14:paraId="2BBFE090" w14:textId="77777777" w:rsidR="00B73D4C" w:rsidRPr="00B73D4C" w:rsidRDefault="00B73D4C" w:rsidP="00B73D4C">
            <w:pPr>
              <w:rPr>
                <w:rFonts w:ascii="Times New Roman" w:hAnsi="Times New Roman" w:cs="Times New Roman"/>
                <w:sz w:val="24"/>
                <w:szCs w:val="24"/>
              </w:rPr>
            </w:pPr>
            <w:r w:rsidRPr="00B73D4C">
              <w:rPr>
                <w:rFonts w:ascii="Times New Roman" w:hAnsi="Times New Roman" w:cs="Times New Roman"/>
                <w:sz w:val="24"/>
                <w:szCs w:val="24"/>
              </w:rPr>
              <w:t>50%</w:t>
            </w:r>
          </w:p>
        </w:tc>
        <w:tc>
          <w:tcPr>
            <w:tcW w:w="826" w:type="dxa"/>
            <w:noWrap/>
            <w:hideMark/>
          </w:tcPr>
          <w:p w14:paraId="7B16B9EB" w14:textId="77777777" w:rsidR="00B73D4C" w:rsidRPr="00B73D4C" w:rsidRDefault="00B73D4C" w:rsidP="00B73D4C">
            <w:pPr>
              <w:rPr>
                <w:rFonts w:ascii="Times New Roman" w:hAnsi="Times New Roman" w:cs="Times New Roman"/>
                <w:sz w:val="24"/>
                <w:szCs w:val="24"/>
              </w:rPr>
            </w:pPr>
            <w:r w:rsidRPr="00B73D4C">
              <w:rPr>
                <w:rFonts w:ascii="Times New Roman" w:hAnsi="Times New Roman" w:cs="Times New Roman"/>
                <w:sz w:val="24"/>
                <w:szCs w:val="24"/>
              </w:rPr>
              <w:t>12%</w:t>
            </w:r>
          </w:p>
        </w:tc>
        <w:tc>
          <w:tcPr>
            <w:tcW w:w="861" w:type="dxa"/>
            <w:noWrap/>
            <w:hideMark/>
          </w:tcPr>
          <w:p w14:paraId="31E762C2" w14:textId="77777777" w:rsidR="00B73D4C" w:rsidRPr="00B73D4C" w:rsidRDefault="00B73D4C" w:rsidP="00B73D4C">
            <w:pPr>
              <w:rPr>
                <w:rFonts w:ascii="Times New Roman" w:hAnsi="Times New Roman" w:cs="Times New Roman"/>
                <w:sz w:val="24"/>
                <w:szCs w:val="24"/>
              </w:rPr>
            </w:pPr>
            <w:r w:rsidRPr="00B73D4C">
              <w:rPr>
                <w:rFonts w:ascii="Times New Roman" w:hAnsi="Times New Roman" w:cs="Times New Roman"/>
                <w:sz w:val="24"/>
                <w:szCs w:val="24"/>
              </w:rPr>
              <w:t>10%</w:t>
            </w:r>
          </w:p>
        </w:tc>
        <w:tc>
          <w:tcPr>
            <w:tcW w:w="905" w:type="dxa"/>
            <w:noWrap/>
            <w:hideMark/>
          </w:tcPr>
          <w:p w14:paraId="14C48605" w14:textId="77777777" w:rsidR="00B73D4C" w:rsidRPr="00B73D4C" w:rsidRDefault="00B73D4C" w:rsidP="00B73D4C">
            <w:pPr>
              <w:rPr>
                <w:rFonts w:ascii="Times New Roman" w:hAnsi="Times New Roman" w:cs="Times New Roman"/>
                <w:sz w:val="24"/>
                <w:szCs w:val="24"/>
              </w:rPr>
            </w:pPr>
            <w:r w:rsidRPr="00B73D4C">
              <w:rPr>
                <w:rFonts w:ascii="Times New Roman" w:hAnsi="Times New Roman" w:cs="Times New Roman"/>
                <w:sz w:val="24"/>
                <w:szCs w:val="24"/>
              </w:rPr>
              <w:t>4%</w:t>
            </w:r>
          </w:p>
        </w:tc>
        <w:tc>
          <w:tcPr>
            <w:tcW w:w="1531" w:type="dxa"/>
            <w:noWrap/>
            <w:hideMark/>
          </w:tcPr>
          <w:p w14:paraId="5256239D" w14:textId="77777777" w:rsidR="00B73D4C" w:rsidRPr="00B73D4C" w:rsidRDefault="00B73D4C" w:rsidP="00B73D4C">
            <w:pPr>
              <w:rPr>
                <w:rFonts w:ascii="Times New Roman" w:hAnsi="Times New Roman" w:cs="Times New Roman"/>
                <w:sz w:val="24"/>
                <w:szCs w:val="24"/>
              </w:rPr>
            </w:pPr>
            <w:r w:rsidRPr="00B73D4C">
              <w:rPr>
                <w:rFonts w:ascii="Times New Roman" w:hAnsi="Times New Roman" w:cs="Times New Roman"/>
                <w:sz w:val="24"/>
                <w:szCs w:val="24"/>
              </w:rPr>
              <w:t>4%</w:t>
            </w:r>
          </w:p>
        </w:tc>
        <w:tc>
          <w:tcPr>
            <w:tcW w:w="1320" w:type="dxa"/>
            <w:noWrap/>
            <w:hideMark/>
          </w:tcPr>
          <w:p w14:paraId="4DA127E9" w14:textId="77777777" w:rsidR="00B73D4C" w:rsidRPr="00B73D4C" w:rsidRDefault="00B73D4C" w:rsidP="00B73D4C">
            <w:pPr>
              <w:rPr>
                <w:rFonts w:ascii="Times New Roman" w:hAnsi="Times New Roman" w:cs="Times New Roman"/>
                <w:sz w:val="24"/>
                <w:szCs w:val="24"/>
              </w:rPr>
            </w:pPr>
            <w:r w:rsidRPr="00B73D4C">
              <w:rPr>
                <w:rFonts w:ascii="Times New Roman" w:hAnsi="Times New Roman" w:cs="Times New Roman"/>
                <w:sz w:val="24"/>
                <w:szCs w:val="24"/>
              </w:rPr>
              <w:t>4%</w:t>
            </w:r>
          </w:p>
        </w:tc>
        <w:tc>
          <w:tcPr>
            <w:tcW w:w="1320" w:type="dxa"/>
            <w:noWrap/>
            <w:hideMark/>
          </w:tcPr>
          <w:p w14:paraId="3A84E25F" w14:textId="77777777" w:rsidR="00B73D4C" w:rsidRPr="00B73D4C" w:rsidRDefault="00B73D4C" w:rsidP="00B73D4C">
            <w:pPr>
              <w:rPr>
                <w:rFonts w:ascii="Times New Roman" w:hAnsi="Times New Roman" w:cs="Times New Roman"/>
                <w:sz w:val="24"/>
                <w:szCs w:val="24"/>
              </w:rPr>
            </w:pPr>
            <w:r w:rsidRPr="00B73D4C">
              <w:rPr>
                <w:rFonts w:ascii="Times New Roman" w:hAnsi="Times New Roman" w:cs="Times New Roman"/>
                <w:sz w:val="24"/>
                <w:szCs w:val="24"/>
              </w:rPr>
              <w:t>16%</w:t>
            </w:r>
          </w:p>
        </w:tc>
        <w:tc>
          <w:tcPr>
            <w:tcW w:w="1064" w:type="dxa"/>
            <w:noWrap/>
            <w:hideMark/>
          </w:tcPr>
          <w:p w14:paraId="16ED305B" w14:textId="77777777" w:rsidR="00B73D4C" w:rsidRPr="00B73D4C" w:rsidRDefault="00B73D4C" w:rsidP="00B73D4C">
            <w:pPr>
              <w:rPr>
                <w:rFonts w:ascii="Times New Roman" w:hAnsi="Times New Roman" w:cs="Times New Roman"/>
                <w:b/>
                <w:bCs/>
                <w:sz w:val="24"/>
                <w:szCs w:val="24"/>
              </w:rPr>
            </w:pPr>
            <w:r w:rsidRPr="00B73D4C">
              <w:rPr>
                <w:rFonts w:ascii="Times New Roman" w:hAnsi="Times New Roman" w:cs="Times New Roman"/>
                <w:b/>
                <w:bCs/>
                <w:sz w:val="24"/>
                <w:szCs w:val="24"/>
              </w:rPr>
              <w:t>100%</w:t>
            </w:r>
          </w:p>
        </w:tc>
      </w:tr>
    </w:tbl>
    <w:p w14:paraId="09C5C850" w14:textId="64DCD63A" w:rsidR="00B73D4C" w:rsidRDefault="00B73D4C" w:rsidP="006F2253">
      <w:pPr>
        <w:rPr>
          <w:rFonts w:ascii="Times New Roman" w:hAnsi="Times New Roman" w:cs="Times New Roman"/>
          <w:sz w:val="24"/>
          <w:szCs w:val="24"/>
          <w:lang w:val="en-IN"/>
        </w:rPr>
      </w:pPr>
      <w:r>
        <w:rPr>
          <w:rFonts w:ascii="Times New Roman" w:hAnsi="Times New Roman" w:cs="Times New Roman"/>
          <w:sz w:val="24"/>
          <w:szCs w:val="24"/>
          <w:lang w:val="en-IN"/>
        </w:rPr>
        <w:lastRenderedPageBreak/>
        <w:t>Now, if we make a Pie chart out of this formulated data. It will be as below.</w:t>
      </w:r>
    </w:p>
    <w:p w14:paraId="34D9D1E7" w14:textId="77777777" w:rsidR="00B73D4C" w:rsidRDefault="00B73D4C" w:rsidP="006F2253">
      <w:pPr>
        <w:rPr>
          <w:rFonts w:ascii="Times New Roman" w:hAnsi="Times New Roman" w:cs="Times New Roman"/>
          <w:sz w:val="24"/>
          <w:szCs w:val="24"/>
          <w:lang w:val="en-IN"/>
        </w:rPr>
      </w:pPr>
    </w:p>
    <w:p w14:paraId="11023E1D" w14:textId="3D72648C" w:rsidR="00B73D4C" w:rsidRDefault="00B73D4C" w:rsidP="006F2253">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68881597" wp14:editId="09541F28">
            <wp:extent cx="6125328" cy="2689225"/>
            <wp:effectExtent l="0" t="0" r="0" b="0"/>
            <wp:docPr id="1842052761"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52761" name="Picture 1" descr="A pie chart with different colored circl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48149" cy="2699244"/>
                    </a:xfrm>
                    <a:prstGeom prst="rect">
                      <a:avLst/>
                    </a:prstGeom>
                  </pic:spPr>
                </pic:pic>
              </a:graphicData>
            </a:graphic>
          </wp:inline>
        </w:drawing>
      </w:r>
    </w:p>
    <w:p w14:paraId="7C1E2DE7" w14:textId="77777777" w:rsidR="00126FCA" w:rsidRDefault="00126FCA" w:rsidP="00B73D4C">
      <w:pPr>
        <w:rPr>
          <w:rFonts w:ascii="Times New Roman" w:hAnsi="Times New Roman" w:cs="Times New Roman"/>
          <w:sz w:val="24"/>
          <w:szCs w:val="24"/>
          <w:lang w:val="en-IN"/>
        </w:rPr>
      </w:pPr>
    </w:p>
    <w:p w14:paraId="51069450" w14:textId="0474B308" w:rsidR="00126FCA" w:rsidRPr="00126FCA" w:rsidRDefault="00126FCA" w:rsidP="00B73D4C">
      <w:pPr>
        <w:rPr>
          <w:rFonts w:ascii="Times New Roman" w:hAnsi="Times New Roman" w:cs="Times New Roman"/>
          <w:b/>
          <w:bCs/>
          <w:sz w:val="24"/>
          <w:szCs w:val="24"/>
          <w:lang w:val="en-IN"/>
        </w:rPr>
      </w:pPr>
      <w:r w:rsidRPr="00126FCA">
        <w:rPr>
          <w:rFonts w:ascii="Times New Roman" w:hAnsi="Times New Roman" w:cs="Times New Roman"/>
          <w:b/>
          <w:bCs/>
          <w:sz w:val="24"/>
          <w:szCs w:val="24"/>
          <w:lang w:val="en-IN"/>
        </w:rPr>
        <w:t>Findings:</w:t>
      </w:r>
    </w:p>
    <w:p w14:paraId="4610C427" w14:textId="156FC67C" w:rsidR="00B73D4C" w:rsidRPr="00B73D4C" w:rsidRDefault="00B73D4C" w:rsidP="00B73D4C">
      <w:pPr>
        <w:rPr>
          <w:rFonts w:ascii="Times New Roman" w:hAnsi="Times New Roman" w:cs="Times New Roman"/>
          <w:sz w:val="24"/>
          <w:szCs w:val="24"/>
          <w:lang w:val="en-IN"/>
        </w:rPr>
      </w:pPr>
      <w:r w:rsidRPr="00B73D4C">
        <w:rPr>
          <w:rFonts w:ascii="Times New Roman" w:hAnsi="Times New Roman" w:cs="Times New Roman"/>
          <w:sz w:val="24"/>
          <w:szCs w:val="24"/>
          <w:lang w:val="en-IN"/>
        </w:rPr>
        <w:t xml:space="preserve">Here, it is evident that the "Food and Drinks" Category is the Primary Contributor, making up 50% of the CPI Basket. </w:t>
      </w:r>
    </w:p>
    <w:p w14:paraId="582A2080" w14:textId="78B94A46" w:rsidR="00B73D4C" w:rsidRPr="00B73D4C" w:rsidRDefault="00B73D4C" w:rsidP="00B73D4C">
      <w:pPr>
        <w:rPr>
          <w:rFonts w:ascii="Times New Roman" w:hAnsi="Times New Roman" w:cs="Times New Roman"/>
          <w:sz w:val="24"/>
          <w:szCs w:val="24"/>
          <w:lang w:val="en-IN"/>
        </w:rPr>
      </w:pPr>
      <w:r w:rsidRPr="00B73D4C">
        <w:rPr>
          <w:rFonts w:ascii="Times New Roman" w:hAnsi="Times New Roman" w:cs="Times New Roman"/>
          <w:sz w:val="24"/>
          <w:szCs w:val="24"/>
          <w:lang w:val="en-IN"/>
        </w:rPr>
        <w:t>"Personal Expenses" rises to the position of the second-largest contributor.</w:t>
      </w:r>
    </w:p>
    <w:p w14:paraId="355CF50B" w14:textId="4A317333" w:rsidR="00CE22E8" w:rsidRPr="00B73D4C" w:rsidRDefault="00B73D4C" w:rsidP="00B73D4C">
      <w:pPr>
        <w:rPr>
          <w:rFonts w:ascii="Times New Roman" w:hAnsi="Times New Roman" w:cs="Times New Roman"/>
          <w:sz w:val="24"/>
          <w:szCs w:val="24"/>
          <w:lang w:val="en-IN"/>
        </w:rPr>
      </w:pPr>
      <w:r w:rsidRPr="00B73D4C">
        <w:rPr>
          <w:rFonts w:ascii="Times New Roman" w:hAnsi="Times New Roman" w:cs="Times New Roman"/>
          <w:sz w:val="24"/>
          <w:szCs w:val="24"/>
          <w:lang w:val="en-IN"/>
        </w:rPr>
        <w:t>The potential cause of "Food and Drinks" emerging as the main contributor could be attributed to high rates of food inflation, export prohibitions and other government policies, as well as effects from the global market.</w:t>
      </w:r>
    </w:p>
    <w:p w14:paraId="0A6B6ACD" w14:textId="77777777" w:rsidR="00CE22E8" w:rsidRDefault="00CE22E8" w:rsidP="00B73D4C">
      <w:pPr>
        <w:rPr>
          <w:rFonts w:ascii="Times New Roman" w:hAnsi="Times New Roman" w:cs="Times New Roman"/>
          <w:sz w:val="24"/>
          <w:szCs w:val="24"/>
          <w:lang w:val="en-IN"/>
        </w:rPr>
      </w:pPr>
    </w:p>
    <w:p w14:paraId="7CFB7A40" w14:textId="77777777" w:rsidR="00CE22E8" w:rsidRDefault="00CE22E8" w:rsidP="00B73D4C">
      <w:pPr>
        <w:rPr>
          <w:rFonts w:ascii="Times New Roman" w:hAnsi="Times New Roman" w:cs="Times New Roman"/>
          <w:sz w:val="24"/>
          <w:szCs w:val="24"/>
          <w:lang w:val="en-IN"/>
        </w:rPr>
      </w:pPr>
    </w:p>
    <w:p w14:paraId="19C3E109" w14:textId="77777777" w:rsidR="00CE22E8" w:rsidRDefault="00CE22E8" w:rsidP="00B73D4C">
      <w:pPr>
        <w:rPr>
          <w:rFonts w:ascii="Times New Roman" w:hAnsi="Times New Roman" w:cs="Times New Roman"/>
          <w:sz w:val="24"/>
          <w:szCs w:val="24"/>
          <w:lang w:val="en-IN"/>
        </w:rPr>
      </w:pPr>
    </w:p>
    <w:p w14:paraId="3E3BFBCE" w14:textId="77777777" w:rsidR="00CE22E8" w:rsidRDefault="00CE22E8" w:rsidP="00B73D4C">
      <w:pPr>
        <w:rPr>
          <w:rFonts w:ascii="Times New Roman" w:hAnsi="Times New Roman" w:cs="Times New Roman"/>
          <w:sz w:val="24"/>
          <w:szCs w:val="24"/>
          <w:lang w:val="en-IN"/>
        </w:rPr>
      </w:pPr>
    </w:p>
    <w:p w14:paraId="62CAFD7E" w14:textId="77777777" w:rsidR="00CE22E8" w:rsidRDefault="00CE22E8" w:rsidP="00B73D4C">
      <w:pPr>
        <w:rPr>
          <w:rFonts w:ascii="Times New Roman" w:hAnsi="Times New Roman" w:cs="Times New Roman"/>
          <w:sz w:val="24"/>
          <w:szCs w:val="24"/>
          <w:lang w:val="en-IN"/>
        </w:rPr>
      </w:pPr>
    </w:p>
    <w:p w14:paraId="5C940CD6" w14:textId="77777777" w:rsidR="00CE22E8" w:rsidRDefault="00CE22E8" w:rsidP="00B73D4C">
      <w:pPr>
        <w:rPr>
          <w:rFonts w:ascii="Times New Roman" w:hAnsi="Times New Roman" w:cs="Times New Roman"/>
          <w:sz w:val="24"/>
          <w:szCs w:val="24"/>
          <w:lang w:val="en-IN"/>
        </w:rPr>
      </w:pPr>
    </w:p>
    <w:p w14:paraId="35A8E80A" w14:textId="77777777" w:rsidR="00126FCA" w:rsidRDefault="00126FCA" w:rsidP="00B73D4C">
      <w:pPr>
        <w:rPr>
          <w:rFonts w:ascii="Times New Roman" w:hAnsi="Times New Roman" w:cs="Times New Roman"/>
          <w:sz w:val="24"/>
          <w:szCs w:val="24"/>
          <w:lang w:val="en-IN"/>
        </w:rPr>
      </w:pPr>
    </w:p>
    <w:p w14:paraId="01E5BC19" w14:textId="0C04F7F3" w:rsidR="00984FE8" w:rsidRDefault="00984FE8" w:rsidP="00B73D4C">
      <w:pPr>
        <w:rPr>
          <w:rFonts w:ascii="Times New Roman" w:hAnsi="Times New Roman" w:cs="Times New Roman"/>
          <w:b/>
          <w:bCs/>
          <w:sz w:val="28"/>
          <w:szCs w:val="28"/>
          <w:lang w:val="en-IN"/>
        </w:rPr>
      </w:pPr>
      <w:r w:rsidRPr="00984FE8">
        <w:rPr>
          <w:rFonts w:ascii="Times New Roman" w:hAnsi="Times New Roman" w:cs="Times New Roman"/>
          <w:b/>
          <w:bCs/>
          <w:sz w:val="28"/>
          <w:szCs w:val="28"/>
          <w:lang w:val="en-IN"/>
        </w:rPr>
        <w:lastRenderedPageBreak/>
        <w:t xml:space="preserve">2. </w:t>
      </w:r>
      <w:r w:rsidRPr="00984FE8">
        <w:rPr>
          <w:rFonts w:ascii="Times New Roman" w:hAnsi="Times New Roman" w:cs="Times New Roman"/>
          <w:b/>
          <w:bCs/>
          <w:sz w:val="28"/>
          <w:szCs w:val="28"/>
          <w:lang w:val="en-IN"/>
        </w:rPr>
        <w:t>Analysis of Year-on-Year CPI Inflation Growth (Rural and Urban)</w:t>
      </w:r>
    </w:p>
    <w:p w14:paraId="6F2FB37B" w14:textId="6D0147D7" w:rsidR="00984FE8" w:rsidRDefault="00984FE8" w:rsidP="00984FE8">
      <w:pPr>
        <w:rPr>
          <w:rFonts w:ascii="Times New Roman" w:hAnsi="Times New Roman" w:cs="Times New Roman"/>
          <w:sz w:val="24"/>
          <w:szCs w:val="24"/>
          <w:lang w:val="en-IN"/>
        </w:rPr>
      </w:pPr>
      <w:proofErr w:type="gramStart"/>
      <w:r w:rsidRPr="00984FE8">
        <w:rPr>
          <w:rFonts w:ascii="Times New Roman" w:hAnsi="Times New Roman" w:cs="Times New Roman"/>
          <w:sz w:val="24"/>
          <w:szCs w:val="24"/>
          <w:lang w:val="en-IN"/>
        </w:rPr>
        <w:t>In order to</w:t>
      </w:r>
      <w:proofErr w:type="gramEnd"/>
      <w:r w:rsidRPr="00984FE8">
        <w:rPr>
          <w:rFonts w:ascii="Times New Roman" w:hAnsi="Times New Roman" w:cs="Times New Roman"/>
          <w:sz w:val="24"/>
          <w:szCs w:val="24"/>
          <w:lang w:val="en-IN"/>
        </w:rPr>
        <w:t xml:space="preserve"> get the overall CPI index, we will add up all of the columns and total the numbers for </w:t>
      </w:r>
      <w:r w:rsidR="00CE22E8">
        <w:rPr>
          <w:rFonts w:ascii="Times New Roman" w:hAnsi="Times New Roman" w:cs="Times New Roman"/>
          <w:sz w:val="24"/>
          <w:szCs w:val="24"/>
          <w:lang w:val="en-IN"/>
        </w:rPr>
        <w:t>“</w:t>
      </w:r>
      <w:proofErr w:type="spellStart"/>
      <w:r w:rsidR="00CE22E8">
        <w:rPr>
          <w:rFonts w:ascii="Times New Roman" w:hAnsi="Times New Roman" w:cs="Times New Roman"/>
          <w:sz w:val="24"/>
          <w:szCs w:val="24"/>
          <w:lang w:val="en-IN"/>
        </w:rPr>
        <w:t>Rural+Urban</w:t>
      </w:r>
      <w:proofErr w:type="spellEnd"/>
      <w:r w:rsidR="00CE22E8">
        <w:rPr>
          <w:rFonts w:ascii="Times New Roman" w:hAnsi="Times New Roman" w:cs="Times New Roman"/>
          <w:sz w:val="24"/>
          <w:szCs w:val="24"/>
          <w:lang w:val="en-IN"/>
        </w:rPr>
        <w:t>”</w:t>
      </w:r>
      <w:r w:rsidRPr="00984FE8">
        <w:rPr>
          <w:rFonts w:ascii="Times New Roman" w:hAnsi="Times New Roman" w:cs="Times New Roman"/>
          <w:sz w:val="24"/>
          <w:szCs w:val="24"/>
          <w:lang w:val="en-IN"/>
        </w:rPr>
        <w:t xml:space="preserve"> sector for each timeframe.</w:t>
      </w:r>
      <w:r w:rsidR="00CE22E8">
        <w:rPr>
          <w:rFonts w:ascii="Times New Roman" w:hAnsi="Times New Roman" w:cs="Times New Roman"/>
          <w:sz w:val="24"/>
          <w:szCs w:val="24"/>
          <w:lang w:val="en-IN"/>
        </w:rPr>
        <w:t xml:space="preserve"> Then we calculate the Year-on-Year CPI Increase and The Inflation rate respectively.</w:t>
      </w:r>
      <w:r w:rsidRPr="00984FE8">
        <w:rPr>
          <w:rFonts w:ascii="Times New Roman" w:hAnsi="Times New Roman" w:cs="Times New Roman"/>
          <w:sz w:val="24"/>
          <w:szCs w:val="24"/>
          <w:lang w:val="en-IN"/>
        </w:rPr>
        <w:t xml:space="preserve"> And this is how the output table will appear.</w:t>
      </w:r>
    </w:p>
    <w:p w14:paraId="495A7110" w14:textId="77777777" w:rsidR="00CE22E8" w:rsidRDefault="00CE22E8" w:rsidP="00984FE8">
      <w:pPr>
        <w:rPr>
          <w:rFonts w:ascii="Times New Roman" w:hAnsi="Times New Roman" w:cs="Times New Roman"/>
          <w:sz w:val="24"/>
          <w:szCs w:val="24"/>
          <w:lang w:val="en-IN"/>
        </w:rPr>
      </w:pPr>
    </w:p>
    <w:tbl>
      <w:tblPr>
        <w:tblStyle w:val="TableGrid"/>
        <w:tblW w:w="0" w:type="auto"/>
        <w:tblLook w:val="04A0" w:firstRow="1" w:lastRow="0" w:firstColumn="1" w:lastColumn="0" w:noHBand="0" w:noVBand="1"/>
      </w:tblPr>
      <w:tblGrid>
        <w:gridCol w:w="724"/>
        <w:gridCol w:w="889"/>
        <w:gridCol w:w="1569"/>
        <w:gridCol w:w="2094"/>
        <w:gridCol w:w="2461"/>
        <w:gridCol w:w="1613"/>
      </w:tblGrid>
      <w:tr w:rsidR="00CE22E8" w:rsidRPr="00CE22E8" w14:paraId="5425E2C5" w14:textId="77777777" w:rsidTr="00CE22E8">
        <w:trPr>
          <w:trHeight w:val="768"/>
        </w:trPr>
        <w:tc>
          <w:tcPr>
            <w:tcW w:w="960" w:type="dxa"/>
            <w:noWrap/>
            <w:hideMark/>
          </w:tcPr>
          <w:p w14:paraId="15D0F58D" w14:textId="77777777" w:rsidR="00CE22E8" w:rsidRPr="00CE22E8" w:rsidRDefault="00CE22E8">
            <w:pPr>
              <w:rPr>
                <w:rFonts w:ascii="Times New Roman" w:hAnsi="Times New Roman" w:cs="Times New Roman"/>
                <w:sz w:val="24"/>
                <w:szCs w:val="24"/>
              </w:rPr>
            </w:pPr>
          </w:p>
        </w:tc>
        <w:tc>
          <w:tcPr>
            <w:tcW w:w="1200" w:type="dxa"/>
            <w:noWrap/>
            <w:hideMark/>
          </w:tcPr>
          <w:p w14:paraId="0C68CD29" w14:textId="77777777" w:rsidR="00CE22E8" w:rsidRPr="00CE22E8" w:rsidRDefault="00CE22E8">
            <w:pPr>
              <w:rPr>
                <w:rFonts w:ascii="Times New Roman" w:hAnsi="Times New Roman" w:cs="Times New Roman"/>
                <w:sz w:val="24"/>
                <w:szCs w:val="24"/>
              </w:rPr>
            </w:pPr>
            <w:r w:rsidRPr="00CE22E8">
              <w:rPr>
                <w:rFonts w:ascii="Times New Roman" w:hAnsi="Times New Roman" w:cs="Times New Roman"/>
                <w:sz w:val="24"/>
                <w:szCs w:val="24"/>
              </w:rPr>
              <w:t> </w:t>
            </w:r>
          </w:p>
        </w:tc>
        <w:tc>
          <w:tcPr>
            <w:tcW w:w="5160" w:type="dxa"/>
            <w:gridSpan w:val="2"/>
            <w:noWrap/>
            <w:hideMark/>
          </w:tcPr>
          <w:p w14:paraId="2B935472"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Months</w:t>
            </w:r>
          </w:p>
        </w:tc>
        <w:tc>
          <w:tcPr>
            <w:tcW w:w="3500" w:type="dxa"/>
            <w:noWrap/>
            <w:hideMark/>
          </w:tcPr>
          <w:p w14:paraId="4E1B55E1" w14:textId="77777777" w:rsidR="00CE22E8" w:rsidRPr="00CE22E8" w:rsidRDefault="00CE22E8" w:rsidP="00CE22E8">
            <w:pPr>
              <w:rPr>
                <w:rFonts w:ascii="Times New Roman" w:hAnsi="Times New Roman" w:cs="Times New Roman"/>
                <w:sz w:val="24"/>
                <w:szCs w:val="24"/>
              </w:rPr>
            </w:pPr>
          </w:p>
        </w:tc>
        <w:tc>
          <w:tcPr>
            <w:tcW w:w="2260" w:type="dxa"/>
            <w:noWrap/>
            <w:hideMark/>
          </w:tcPr>
          <w:p w14:paraId="09BA88FC" w14:textId="77777777" w:rsidR="00CE22E8" w:rsidRPr="00CE22E8" w:rsidRDefault="00CE22E8">
            <w:pPr>
              <w:rPr>
                <w:rFonts w:ascii="Times New Roman" w:hAnsi="Times New Roman" w:cs="Times New Roman"/>
                <w:sz w:val="24"/>
                <w:szCs w:val="24"/>
              </w:rPr>
            </w:pPr>
          </w:p>
        </w:tc>
      </w:tr>
      <w:tr w:rsidR="00CE22E8" w:rsidRPr="00CE22E8" w14:paraId="12EE190E" w14:textId="77777777" w:rsidTr="00CE22E8">
        <w:trPr>
          <w:trHeight w:val="312"/>
        </w:trPr>
        <w:tc>
          <w:tcPr>
            <w:tcW w:w="960" w:type="dxa"/>
            <w:noWrap/>
            <w:hideMark/>
          </w:tcPr>
          <w:p w14:paraId="4C797463" w14:textId="77777777" w:rsidR="00CE22E8" w:rsidRPr="00CE22E8" w:rsidRDefault="00CE22E8">
            <w:pPr>
              <w:rPr>
                <w:rFonts w:ascii="Times New Roman" w:hAnsi="Times New Roman" w:cs="Times New Roman"/>
                <w:sz w:val="24"/>
                <w:szCs w:val="24"/>
              </w:rPr>
            </w:pPr>
          </w:p>
        </w:tc>
        <w:tc>
          <w:tcPr>
            <w:tcW w:w="1200" w:type="dxa"/>
            <w:noWrap/>
            <w:hideMark/>
          </w:tcPr>
          <w:p w14:paraId="6A72C51E" w14:textId="77777777" w:rsidR="00CE22E8" w:rsidRPr="00CE22E8" w:rsidRDefault="00CE22E8">
            <w:pPr>
              <w:rPr>
                <w:rFonts w:ascii="Times New Roman" w:hAnsi="Times New Roman" w:cs="Times New Roman"/>
                <w:sz w:val="24"/>
                <w:szCs w:val="24"/>
              </w:rPr>
            </w:pPr>
            <w:r w:rsidRPr="00CE22E8">
              <w:rPr>
                <w:rFonts w:ascii="Times New Roman" w:hAnsi="Times New Roman" w:cs="Times New Roman"/>
                <w:sz w:val="24"/>
                <w:szCs w:val="24"/>
              </w:rPr>
              <w:t> </w:t>
            </w:r>
          </w:p>
        </w:tc>
        <w:tc>
          <w:tcPr>
            <w:tcW w:w="2196" w:type="dxa"/>
            <w:noWrap/>
            <w:hideMark/>
          </w:tcPr>
          <w:p w14:paraId="5000F0DB" w14:textId="77777777" w:rsidR="00CE22E8" w:rsidRPr="00CE22E8" w:rsidRDefault="00CE22E8">
            <w:pPr>
              <w:rPr>
                <w:rFonts w:ascii="Times New Roman" w:hAnsi="Times New Roman" w:cs="Times New Roman"/>
                <w:b/>
                <w:bCs/>
                <w:sz w:val="24"/>
                <w:szCs w:val="24"/>
              </w:rPr>
            </w:pPr>
            <w:r w:rsidRPr="00CE22E8">
              <w:rPr>
                <w:rFonts w:ascii="Times New Roman" w:hAnsi="Times New Roman" w:cs="Times New Roman"/>
                <w:b/>
                <w:bCs/>
                <w:sz w:val="24"/>
                <w:szCs w:val="24"/>
              </w:rPr>
              <w:t>January</w:t>
            </w:r>
          </w:p>
        </w:tc>
        <w:tc>
          <w:tcPr>
            <w:tcW w:w="2964" w:type="dxa"/>
            <w:noWrap/>
            <w:hideMark/>
          </w:tcPr>
          <w:p w14:paraId="4F24DD0C" w14:textId="77777777" w:rsidR="00CE22E8" w:rsidRPr="00CE22E8" w:rsidRDefault="00CE22E8">
            <w:pPr>
              <w:rPr>
                <w:rFonts w:ascii="Times New Roman" w:hAnsi="Times New Roman" w:cs="Times New Roman"/>
                <w:b/>
                <w:bCs/>
                <w:sz w:val="24"/>
                <w:szCs w:val="24"/>
              </w:rPr>
            </w:pPr>
            <w:r w:rsidRPr="00CE22E8">
              <w:rPr>
                <w:rFonts w:ascii="Times New Roman" w:hAnsi="Times New Roman" w:cs="Times New Roman"/>
                <w:b/>
                <w:bCs/>
                <w:sz w:val="24"/>
                <w:szCs w:val="24"/>
              </w:rPr>
              <w:t>December</w:t>
            </w:r>
          </w:p>
        </w:tc>
        <w:tc>
          <w:tcPr>
            <w:tcW w:w="3500" w:type="dxa"/>
            <w:noWrap/>
            <w:hideMark/>
          </w:tcPr>
          <w:p w14:paraId="5440E6E1" w14:textId="77777777" w:rsidR="00CE22E8" w:rsidRPr="00CE22E8" w:rsidRDefault="00CE22E8" w:rsidP="00CE22E8">
            <w:pPr>
              <w:rPr>
                <w:rFonts w:ascii="Times New Roman" w:hAnsi="Times New Roman" w:cs="Times New Roman"/>
                <w:b/>
                <w:bCs/>
                <w:sz w:val="24"/>
                <w:szCs w:val="24"/>
              </w:rPr>
            </w:pPr>
            <w:r w:rsidRPr="00CE22E8">
              <w:rPr>
                <w:rFonts w:ascii="Times New Roman" w:hAnsi="Times New Roman" w:cs="Times New Roman"/>
                <w:b/>
                <w:bCs/>
                <w:sz w:val="24"/>
                <w:szCs w:val="24"/>
              </w:rPr>
              <w:t>Y-o-Y "</w:t>
            </w:r>
            <w:proofErr w:type="spellStart"/>
            <w:r w:rsidRPr="00CE22E8">
              <w:rPr>
                <w:rFonts w:ascii="Times New Roman" w:hAnsi="Times New Roman" w:cs="Times New Roman"/>
                <w:b/>
                <w:bCs/>
                <w:sz w:val="24"/>
                <w:szCs w:val="24"/>
              </w:rPr>
              <w:t>Rural+Urban</w:t>
            </w:r>
            <w:proofErr w:type="spellEnd"/>
            <w:r w:rsidRPr="00CE22E8">
              <w:rPr>
                <w:rFonts w:ascii="Times New Roman" w:hAnsi="Times New Roman" w:cs="Times New Roman"/>
                <w:b/>
                <w:bCs/>
                <w:sz w:val="24"/>
                <w:szCs w:val="24"/>
              </w:rPr>
              <w:t>" CPI Increase</w:t>
            </w:r>
          </w:p>
        </w:tc>
        <w:tc>
          <w:tcPr>
            <w:tcW w:w="2260" w:type="dxa"/>
            <w:noWrap/>
            <w:hideMark/>
          </w:tcPr>
          <w:p w14:paraId="58E6378E" w14:textId="77777777" w:rsidR="00CE22E8" w:rsidRPr="00CE22E8" w:rsidRDefault="00CE22E8">
            <w:pPr>
              <w:rPr>
                <w:rFonts w:ascii="Times New Roman" w:hAnsi="Times New Roman" w:cs="Times New Roman"/>
                <w:b/>
                <w:bCs/>
                <w:sz w:val="24"/>
                <w:szCs w:val="24"/>
              </w:rPr>
            </w:pPr>
            <w:r w:rsidRPr="00CE22E8">
              <w:rPr>
                <w:rFonts w:ascii="Times New Roman" w:hAnsi="Times New Roman" w:cs="Times New Roman"/>
                <w:b/>
                <w:bCs/>
                <w:sz w:val="24"/>
                <w:szCs w:val="24"/>
              </w:rPr>
              <w:t>% Y-o-Y Inflation Rate</w:t>
            </w:r>
          </w:p>
        </w:tc>
      </w:tr>
      <w:tr w:rsidR="00CE22E8" w:rsidRPr="00CE22E8" w14:paraId="5F491002" w14:textId="77777777" w:rsidTr="00CE22E8">
        <w:trPr>
          <w:trHeight w:val="288"/>
        </w:trPr>
        <w:tc>
          <w:tcPr>
            <w:tcW w:w="960" w:type="dxa"/>
            <w:vMerge w:val="restart"/>
            <w:noWrap/>
            <w:textDirection w:val="btLr"/>
            <w:hideMark/>
          </w:tcPr>
          <w:p w14:paraId="5343F917"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Year</w:t>
            </w:r>
          </w:p>
        </w:tc>
        <w:tc>
          <w:tcPr>
            <w:tcW w:w="1200" w:type="dxa"/>
            <w:noWrap/>
            <w:hideMark/>
          </w:tcPr>
          <w:p w14:paraId="71B7BA60"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2017</w:t>
            </w:r>
          </w:p>
        </w:tc>
        <w:tc>
          <w:tcPr>
            <w:tcW w:w="2196" w:type="dxa"/>
            <w:noWrap/>
            <w:hideMark/>
          </w:tcPr>
          <w:p w14:paraId="3075D89B"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3407</w:t>
            </w:r>
          </w:p>
        </w:tc>
        <w:tc>
          <w:tcPr>
            <w:tcW w:w="2964" w:type="dxa"/>
            <w:noWrap/>
            <w:hideMark/>
          </w:tcPr>
          <w:p w14:paraId="34038328"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3554</w:t>
            </w:r>
          </w:p>
        </w:tc>
        <w:tc>
          <w:tcPr>
            <w:tcW w:w="3500" w:type="dxa"/>
            <w:noWrap/>
            <w:hideMark/>
          </w:tcPr>
          <w:p w14:paraId="05CB6F00"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147</w:t>
            </w:r>
          </w:p>
        </w:tc>
        <w:tc>
          <w:tcPr>
            <w:tcW w:w="2260" w:type="dxa"/>
            <w:noWrap/>
            <w:hideMark/>
          </w:tcPr>
          <w:p w14:paraId="686E01D4"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4.3%</w:t>
            </w:r>
          </w:p>
        </w:tc>
      </w:tr>
      <w:tr w:rsidR="00CE22E8" w:rsidRPr="00CE22E8" w14:paraId="109E1FB0" w14:textId="77777777" w:rsidTr="00CE22E8">
        <w:trPr>
          <w:trHeight w:val="288"/>
        </w:trPr>
        <w:tc>
          <w:tcPr>
            <w:tcW w:w="960" w:type="dxa"/>
            <w:vMerge/>
            <w:hideMark/>
          </w:tcPr>
          <w:p w14:paraId="10F80F72" w14:textId="77777777" w:rsidR="00CE22E8" w:rsidRPr="00CE22E8" w:rsidRDefault="00CE22E8">
            <w:pPr>
              <w:rPr>
                <w:rFonts w:ascii="Times New Roman" w:hAnsi="Times New Roman" w:cs="Times New Roman"/>
                <w:sz w:val="24"/>
                <w:szCs w:val="24"/>
              </w:rPr>
            </w:pPr>
          </w:p>
        </w:tc>
        <w:tc>
          <w:tcPr>
            <w:tcW w:w="1200" w:type="dxa"/>
            <w:noWrap/>
            <w:hideMark/>
          </w:tcPr>
          <w:p w14:paraId="17753F6A"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2018</w:t>
            </w:r>
          </w:p>
        </w:tc>
        <w:tc>
          <w:tcPr>
            <w:tcW w:w="2196" w:type="dxa"/>
            <w:noWrap/>
            <w:hideMark/>
          </w:tcPr>
          <w:p w14:paraId="080E856D"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3545.5</w:t>
            </w:r>
          </w:p>
        </w:tc>
        <w:tc>
          <w:tcPr>
            <w:tcW w:w="2964" w:type="dxa"/>
            <w:noWrap/>
            <w:hideMark/>
          </w:tcPr>
          <w:p w14:paraId="302157C0"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3616.9</w:t>
            </w:r>
          </w:p>
        </w:tc>
        <w:tc>
          <w:tcPr>
            <w:tcW w:w="3500" w:type="dxa"/>
            <w:noWrap/>
            <w:hideMark/>
          </w:tcPr>
          <w:p w14:paraId="0A304096"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71.4</w:t>
            </w:r>
          </w:p>
        </w:tc>
        <w:tc>
          <w:tcPr>
            <w:tcW w:w="2260" w:type="dxa"/>
            <w:noWrap/>
            <w:hideMark/>
          </w:tcPr>
          <w:p w14:paraId="782A7A2E"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2.0%</w:t>
            </w:r>
          </w:p>
        </w:tc>
      </w:tr>
      <w:tr w:rsidR="00CE22E8" w:rsidRPr="00CE22E8" w14:paraId="6B83125F" w14:textId="77777777" w:rsidTr="00CE22E8">
        <w:trPr>
          <w:trHeight w:val="312"/>
        </w:trPr>
        <w:tc>
          <w:tcPr>
            <w:tcW w:w="960" w:type="dxa"/>
            <w:vMerge/>
            <w:hideMark/>
          </w:tcPr>
          <w:p w14:paraId="1D3268D9" w14:textId="77777777" w:rsidR="00CE22E8" w:rsidRPr="00CE22E8" w:rsidRDefault="00CE22E8">
            <w:pPr>
              <w:rPr>
                <w:rFonts w:ascii="Times New Roman" w:hAnsi="Times New Roman" w:cs="Times New Roman"/>
                <w:sz w:val="24"/>
                <w:szCs w:val="24"/>
              </w:rPr>
            </w:pPr>
          </w:p>
        </w:tc>
        <w:tc>
          <w:tcPr>
            <w:tcW w:w="1200" w:type="dxa"/>
            <w:noWrap/>
            <w:hideMark/>
          </w:tcPr>
          <w:p w14:paraId="31ED125E"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2019</w:t>
            </w:r>
          </w:p>
        </w:tc>
        <w:tc>
          <w:tcPr>
            <w:tcW w:w="2196" w:type="dxa"/>
            <w:noWrap/>
            <w:hideMark/>
          </w:tcPr>
          <w:p w14:paraId="6EE66933"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3605.4</w:t>
            </w:r>
          </w:p>
        </w:tc>
        <w:tc>
          <w:tcPr>
            <w:tcW w:w="2964" w:type="dxa"/>
            <w:noWrap/>
            <w:hideMark/>
          </w:tcPr>
          <w:p w14:paraId="185ECD8E"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3858.6</w:t>
            </w:r>
          </w:p>
        </w:tc>
        <w:tc>
          <w:tcPr>
            <w:tcW w:w="3500" w:type="dxa"/>
            <w:noWrap/>
            <w:hideMark/>
          </w:tcPr>
          <w:p w14:paraId="0800762A"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253.2</w:t>
            </w:r>
          </w:p>
        </w:tc>
        <w:tc>
          <w:tcPr>
            <w:tcW w:w="2260" w:type="dxa"/>
            <w:noWrap/>
            <w:hideMark/>
          </w:tcPr>
          <w:p w14:paraId="14C1D7DE" w14:textId="77777777" w:rsidR="00CE22E8" w:rsidRPr="00CE22E8" w:rsidRDefault="00CE22E8" w:rsidP="00CE22E8">
            <w:pPr>
              <w:rPr>
                <w:rFonts w:ascii="Times New Roman" w:hAnsi="Times New Roman" w:cs="Times New Roman"/>
                <w:b/>
                <w:bCs/>
                <w:sz w:val="24"/>
                <w:szCs w:val="24"/>
              </w:rPr>
            </w:pPr>
            <w:r w:rsidRPr="00CE22E8">
              <w:rPr>
                <w:rFonts w:ascii="Times New Roman" w:hAnsi="Times New Roman" w:cs="Times New Roman"/>
                <w:b/>
                <w:bCs/>
                <w:sz w:val="24"/>
                <w:szCs w:val="24"/>
              </w:rPr>
              <w:t>7.0%</w:t>
            </w:r>
          </w:p>
        </w:tc>
      </w:tr>
      <w:tr w:rsidR="00CE22E8" w:rsidRPr="00CE22E8" w14:paraId="4E4147B1" w14:textId="77777777" w:rsidTr="00CE22E8">
        <w:trPr>
          <w:trHeight w:val="288"/>
        </w:trPr>
        <w:tc>
          <w:tcPr>
            <w:tcW w:w="960" w:type="dxa"/>
            <w:vMerge/>
            <w:hideMark/>
          </w:tcPr>
          <w:p w14:paraId="1E64C598" w14:textId="77777777" w:rsidR="00CE22E8" w:rsidRPr="00CE22E8" w:rsidRDefault="00CE22E8">
            <w:pPr>
              <w:rPr>
                <w:rFonts w:ascii="Times New Roman" w:hAnsi="Times New Roman" w:cs="Times New Roman"/>
                <w:sz w:val="24"/>
                <w:szCs w:val="24"/>
              </w:rPr>
            </w:pPr>
          </w:p>
        </w:tc>
        <w:tc>
          <w:tcPr>
            <w:tcW w:w="1200" w:type="dxa"/>
            <w:noWrap/>
            <w:hideMark/>
          </w:tcPr>
          <w:p w14:paraId="1AFD0E18"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2020</w:t>
            </w:r>
          </w:p>
        </w:tc>
        <w:tc>
          <w:tcPr>
            <w:tcW w:w="2196" w:type="dxa"/>
            <w:noWrap/>
            <w:hideMark/>
          </w:tcPr>
          <w:p w14:paraId="79127932"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3862.2</w:t>
            </w:r>
          </w:p>
        </w:tc>
        <w:tc>
          <w:tcPr>
            <w:tcW w:w="2964" w:type="dxa"/>
            <w:noWrap/>
            <w:hideMark/>
          </w:tcPr>
          <w:p w14:paraId="54C06222"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4116.4</w:t>
            </w:r>
          </w:p>
        </w:tc>
        <w:tc>
          <w:tcPr>
            <w:tcW w:w="3500" w:type="dxa"/>
            <w:noWrap/>
            <w:hideMark/>
          </w:tcPr>
          <w:p w14:paraId="73818CA3"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254.2</w:t>
            </w:r>
          </w:p>
        </w:tc>
        <w:tc>
          <w:tcPr>
            <w:tcW w:w="2260" w:type="dxa"/>
            <w:noWrap/>
            <w:hideMark/>
          </w:tcPr>
          <w:p w14:paraId="4BFD44B2"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6.6%</w:t>
            </w:r>
          </w:p>
        </w:tc>
      </w:tr>
      <w:tr w:rsidR="00CE22E8" w:rsidRPr="00CE22E8" w14:paraId="6AA46B32" w14:textId="77777777" w:rsidTr="00CE22E8">
        <w:trPr>
          <w:trHeight w:val="288"/>
        </w:trPr>
        <w:tc>
          <w:tcPr>
            <w:tcW w:w="960" w:type="dxa"/>
            <w:vMerge/>
            <w:hideMark/>
          </w:tcPr>
          <w:p w14:paraId="396821C6" w14:textId="77777777" w:rsidR="00CE22E8" w:rsidRPr="00CE22E8" w:rsidRDefault="00CE22E8">
            <w:pPr>
              <w:rPr>
                <w:rFonts w:ascii="Times New Roman" w:hAnsi="Times New Roman" w:cs="Times New Roman"/>
                <w:sz w:val="24"/>
                <w:szCs w:val="24"/>
              </w:rPr>
            </w:pPr>
          </w:p>
        </w:tc>
        <w:tc>
          <w:tcPr>
            <w:tcW w:w="1200" w:type="dxa"/>
            <w:noWrap/>
            <w:hideMark/>
          </w:tcPr>
          <w:p w14:paraId="6AE485EA"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2021</w:t>
            </w:r>
          </w:p>
        </w:tc>
        <w:tc>
          <w:tcPr>
            <w:tcW w:w="2196" w:type="dxa"/>
            <w:noWrap/>
            <w:hideMark/>
          </w:tcPr>
          <w:p w14:paraId="5BF24BCE"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4093.1</w:t>
            </w:r>
          </w:p>
        </w:tc>
        <w:tc>
          <w:tcPr>
            <w:tcW w:w="2964" w:type="dxa"/>
            <w:noWrap/>
            <w:hideMark/>
          </w:tcPr>
          <w:p w14:paraId="795309F4"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4331.1</w:t>
            </w:r>
          </w:p>
        </w:tc>
        <w:tc>
          <w:tcPr>
            <w:tcW w:w="3500" w:type="dxa"/>
            <w:noWrap/>
            <w:hideMark/>
          </w:tcPr>
          <w:p w14:paraId="01B1D9F8"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238</w:t>
            </w:r>
          </w:p>
        </w:tc>
        <w:tc>
          <w:tcPr>
            <w:tcW w:w="2260" w:type="dxa"/>
            <w:noWrap/>
            <w:hideMark/>
          </w:tcPr>
          <w:p w14:paraId="1F03AA2E"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5.8%</w:t>
            </w:r>
          </w:p>
        </w:tc>
      </w:tr>
      <w:tr w:rsidR="00CE22E8" w:rsidRPr="00CE22E8" w14:paraId="48A1C8C9" w14:textId="77777777" w:rsidTr="00CE22E8">
        <w:trPr>
          <w:trHeight w:val="288"/>
        </w:trPr>
        <w:tc>
          <w:tcPr>
            <w:tcW w:w="960" w:type="dxa"/>
            <w:vMerge/>
            <w:hideMark/>
          </w:tcPr>
          <w:p w14:paraId="40B14EC1" w14:textId="77777777" w:rsidR="00CE22E8" w:rsidRPr="00CE22E8" w:rsidRDefault="00CE22E8">
            <w:pPr>
              <w:rPr>
                <w:rFonts w:ascii="Times New Roman" w:hAnsi="Times New Roman" w:cs="Times New Roman"/>
                <w:sz w:val="24"/>
                <w:szCs w:val="24"/>
              </w:rPr>
            </w:pPr>
          </w:p>
        </w:tc>
        <w:tc>
          <w:tcPr>
            <w:tcW w:w="1200" w:type="dxa"/>
            <w:noWrap/>
            <w:hideMark/>
          </w:tcPr>
          <w:p w14:paraId="6D272A09"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2022</w:t>
            </w:r>
          </w:p>
        </w:tc>
        <w:tc>
          <w:tcPr>
            <w:tcW w:w="2196" w:type="dxa"/>
            <w:noWrap/>
            <w:hideMark/>
          </w:tcPr>
          <w:p w14:paraId="12849901"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4324.8</w:t>
            </w:r>
          </w:p>
        </w:tc>
        <w:tc>
          <w:tcPr>
            <w:tcW w:w="2964" w:type="dxa"/>
            <w:noWrap/>
            <w:hideMark/>
          </w:tcPr>
          <w:p w14:paraId="03EE670D"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4584.8</w:t>
            </w:r>
          </w:p>
        </w:tc>
        <w:tc>
          <w:tcPr>
            <w:tcW w:w="3500" w:type="dxa"/>
            <w:noWrap/>
            <w:hideMark/>
          </w:tcPr>
          <w:p w14:paraId="6BF40D3A"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260</w:t>
            </w:r>
          </w:p>
        </w:tc>
        <w:tc>
          <w:tcPr>
            <w:tcW w:w="2260" w:type="dxa"/>
            <w:noWrap/>
            <w:hideMark/>
          </w:tcPr>
          <w:p w14:paraId="0CAC4A0F" w14:textId="77777777" w:rsidR="00CE22E8" w:rsidRPr="00CE22E8" w:rsidRDefault="00CE22E8" w:rsidP="00CE22E8">
            <w:pPr>
              <w:rPr>
                <w:rFonts w:ascii="Times New Roman" w:hAnsi="Times New Roman" w:cs="Times New Roman"/>
                <w:sz w:val="24"/>
                <w:szCs w:val="24"/>
              </w:rPr>
            </w:pPr>
            <w:r w:rsidRPr="00CE22E8">
              <w:rPr>
                <w:rFonts w:ascii="Times New Roman" w:hAnsi="Times New Roman" w:cs="Times New Roman"/>
                <w:sz w:val="24"/>
                <w:szCs w:val="24"/>
              </w:rPr>
              <w:t>6.0%</w:t>
            </w:r>
          </w:p>
        </w:tc>
      </w:tr>
    </w:tbl>
    <w:p w14:paraId="60AA26A1" w14:textId="77777777" w:rsidR="00CE22E8" w:rsidRDefault="00CE22E8" w:rsidP="00984FE8">
      <w:pPr>
        <w:rPr>
          <w:rFonts w:ascii="Times New Roman" w:hAnsi="Times New Roman" w:cs="Times New Roman"/>
          <w:sz w:val="24"/>
          <w:szCs w:val="24"/>
          <w:lang w:val="en-IN"/>
        </w:rPr>
      </w:pPr>
    </w:p>
    <w:p w14:paraId="2ECF57BB" w14:textId="1E1EAE38" w:rsidR="00984FE8" w:rsidRDefault="00CE22E8" w:rsidP="00984FE8">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1A0E56D0" wp14:editId="15CFE763">
            <wp:extent cx="6187440" cy="2827020"/>
            <wp:effectExtent l="0" t="0" r="0" b="0"/>
            <wp:docPr id="685155863" name="Picture 2" descr="A graph with a line and a r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55863" name="Picture 2" descr="A graph with a line and a red line"/>
                    <pic:cNvPicPr/>
                  </pic:nvPicPr>
                  <pic:blipFill>
                    <a:blip r:embed="rId7">
                      <a:extLst>
                        <a:ext uri="{28A0092B-C50C-407E-A947-70E740481C1C}">
                          <a14:useLocalDpi xmlns:a14="http://schemas.microsoft.com/office/drawing/2010/main" val="0"/>
                        </a:ext>
                      </a:extLst>
                    </a:blip>
                    <a:stretch>
                      <a:fillRect/>
                    </a:stretch>
                  </pic:blipFill>
                  <pic:spPr>
                    <a:xfrm>
                      <a:off x="0" y="0"/>
                      <a:ext cx="6196280" cy="2831059"/>
                    </a:xfrm>
                    <a:prstGeom prst="rect">
                      <a:avLst/>
                    </a:prstGeom>
                  </pic:spPr>
                </pic:pic>
              </a:graphicData>
            </a:graphic>
          </wp:inline>
        </w:drawing>
      </w:r>
    </w:p>
    <w:p w14:paraId="7ED5AD2B" w14:textId="0F74B3FA" w:rsidR="00CE22E8" w:rsidRPr="00126FCA" w:rsidRDefault="00126FCA" w:rsidP="00CE22E8">
      <w:pPr>
        <w:rPr>
          <w:rFonts w:ascii="Times New Roman" w:hAnsi="Times New Roman" w:cs="Times New Roman"/>
          <w:b/>
          <w:bCs/>
          <w:sz w:val="24"/>
          <w:szCs w:val="24"/>
          <w:lang w:val="en-IN"/>
        </w:rPr>
      </w:pPr>
      <w:r w:rsidRPr="00126FCA">
        <w:rPr>
          <w:rFonts w:ascii="Times New Roman" w:hAnsi="Times New Roman" w:cs="Times New Roman"/>
          <w:b/>
          <w:bCs/>
          <w:sz w:val="24"/>
          <w:szCs w:val="24"/>
          <w:lang w:val="en-IN"/>
        </w:rPr>
        <w:t>Findings:</w:t>
      </w:r>
    </w:p>
    <w:p w14:paraId="5432A942" w14:textId="77777777" w:rsidR="00CE22E8" w:rsidRDefault="00CE22E8" w:rsidP="00CE22E8">
      <w:pPr>
        <w:rPr>
          <w:rFonts w:ascii="Times New Roman" w:hAnsi="Times New Roman" w:cs="Times New Roman"/>
          <w:sz w:val="24"/>
          <w:szCs w:val="24"/>
          <w:lang w:val="en-IN"/>
        </w:rPr>
      </w:pPr>
      <w:r w:rsidRPr="00CE22E8">
        <w:rPr>
          <w:rFonts w:ascii="Times New Roman" w:hAnsi="Times New Roman" w:cs="Times New Roman"/>
          <w:sz w:val="24"/>
          <w:szCs w:val="24"/>
          <w:lang w:val="en-IN"/>
        </w:rPr>
        <w:t xml:space="preserve">In this case, 2019 saw the largest CPI increase, with an inflation rate of 7%. Furthermore, despite changes in the CPI, inflation stayed between 6 and 7% in 2022 </w:t>
      </w:r>
      <w:proofErr w:type="gramStart"/>
      <w:r w:rsidRPr="00CE22E8">
        <w:rPr>
          <w:rFonts w:ascii="Times New Roman" w:hAnsi="Times New Roman" w:cs="Times New Roman"/>
          <w:sz w:val="24"/>
          <w:szCs w:val="24"/>
          <w:lang w:val="en-IN"/>
        </w:rPr>
        <w:t>as a result of</w:t>
      </w:r>
      <w:proofErr w:type="gramEnd"/>
      <w:r w:rsidRPr="00CE22E8">
        <w:rPr>
          <w:rFonts w:ascii="Times New Roman" w:hAnsi="Times New Roman" w:cs="Times New Roman"/>
          <w:sz w:val="24"/>
          <w:szCs w:val="24"/>
          <w:lang w:val="en-IN"/>
        </w:rPr>
        <w:t xml:space="preserve"> the COVID-19 effects. </w:t>
      </w:r>
    </w:p>
    <w:p w14:paraId="3898EEB0" w14:textId="0B2637AD" w:rsidR="00CE22E8" w:rsidRDefault="00CE22E8" w:rsidP="00CE22E8">
      <w:pPr>
        <w:rPr>
          <w:rFonts w:ascii="Times New Roman" w:hAnsi="Times New Roman" w:cs="Times New Roman"/>
          <w:sz w:val="24"/>
          <w:szCs w:val="24"/>
          <w:lang w:val="en-IN"/>
        </w:rPr>
      </w:pPr>
      <w:r w:rsidRPr="00CE22E8">
        <w:rPr>
          <w:rFonts w:ascii="Times New Roman" w:hAnsi="Times New Roman" w:cs="Times New Roman"/>
          <w:sz w:val="24"/>
          <w:szCs w:val="24"/>
          <w:lang w:val="en-IN"/>
        </w:rPr>
        <w:lastRenderedPageBreak/>
        <w:t xml:space="preserve">Significant price increases were caused in 2019 by disruptions in the agricultural sector and problems with the supply chain, which primarily affected food items. The cost of imports increased due to fluctuations in the global economy and exchange rate, which raised inflation. Demand-pull inflation is caused by rising local demand, which is surpassing supply due to programs like "Made in India" and intensifying rivalry for commodities. </w:t>
      </w:r>
    </w:p>
    <w:p w14:paraId="6F52B7B4" w14:textId="77777777" w:rsidR="00CE22E8" w:rsidRDefault="00CE22E8" w:rsidP="00CE22E8">
      <w:pPr>
        <w:rPr>
          <w:rFonts w:ascii="Times New Roman" w:hAnsi="Times New Roman" w:cs="Times New Roman"/>
          <w:sz w:val="24"/>
          <w:szCs w:val="24"/>
          <w:lang w:val="en-IN"/>
        </w:rPr>
      </w:pPr>
    </w:p>
    <w:p w14:paraId="66DFFD3E" w14:textId="10AB248C" w:rsidR="00CE22E8" w:rsidRDefault="00CE22E8" w:rsidP="00CE22E8">
      <w:pPr>
        <w:rPr>
          <w:rFonts w:ascii="Times New Roman" w:hAnsi="Times New Roman" w:cs="Times New Roman"/>
          <w:b/>
          <w:bCs/>
          <w:sz w:val="28"/>
          <w:szCs w:val="28"/>
          <w:lang w:val="en-IN"/>
        </w:rPr>
      </w:pPr>
      <w:r w:rsidRPr="00CE22E8">
        <w:rPr>
          <w:rFonts w:ascii="Times New Roman" w:hAnsi="Times New Roman" w:cs="Times New Roman"/>
          <w:b/>
          <w:bCs/>
          <w:sz w:val="28"/>
          <w:szCs w:val="28"/>
          <w:lang w:val="en-IN"/>
        </w:rPr>
        <w:t xml:space="preserve">3. </w:t>
      </w:r>
      <w:r w:rsidRPr="00CE22E8">
        <w:rPr>
          <w:rFonts w:ascii="Times New Roman" w:hAnsi="Times New Roman" w:cs="Times New Roman"/>
          <w:b/>
          <w:bCs/>
          <w:sz w:val="28"/>
          <w:szCs w:val="28"/>
          <w:lang w:val="en-IN"/>
        </w:rPr>
        <w:t>Food Price Month-on-Month Inflation Analysis</w:t>
      </w:r>
    </w:p>
    <w:p w14:paraId="43D21B42" w14:textId="2B64FB97" w:rsidR="00CE22E8" w:rsidRDefault="00237835" w:rsidP="00CE22E8">
      <w:pPr>
        <w:rPr>
          <w:rFonts w:ascii="Times New Roman" w:hAnsi="Times New Roman" w:cs="Times New Roman"/>
          <w:sz w:val="24"/>
          <w:szCs w:val="24"/>
          <w:lang w:val="en-IN"/>
        </w:rPr>
      </w:pPr>
      <w:r>
        <w:rPr>
          <w:rFonts w:ascii="Times New Roman" w:hAnsi="Times New Roman" w:cs="Times New Roman"/>
          <w:sz w:val="24"/>
          <w:szCs w:val="24"/>
          <w:lang w:val="en-IN"/>
        </w:rPr>
        <w:t xml:space="preserve">Here, </w:t>
      </w:r>
      <w:proofErr w:type="gramStart"/>
      <w:r>
        <w:rPr>
          <w:rFonts w:ascii="Times New Roman" w:hAnsi="Times New Roman" w:cs="Times New Roman"/>
          <w:sz w:val="24"/>
          <w:szCs w:val="24"/>
          <w:lang w:val="en-IN"/>
        </w:rPr>
        <w:t>We</w:t>
      </w:r>
      <w:proofErr w:type="gramEnd"/>
      <w:r>
        <w:rPr>
          <w:rFonts w:ascii="Times New Roman" w:hAnsi="Times New Roman" w:cs="Times New Roman"/>
          <w:sz w:val="24"/>
          <w:szCs w:val="24"/>
          <w:lang w:val="en-IN"/>
        </w:rPr>
        <w:t xml:space="preserve"> need to get the total CPI of “Food and Drinks” on a monthly basis from June’22 to May’23 and calculate the Inflation rate on Month-on-Month basis. </w:t>
      </w:r>
      <w:proofErr w:type="gramStart"/>
      <w:r>
        <w:rPr>
          <w:rFonts w:ascii="Times New Roman" w:hAnsi="Times New Roman" w:cs="Times New Roman"/>
          <w:sz w:val="24"/>
          <w:szCs w:val="24"/>
          <w:lang w:val="en-IN"/>
        </w:rPr>
        <w:t>And,</w:t>
      </w:r>
      <w:proofErr w:type="gramEnd"/>
      <w:r>
        <w:rPr>
          <w:rFonts w:ascii="Times New Roman" w:hAnsi="Times New Roman" w:cs="Times New Roman"/>
          <w:sz w:val="24"/>
          <w:szCs w:val="24"/>
          <w:lang w:val="en-IN"/>
        </w:rPr>
        <w:t xml:space="preserve"> the formulated table will be as follows.</w:t>
      </w:r>
    </w:p>
    <w:p w14:paraId="12435135" w14:textId="77777777" w:rsidR="00237835" w:rsidRDefault="00237835" w:rsidP="00CE22E8">
      <w:pPr>
        <w:rPr>
          <w:rFonts w:ascii="Times New Roman" w:hAnsi="Times New Roman" w:cs="Times New Roman"/>
          <w:sz w:val="24"/>
          <w:szCs w:val="24"/>
          <w:lang w:val="en-IN"/>
        </w:rPr>
      </w:pPr>
    </w:p>
    <w:tbl>
      <w:tblPr>
        <w:tblStyle w:val="TableGrid"/>
        <w:tblW w:w="8784" w:type="dxa"/>
        <w:tblInd w:w="283" w:type="dxa"/>
        <w:tblLook w:val="04A0" w:firstRow="1" w:lastRow="0" w:firstColumn="1" w:lastColumn="0" w:noHBand="0" w:noVBand="1"/>
      </w:tblPr>
      <w:tblGrid>
        <w:gridCol w:w="562"/>
        <w:gridCol w:w="2694"/>
        <w:gridCol w:w="3118"/>
        <w:gridCol w:w="2410"/>
      </w:tblGrid>
      <w:tr w:rsidR="00237835" w:rsidRPr="00237835" w14:paraId="6DA95049" w14:textId="77777777" w:rsidTr="00237835">
        <w:trPr>
          <w:trHeight w:val="276"/>
        </w:trPr>
        <w:tc>
          <w:tcPr>
            <w:tcW w:w="562" w:type="dxa"/>
            <w:noWrap/>
            <w:hideMark/>
          </w:tcPr>
          <w:p w14:paraId="79883955"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 </w:t>
            </w:r>
          </w:p>
        </w:tc>
        <w:tc>
          <w:tcPr>
            <w:tcW w:w="2694" w:type="dxa"/>
            <w:noWrap/>
            <w:hideMark/>
          </w:tcPr>
          <w:p w14:paraId="7A0C753A"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 </w:t>
            </w:r>
          </w:p>
        </w:tc>
        <w:tc>
          <w:tcPr>
            <w:tcW w:w="3118" w:type="dxa"/>
            <w:noWrap/>
            <w:hideMark/>
          </w:tcPr>
          <w:p w14:paraId="4AFA1BF2"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"Food and Drinks" CPI</w:t>
            </w:r>
          </w:p>
        </w:tc>
        <w:tc>
          <w:tcPr>
            <w:tcW w:w="2410" w:type="dxa"/>
            <w:noWrap/>
            <w:hideMark/>
          </w:tcPr>
          <w:p w14:paraId="780EDFB6"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 Inflation Rate</w:t>
            </w:r>
          </w:p>
        </w:tc>
      </w:tr>
      <w:tr w:rsidR="00237835" w:rsidRPr="00237835" w14:paraId="2D1BAC6C" w14:textId="77777777" w:rsidTr="00237835">
        <w:trPr>
          <w:trHeight w:val="287"/>
        </w:trPr>
        <w:tc>
          <w:tcPr>
            <w:tcW w:w="562" w:type="dxa"/>
            <w:vMerge w:val="restart"/>
            <w:noWrap/>
            <w:textDirection w:val="btLr"/>
            <w:hideMark/>
          </w:tcPr>
          <w:p w14:paraId="1379F470" w14:textId="77777777" w:rsidR="00237835" w:rsidRPr="00237835" w:rsidRDefault="00237835" w:rsidP="00237835">
            <w:pPr>
              <w:jc w:val="center"/>
              <w:rPr>
                <w:rFonts w:ascii="Times New Roman" w:hAnsi="Times New Roman" w:cs="Times New Roman"/>
                <w:b/>
                <w:bCs/>
                <w:sz w:val="24"/>
                <w:szCs w:val="24"/>
              </w:rPr>
            </w:pPr>
            <w:r w:rsidRPr="00237835">
              <w:rPr>
                <w:rFonts w:ascii="Times New Roman" w:hAnsi="Times New Roman" w:cs="Times New Roman"/>
                <w:b/>
                <w:bCs/>
                <w:sz w:val="24"/>
                <w:szCs w:val="24"/>
              </w:rPr>
              <w:t>Timeline</w:t>
            </w:r>
          </w:p>
        </w:tc>
        <w:tc>
          <w:tcPr>
            <w:tcW w:w="2694" w:type="dxa"/>
            <w:noWrap/>
            <w:hideMark/>
          </w:tcPr>
          <w:p w14:paraId="48A3202A"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May-2022</w:t>
            </w:r>
          </w:p>
        </w:tc>
        <w:tc>
          <w:tcPr>
            <w:tcW w:w="3118" w:type="dxa"/>
            <w:noWrap/>
            <w:hideMark/>
          </w:tcPr>
          <w:p w14:paraId="3515BCEE"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6727.9</w:t>
            </w:r>
          </w:p>
        </w:tc>
        <w:tc>
          <w:tcPr>
            <w:tcW w:w="2410" w:type="dxa"/>
            <w:noWrap/>
            <w:hideMark/>
          </w:tcPr>
          <w:p w14:paraId="1DFDCFDA"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 </w:t>
            </w:r>
          </w:p>
        </w:tc>
      </w:tr>
      <w:tr w:rsidR="00237835" w:rsidRPr="00237835" w14:paraId="04624ECA" w14:textId="77777777" w:rsidTr="00237835">
        <w:trPr>
          <w:trHeight w:val="357"/>
        </w:trPr>
        <w:tc>
          <w:tcPr>
            <w:tcW w:w="562" w:type="dxa"/>
            <w:vMerge/>
            <w:hideMark/>
          </w:tcPr>
          <w:p w14:paraId="19B276FD" w14:textId="77777777" w:rsidR="00237835" w:rsidRPr="00237835" w:rsidRDefault="00237835">
            <w:pPr>
              <w:rPr>
                <w:rFonts w:ascii="Times New Roman" w:hAnsi="Times New Roman" w:cs="Times New Roman"/>
                <w:b/>
                <w:bCs/>
                <w:sz w:val="24"/>
                <w:szCs w:val="24"/>
              </w:rPr>
            </w:pPr>
          </w:p>
        </w:tc>
        <w:tc>
          <w:tcPr>
            <w:tcW w:w="2694" w:type="dxa"/>
            <w:noWrap/>
            <w:hideMark/>
          </w:tcPr>
          <w:p w14:paraId="6E8B93E3"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June-2022</w:t>
            </w:r>
          </w:p>
        </w:tc>
        <w:tc>
          <w:tcPr>
            <w:tcW w:w="3118" w:type="dxa"/>
            <w:noWrap/>
            <w:hideMark/>
          </w:tcPr>
          <w:p w14:paraId="7BB54C58"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6797.7</w:t>
            </w:r>
          </w:p>
        </w:tc>
        <w:tc>
          <w:tcPr>
            <w:tcW w:w="2410" w:type="dxa"/>
            <w:noWrap/>
            <w:hideMark/>
          </w:tcPr>
          <w:p w14:paraId="753EC6EC" w14:textId="77777777" w:rsidR="00237835" w:rsidRPr="00237835" w:rsidRDefault="00237835" w:rsidP="00237835">
            <w:pPr>
              <w:rPr>
                <w:rFonts w:ascii="Times New Roman" w:hAnsi="Times New Roman" w:cs="Times New Roman"/>
                <w:b/>
                <w:bCs/>
                <w:sz w:val="24"/>
                <w:szCs w:val="24"/>
              </w:rPr>
            </w:pPr>
            <w:r w:rsidRPr="00237835">
              <w:rPr>
                <w:rFonts w:ascii="Times New Roman" w:hAnsi="Times New Roman" w:cs="Times New Roman"/>
                <w:b/>
                <w:bCs/>
                <w:sz w:val="24"/>
                <w:szCs w:val="24"/>
              </w:rPr>
              <w:t>1.04%</w:t>
            </w:r>
          </w:p>
        </w:tc>
      </w:tr>
      <w:tr w:rsidR="00237835" w:rsidRPr="00237835" w14:paraId="6F0F4827" w14:textId="77777777" w:rsidTr="00237835">
        <w:trPr>
          <w:trHeight w:val="276"/>
        </w:trPr>
        <w:tc>
          <w:tcPr>
            <w:tcW w:w="562" w:type="dxa"/>
            <w:vMerge/>
            <w:hideMark/>
          </w:tcPr>
          <w:p w14:paraId="4A754305" w14:textId="77777777" w:rsidR="00237835" w:rsidRPr="00237835" w:rsidRDefault="00237835">
            <w:pPr>
              <w:rPr>
                <w:rFonts w:ascii="Times New Roman" w:hAnsi="Times New Roman" w:cs="Times New Roman"/>
                <w:b/>
                <w:bCs/>
                <w:sz w:val="24"/>
                <w:szCs w:val="24"/>
              </w:rPr>
            </w:pPr>
          </w:p>
        </w:tc>
        <w:tc>
          <w:tcPr>
            <w:tcW w:w="2694" w:type="dxa"/>
            <w:noWrap/>
            <w:hideMark/>
          </w:tcPr>
          <w:p w14:paraId="0F98F408"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July-2022</w:t>
            </w:r>
          </w:p>
        </w:tc>
        <w:tc>
          <w:tcPr>
            <w:tcW w:w="3118" w:type="dxa"/>
            <w:noWrap/>
            <w:hideMark/>
          </w:tcPr>
          <w:p w14:paraId="79D688E1"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6810.4</w:t>
            </w:r>
          </w:p>
        </w:tc>
        <w:tc>
          <w:tcPr>
            <w:tcW w:w="2410" w:type="dxa"/>
            <w:noWrap/>
            <w:hideMark/>
          </w:tcPr>
          <w:p w14:paraId="364E25DC"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0.19%</w:t>
            </w:r>
          </w:p>
        </w:tc>
      </w:tr>
      <w:tr w:rsidR="00237835" w:rsidRPr="00237835" w14:paraId="2A6F28F2" w14:textId="77777777" w:rsidTr="00237835">
        <w:trPr>
          <w:trHeight w:val="276"/>
        </w:trPr>
        <w:tc>
          <w:tcPr>
            <w:tcW w:w="562" w:type="dxa"/>
            <w:vMerge/>
            <w:hideMark/>
          </w:tcPr>
          <w:p w14:paraId="384FFB33" w14:textId="77777777" w:rsidR="00237835" w:rsidRPr="00237835" w:rsidRDefault="00237835">
            <w:pPr>
              <w:rPr>
                <w:rFonts w:ascii="Times New Roman" w:hAnsi="Times New Roman" w:cs="Times New Roman"/>
                <w:b/>
                <w:bCs/>
                <w:sz w:val="24"/>
                <w:szCs w:val="24"/>
              </w:rPr>
            </w:pPr>
          </w:p>
        </w:tc>
        <w:tc>
          <w:tcPr>
            <w:tcW w:w="2694" w:type="dxa"/>
            <w:noWrap/>
            <w:hideMark/>
          </w:tcPr>
          <w:p w14:paraId="6F64B741"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August-2022</w:t>
            </w:r>
          </w:p>
        </w:tc>
        <w:tc>
          <w:tcPr>
            <w:tcW w:w="3118" w:type="dxa"/>
            <w:noWrap/>
            <w:hideMark/>
          </w:tcPr>
          <w:p w14:paraId="05D72FC1"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6818.7</w:t>
            </w:r>
          </w:p>
        </w:tc>
        <w:tc>
          <w:tcPr>
            <w:tcW w:w="2410" w:type="dxa"/>
            <w:noWrap/>
            <w:hideMark/>
          </w:tcPr>
          <w:p w14:paraId="2B4FAB66"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0.12%</w:t>
            </w:r>
          </w:p>
        </w:tc>
      </w:tr>
      <w:tr w:rsidR="00237835" w:rsidRPr="00237835" w14:paraId="1C63FA09" w14:textId="77777777" w:rsidTr="00237835">
        <w:trPr>
          <w:trHeight w:val="276"/>
        </w:trPr>
        <w:tc>
          <w:tcPr>
            <w:tcW w:w="562" w:type="dxa"/>
            <w:vMerge/>
            <w:hideMark/>
          </w:tcPr>
          <w:p w14:paraId="05828AEF" w14:textId="77777777" w:rsidR="00237835" w:rsidRPr="00237835" w:rsidRDefault="00237835">
            <w:pPr>
              <w:rPr>
                <w:rFonts w:ascii="Times New Roman" w:hAnsi="Times New Roman" w:cs="Times New Roman"/>
                <w:b/>
                <w:bCs/>
                <w:sz w:val="24"/>
                <w:szCs w:val="24"/>
              </w:rPr>
            </w:pPr>
          </w:p>
        </w:tc>
        <w:tc>
          <w:tcPr>
            <w:tcW w:w="2694" w:type="dxa"/>
            <w:noWrap/>
            <w:hideMark/>
          </w:tcPr>
          <w:p w14:paraId="7C189D15"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September-2022</w:t>
            </w:r>
          </w:p>
        </w:tc>
        <w:tc>
          <w:tcPr>
            <w:tcW w:w="3118" w:type="dxa"/>
            <w:noWrap/>
            <w:hideMark/>
          </w:tcPr>
          <w:p w14:paraId="574F198D"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6855.1</w:t>
            </w:r>
          </w:p>
        </w:tc>
        <w:tc>
          <w:tcPr>
            <w:tcW w:w="2410" w:type="dxa"/>
            <w:noWrap/>
            <w:hideMark/>
          </w:tcPr>
          <w:p w14:paraId="109417DC"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0.53%</w:t>
            </w:r>
          </w:p>
        </w:tc>
      </w:tr>
      <w:tr w:rsidR="00237835" w:rsidRPr="00237835" w14:paraId="3013AA06" w14:textId="77777777" w:rsidTr="00237835">
        <w:trPr>
          <w:trHeight w:val="276"/>
        </w:trPr>
        <w:tc>
          <w:tcPr>
            <w:tcW w:w="562" w:type="dxa"/>
            <w:vMerge/>
            <w:hideMark/>
          </w:tcPr>
          <w:p w14:paraId="427BFE11" w14:textId="77777777" w:rsidR="00237835" w:rsidRPr="00237835" w:rsidRDefault="00237835">
            <w:pPr>
              <w:rPr>
                <w:rFonts w:ascii="Times New Roman" w:hAnsi="Times New Roman" w:cs="Times New Roman"/>
                <w:b/>
                <w:bCs/>
                <w:sz w:val="24"/>
                <w:szCs w:val="24"/>
              </w:rPr>
            </w:pPr>
          </w:p>
        </w:tc>
        <w:tc>
          <w:tcPr>
            <w:tcW w:w="2694" w:type="dxa"/>
            <w:noWrap/>
            <w:hideMark/>
          </w:tcPr>
          <w:p w14:paraId="29CEA101"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October-2022</w:t>
            </w:r>
          </w:p>
        </w:tc>
        <w:tc>
          <w:tcPr>
            <w:tcW w:w="3118" w:type="dxa"/>
            <w:noWrap/>
            <w:hideMark/>
          </w:tcPr>
          <w:p w14:paraId="77035A22"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6904.1</w:t>
            </w:r>
          </w:p>
        </w:tc>
        <w:tc>
          <w:tcPr>
            <w:tcW w:w="2410" w:type="dxa"/>
            <w:noWrap/>
            <w:hideMark/>
          </w:tcPr>
          <w:p w14:paraId="56A5C216"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0.71%</w:t>
            </w:r>
          </w:p>
        </w:tc>
      </w:tr>
      <w:tr w:rsidR="00237835" w:rsidRPr="00237835" w14:paraId="65474E5C" w14:textId="77777777" w:rsidTr="00237835">
        <w:trPr>
          <w:trHeight w:val="287"/>
        </w:trPr>
        <w:tc>
          <w:tcPr>
            <w:tcW w:w="562" w:type="dxa"/>
            <w:vMerge/>
            <w:hideMark/>
          </w:tcPr>
          <w:p w14:paraId="7D6E6E76" w14:textId="77777777" w:rsidR="00237835" w:rsidRPr="00237835" w:rsidRDefault="00237835">
            <w:pPr>
              <w:rPr>
                <w:rFonts w:ascii="Times New Roman" w:hAnsi="Times New Roman" w:cs="Times New Roman"/>
                <w:b/>
                <w:bCs/>
                <w:sz w:val="24"/>
                <w:szCs w:val="24"/>
              </w:rPr>
            </w:pPr>
          </w:p>
        </w:tc>
        <w:tc>
          <w:tcPr>
            <w:tcW w:w="2694" w:type="dxa"/>
            <w:noWrap/>
            <w:hideMark/>
          </w:tcPr>
          <w:p w14:paraId="10908D3F"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November-2022</w:t>
            </w:r>
          </w:p>
        </w:tc>
        <w:tc>
          <w:tcPr>
            <w:tcW w:w="3118" w:type="dxa"/>
            <w:noWrap/>
            <w:hideMark/>
          </w:tcPr>
          <w:p w14:paraId="14875E6A"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6898.9</w:t>
            </w:r>
          </w:p>
        </w:tc>
        <w:tc>
          <w:tcPr>
            <w:tcW w:w="2410" w:type="dxa"/>
            <w:noWrap/>
            <w:hideMark/>
          </w:tcPr>
          <w:p w14:paraId="283DC8A6"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-0.08%</w:t>
            </w:r>
          </w:p>
        </w:tc>
      </w:tr>
      <w:tr w:rsidR="00237835" w:rsidRPr="00237835" w14:paraId="6B7C67D9" w14:textId="77777777" w:rsidTr="00237835">
        <w:trPr>
          <w:trHeight w:val="357"/>
        </w:trPr>
        <w:tc>
          <w:tcPr>
            <w:tcW w:w="562" w:type="dxa"/>
            <w:vMerge/>
            <w:hideMark/>
          </w:tcPr>
          <w:p w14:paraId="7B961941" w14:textId="77777777" w:rsidR="00237835" w:rsidRPr="00237835" w:rsidRDefault="00237835">
            <w:pPr>
              <w:rPr>
                <w:rFonts w:ascii="Times New Roman" w:hAnsi="Times New Roman" w:cs="Times New Roman"/>
                <w:b/>
                <w:bCs/>
                <w:sz w:val="24"/>
                <w:szCs w:val="24"/>
              </w:rPr>
            </w:pPr>
          </w:p>
        </w:tc>
        <w:tc>
          <w:tcPr>
            <w:tcW w:w="2694" w:type="dxa"/>
            <w:noWrap/>
            <w:hideMark/>
          </w:tcPr>
          <w:p w14:paraId="4853B9CA"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December-2022</w:t>
            </w:r>
          </w:p>
        </w:tc>
        <w:tc>
          <w:tcPr>
            <w:tcW w:w="3118" w:type="dxa"/>
            <w:noWrap/>
            <w:hideMark/>
          </w:tcPr>
          <w:p w14:paraId="4F0B58DE"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6856.3</w:t>
            </w:r>
          </w:p>
        </w:tc>
        <w:tc>
          <w:tcPr>
            <w:tcW w:w="2410" w:type="dxa"/>
            <w:noWrap/>
            <w:hideMark/>
          </w:tcPr>
          <w:p w14:paraId="015D185D" w14:textId="77777777" w:rsidR="00237835" w:rsidRPr="00237835" w:rsidRDefault="00237835" w:rsidP="00237835">
            <w:pPr>
              <w:rPr>
                <w:rFonts w:ascii="Times New Roman" w:hAnsi="Times New Roman" w:cs="Times New Roman"/>
                <w:b/>
                <w:bCs/>
                <w:sz w:val="24"/>
                <w:szCs w:val="24"/>
              </w:rPr>
            </w:pPr>
            <w:r w:rsidRPr="00237835">
              <w:rPr>
                <w:rFonts w:ascii="Times New Roman" w:hAnsi="Times New Roman" w:cs="Times New Roman"/>
                <w:b/>
                <w:bCs/>
                <w:sz w:val="24"/>
                <w:szCs w:val="24"/>
              </w:rPr>
              <w:t>-0.62%</w:t>
            </w:r>
          </w:p>
        </w:tc>
      </w:tr>
      <w:tr w:rsidR="00237835" w:rsidRPr="00237835" w14:paraId="3C0FCD8A" w14:textId="77777777" w:rsidTr="00237835">
        <w:trPr>
          <w:trHeight w:val="287"/>
        </w:trPr>
        <w:tc>
          <w:tcPr>
            <w:tcW w:w="562" w:type="dxa"/>
            <w:vMerge/>
            <w:hideMark/>
          </w:tcPr>
          <w:p w14:paraId="1EA8D54A" w14:textId="77777777" w:rsidR="00237835" w:rsidRPr="00237835" w:rsidRDefault="00237835">
            <w:pPr>
              <w:rPr>
                <w:rFonts w:ascii="Times New Roman" w:hAnsi="Times New Roman" w:cs="Times New Roman"/>
                <w:b/>
                <w:bCs/>
                <w:sz w:val="24"/>
                <w:szCs w:val="24"/>
              </w:rPr>
            </w:pPr>
          </w:p>
        </w:tc>
        <w:tc>
          <w:tcPr>
            <w:tcW w:w="2694" w:type="dxa"/>
            <w:noWrap/>
            <w:hideMark/>
          </w:tcPr>
          <w:p w14:paraId="4E0B34A6"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January-2023</w:t>
            </w:r>
          </w:p>
        </w:tc>
        <w:tc>
          <w:tcPr>
            <w:tcW w:w="3118" w:type="dxa"/>
            <w:noWrap/>
            <w:hideMark/>
          </w:tcPr>
          <w:p w14:paraId="1EEFAA0F"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6886.1</w:t>
            </w:r>
          </w:p>
        </w:tc>
        <w:tc>
          <w:tcPr>
            <w:tcW w:w="2410" w:type="dxa"/>
            <w:noWrap/>
            <w:hideMark/>
          </w:tcPr>
          <w:p w14:paraId="6B5BCE8C"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0.43%</w:t>
            </w:r>
          </w:p>
        </w:tc>
      </w:tr>
      <w:tr w:rsidR="00237835" w:rsidRPr="00237835" w14:paraId="73A1F836" w14:textId="77777777" w:rsidTr="00237835">
        <w:trPr>
          <w:trHeight w:val="357"/>
        </w:trPr>
        <w:tc>
          <w:tcPr>
            <w:tcW w:w="562" w:type="dxa"/>
            <w:vMerge/>
            <w:hideMark/>
          </w:tcPr>
          <w:p w14:paraId="454D0A90" w14:textId="77777777" w:rsidR="00237835" w:rsidRPr="00237835" w:rsidRDefault="00237835">
            <w:pPr>
              <w:rPr>
                <w:rFonts w:ascii="Times New Roman" w:hAnsi="Times New Roman" w:cs="Times New Roman"/>
                <w:b/>
                <w:bCs/>
                <w:sz w:val="24"/>
                <w:szCs w:val="24"/>
              </w:rPr>
            </w:pPr>
          </w:p>
        </w:tc>
        <w:tc>
          <w:tcPr>
            <w:tcW w:w="2694" w:type="dxa"/>
            <w:noWrap/>
            <w:hideMark/>
          </w:tcPr>
          <w:p w14:paraId="379B1193"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February-2023</w:t>
            </w:r>
          </w:p>
        </w:tc>
        <w:tc>
          <w:tcPr>
            <w:tcW w:w="3118" w:type="dxa"/>
            <w:noWrap/>
            <w:hideMark/>
          </w:tcPr>
          <w:p w14:paraId="52FE1762"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6848</w:t>
            </w:r>
          </w:p>
        </w:tc>
        <w:tc>
          <w:tcPr>
            <w:tcW w:w="2410" w:type="dxa"/>
            <w:noWrap/>
            <w:hideMark/>
          </w:tcPr>
          <w:p w14:paraId="78D3E26A"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-0.55%</w:t>
            </w:r>
          </w:p>
        </w:tc>
      </w:tr>
      <w:tr w:rsidR="00237835" w:rsidRPr="00237835" w14:paraId="6B97CA6C" w14:textId="77777777" w:rsidTr="00237835">
        <w:trPr>
          <w:trHeight w:val="276"/>
        </w:trPr>
        <w:tc>
          <w:tcPr>
            <w:tcW w:w="562" w:type="dxa"/>
            <w:vMerge/>
            <w:hideMark/>
          </w:tcPr>
          <w:p w14:paraId="27BC2BA0" w14:textId="77777777" w:rsidR="00237835" w:rsidRPr="00237835" w:rsidRDefault="00237835">
            <w:pPr>
              <w:rPr>
                <w:rFonts w:ascii="Times New Roman" w:hAnsi="Times New Roman" w:cs="Times New Roman"/>
                <w:b/>
                <w:bCs/>
                <w:sz w:val="24"/>
                <w:szCs w:val="24"/>
              </w:rPr>
            </w:pPr>
          </w:p>
        </w:tc>
        <w:tc>
          <w:tcPr>
            <w:tcW w:w="2694" w:type="dxa"/>
            <w:noWrap/>
            <w:hideMark/>
          </w:tcPr>
          <w:p w14:paraId="78E26446"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March-2023</w:t>
            </w:r>
          </w:p>
        </w:tc>
        <w:tc>
          <w:tcPr>
            <w:tcW w:w="3118" w:type="dxa"/>
            <w:noWrap/>
            <w:hideMark/>
          </w:tcPr>
          <w:p w14:paraId="202DD8C1"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6848.4</w:t>
            </w:r>
          </w:p>
        </w:tc>
        <w:tc>
          <w:tcPr>
            <w:tcW w:w="2410" w:type="dxa"/>
            <w:noWrap/>
            <w:hideMark/>
          </w:tcPr>
          <w:p w14:paraId="19E11964"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0.01%</w:t>
            </w:r>
          </w:p>
        </w:tc>
      </w:tr>
      <w:tr w:rsidR="00237835" w:rsidRPr="00237835" w14:paraId="38AA59E7" w14:textId="77777777" w:rsidTr="00237835">
        <w:trPr>
          <w:trHeight w:val="276"/>
        </w:trPr>
        <w:tc>
          <w:tcPr>
            <w:tcW w:w="562" w:type="dxa"/>
            <w:vMerge/>
            <w:hideMark/>
          </w:tcPr>
          <w:p w14:paraId="393D7ACF" w14:textId="77777777" w:rsidR="00237835" w:rsidRPr="00237835" w:rsidRDefault="00237835">
            <w:pPr>
              <w:rPr>
                <w:rFonts w:ascii="Times New Roman" w:hAnsi="Times New Roman" w:cs="Times New Roman"/>
                <w:b/>
                <w:bCs/>
                <w:sz w:val="24"/>
                <w:szCs w:val="24"/>
              </w:rPr>
            </w:pPr>
          </w:p>
        </w:tc>
        <w:tc>
          <w:tcPr>
            <w:tcW w:w="2694" w:type="dxa"/>
            <w:noWrap/>
            <w:hideMark/>
          </w:tcPr>
          <w:p w14:paraId="069D2E7F"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April-2023</w:t>
            </w:r>
          </w:p>
        </w:tc>
        <w:tc>
          <w:tcPr>
            <w:tcW w:w="3118" w:type="dxa"/>
            <w:noWrap/>
            <w:hideMark/>
          </w:tcPr>
          <w:p w14:paraId="570D62B3"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6881.5</w:t>
            </w:r>
          </w:p>
        </w:tc>
        <w:tc>
          <w:tcPr>
            <w:tcW w:w="2410" w:type="dxa"/>
            <w:noWrap/>
            <w:hideMark/>
          </w:tcPr>
          <w:p w14:paraId="37905F72"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0.48%</w:t>
            </w:r>
          </w:p>
        </w:tc>
      </w:tr>
      <w:tr w:rsidR="00237835" w:rsidRPr="00237835" w14:paraId="3E6A8696" w14:textId="77777777" w:rsidTr="00237835">
        <w:trPr>
          <w:trHeight w:val="276"/>
        </w:trPr>
        <w:tc>
          <w:tcPr>
            <w:tcW w:w="562" w:type="dxa"/>
            <w:vMerge/>
            <w:hideMark/>
          </w:tcPr>
          <w:p w14:paraId="7A47C350" w14:textId="77777777" w:rsidR="00237835" w:rsidRPr="00237835" w:rsidRDefault="00237835">
            <w:pPr>
              <w:rPr>
                <w:rFonts w:ascii="Times New Roman" w:hAnsi="Times New Roman" w:cs="Times New Roman"/>
                <w:b/>
                <w:bCs/>
                <w:sz w:val="24"/>
                <w:szCs w:val="24"/>
              </w:rPr>
            </w:pPr>
          </w:p>
        </w:tc>
        <w:tc>
          <w:tcPr>
            <w:tcW w:w="2694" w:type="dxa"/>
            <w:noWrap/>
            <w:hideMark/>
          </w:tcPr>
          <w:p w14:paraId="2E1CD072" w14:textId="77777777" w:rsidR="00237835" w:rsidRPr="00237835" w:rsidRDefault="00237835">
            <w:pPr>
              <w:rPr>
                <w:rFonts w:ascii="Times New Roman" w:hAnsi="Times New Roman" w:cs="Times New Roman"/>
                <w:sz w:val="24"/>
                <w:szCs w:val="24"/>
              </w:rPr>
            </w:pPr>
            <w:r w:rsidRPr="00237835">
              <w:rPr>
                <w:rFonts w:ascii="Times New Roman" w:hAnsi="Times New Roman" w:cs="Times New Roman"/>
                <w:sz w:val="24"/>
                <w:szCs w:val="24"/>
              </w:rPr>
              <w:t>May-2023</w:t>
            </w:r>
          </w:p>
        </w:tc>
        <w:tc>
          <w:tcPr>
            <w:tcW w:w="3118" w:type="dxa"/>
            <w:noWrap/>
            <w:hideMark/>
          </w:tcPr>
          <w:p w14:paraId="22756CF9"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6932.7</w:t>
            </w:r>
          </w:p>
        </w:tc>
        <w:tc>
          <w:tcPr>
            <w:tcW w:w="2410" w:type="dxa"/>
            <w:noWrap/>
            <w:hideMark/>
          </w:tcPr>
          <w:p w14:paraId="0DE251D8" w14:textId="77777777" w:rsidR="00237835" w:rsidRPr="00237835" w:rsidRDefault="00237835" w:rsidP="00237835">
            <w:pPr>
              <w:rPr>
                <w:rFonts w:ascii="Times New Roman" w:hAnsi="Times New Roman" w:cs="Times New Roman"/>
                <w:sz w:val="24"/>
                <w:szCs w:val="24"/>
              </w:rPr>
            </w:pPr>
            <w:r w:rsidRPr="00237835">
              <w:rPr>
                <w:rFonts w:ascii="Times New Roman" w:hAnsi="Times New Roman" w:cs="Times New Roman"/>
                <w:sz w:val="24"/>
                <w:szCs w:val="24"/>
              </w:rPr>
              <w:t>0.74%</w:t>
            </w:r>
          </w:p>
        </w:tc>
      </w:tr>
    </w:tbl>
    <w:p w14:paraId="1B0D5966" w14:textId="77777777" w:rsidR="00237835" w:rsidRDefault="00237835" w:rsidP="00CE22E8">
      <w:pPr>
        <w:rPr>
          <w:rFonts w:ascii="Times New Roman" w:hAnsi="Times New Roman" w:cs="Times New Roman"/>
          <w:sz w:val="24"/>
          <w:szCs w:val="24"/>
          <w:lang w:val="en-IN"/>
        </w:rPr>
      </w:pPr>
    </w:p>
    <w:p w14:paraId="1435E867" w14:textId="22A5DABD" w:rsidR="00126FCA" w:rsidRPr="00126FCA" w:rsidRDefault="00126FCA" w:rsidP="00CE22E8">
      <w:pPr>
        <w:rPr>
          <w:rFonts w:ascii="Times New Roman" w:hAnsi="Times New Roman" w:cs="Times New Roman"/>
          <w:b/>
          <w:bCs/>
          <w:sz w:val="24"/>
          <w:szCs w:val="24"/>
          <w:lang w:val="en-IN"/>
        </w:rPr>
      </w:pPr>
      <w:r w:rsidRPr="00126FCA">
        <w:rPr>
          <w:rFonts w:ascii="Times New Roman" w:hAnsi="Times New Roman" w:cs="Times New Roman"/>
          <w:b/>
          <w:bCs/>
          <w:sz w:val="24"/>
          <w:szCs w:val="24"/>
          <w:lang w:val="en-IN"/>
        </w:rPr>
        <w:t>Findings:</w:t>
      </w:r>
    </w:p>
    <w:p w14:paraId="2B01CC0A" w14:textId="2267FA6B" w:rsidR="00237835" w:rsidRDefault="00A55517" w:rsidP="00CE22E8">
      <w:pPr>
        <w:rPr>
          <w:rFonts w:ascii="Times New Roman" w:hAnsi="Times New Roman" w:cs="Times New Roman"/>
          <w:sz w:val="24"/>
          <w:szCs w:val="24"/>
          <w:lang w:val="en-IN"/>
        </w:rPr>
      </w:pPr>
      <w:r>
        <w:rPr>
          <w:rFonts w:ascii="Times New Roman" w:hAnsi="Times New Roman" w:cs="Times New Roman"/>
          <w:sz w:val="24"/>
          <w:szCs w:val="24"/>
          <w:lang w:val="en-IN"/>
        </w:rPr>
        <w:t xml:space="preserve">Here, </w:t>
      </w:r>
      <w:r w:rsidRPr="00A55517">
        <w:rPr>
          <w:rFonts w:ascii="Times New Roman" w:hAnsi="Times New Roman" w:cs="Times New Roman"/>
          <w:sz w:val="24"/>
          <w:szCs w:val="24"/>
          <w:lang w:val="en-IN"/>
        </w:rPr>
        <w:t>the</w:t>
      </w:r>
      <w:r w:rsidRPr="00A55517">
        <w:rPr>
          <w:rFonts w:ascii="Times New Roman" w:hAnsi="Times New Roman" w:cs="Times New Roman"/>
          <w:sz w:val="24"/>
          <w:szCs w:val="24"/>
          <w:lang w:val="en-IN"/>
        </w:rPr>
        <w:t xml:space="preserve"> peak inflation rate for "Food and Drinks" occurred in June 2022</w:t>
      </w:r>
      <w:r>
        <w:rPr>
          <w:rFonts w:ascii="Times New Roman" w:hAnsi="Times New Roman" w:cs="Times New Roman"/>
          <w:sz w:val="24"/>
          <w:szCs w:val="24"/>
          <w:lang w:val="en-IN"/>
        </w:rPr>
        <w:t xml:space="preserve"> and t</w:t>
      </w:r>
      <w:r w:rsidRPr="00A55517">
        <w:rPr>
          <w:rFonts w:ascii="Times New Roman" w:hAnsi="Times New Roman" w:cs="Times New Roman"/>
          <w:sz w:val="24"/>
          <w:szCs w:val="24"/>
          <w:lang w:val="en-IN"/>
        </w:rPr>
        <w:t>he lowest inflation rate for "Food and Drinks" was observed in December 2022</w:t>
      </w:r>
      <w:r>
        <w:rPr>
          <w:rFonts w:ascii="Times New Roman" w:hAnsi="Times New Roman" w:cs="Times New Roman"/>
          <w:sz w:val="24"/>
          <w:szCs w:val="24"/>
          <w:lang w:val="en-IN"/>
        </w:rPr>
        <w:t>.</w:t>
      </w:r>
    </w:p>
    <w:p w14:paraId="7923D7B1" w14:textId="77777777" w:rsidR="00A55517" w:rsidRDefault="00A55517" w:rsidP="00CE22E8">
      <w:pPr>
        <w:rPr>
          <w:rFonts w:ascii="Times New Roman" w:hAnsi="Times New Roman" w:cs="Times New Roman"/>
          <w:sz w:val="24"/>
          <w:szCs w:val="24"/>
          <w:lang w:val="en-IN"/>
        </w:rPr>
      </w:pPr>
    </w:p>
    <w:p w14:paraId="50B4D567" w14:textId="77777777" w:rsidR="00A55517" w:rsidRDefault="00A55517" w:rsidP="00CE22E8">
      <w:pPr>
        <w:rPr>
          <w:rFonts w:ascii="Times New Roman" w:hAnsi="Times New Roman" w:cs="Times New Roman"/>
          <w:sz w:val="24"/>
          <w:szCs w:val="24"/>
          <w:lang w:val="en-IN"/>
        </w:rPr>
      </w:pPr>
    </w:p>
    <w:p w14:paraId="71D6F2FD" w14:textId="77777777" w:rsidR="00A55517" w:rsidRDefault="00A55517" w:rsidP="00CE22E8">
      <w:pPr>
        <w:rPr>
          <w:rFonts w:ascii="Times New Roman" w:hAnsi="Times New Roman" w:cs="Times New Roman"/>
          <w:sz w:val="24"/>
          <w:szCs w:val="24"/>
          <w:lang w:val="en-IN"/>
        </w:rPr>
      </w:pPr>
    </w:p>
    <w:p w14:paraId="2C6C6644" w14:textId="77777777" w:rsidR="00A55517" w:rsidRDefault="00A55517" w:rsidP="00CE22E8">
      <w:pPr>
        <w:rPr>
          <w:rFonts w:ascii="Times New Roman" w:hAnsi="Times New Roman" w:cs="Times New Roman"/>
          <w:sz w:val="24"/>
          <w:szCs w:val="24"/>
          <w:lang w:val="en-IN"/>
        </w:rPr>
      </w:pPr>
    </w:p>
    <w:p w14:paraId="05AA9DE1" w14:textId="5C1E675A" w:rsidR="00A55517" w:rsidRDefault="00A55517" w:rsidP="00CE22E8">
      <w:pPr>
        <w:rPr>
          <w:rFonts w:ascii="Times New Roman" w:hAnsi="Times New Roman" w:cs="Times New Roman"/>
          <w:sz w:val="24"/>
          <w:szCs w:val="24"/>
          <w:lang w:val="en-IN"/>
        </w:rPr>
      </w:pPr>
      <w:r>
        <w:rPr>
          <w:rFonts w:ascii="Times New Roman" w:hAnsi="Times New Roman" w:cs="Times New Roman"/>
          <w:sz w:val="24"/>
          <w:szCs w:val="24"/>
          <w:lang w:val="en-IN"/>
        </w:rPr>
        <w:lastRenderedPageBreak/>
        <w:t>And then, we calculate the absolute change in different sub-categories of “Food and Drinks” which will look like below.</w:t>
      </w:r>
    </w:p>
    <w:tbl>
      <w:tblPr>
        <w:tblStyle w:val="TableGrid"/>
        <w:tblW w:w="0" w:type="auto"/>
        <w:tblLook w:val="04A0" w:firstRow="1" w:lastRow="0" w:firstColumn="1" w:lastColumn="0" w:noHBand="0" w:noVBand="1"/>
      </w:tblPr>
      <w:tblGrid>
        <w:gridCol w:w="759"/>
        <w:gridCol w:w="2484"/>
        <w:gridCol w:w="1455"/>
        <w:gridCol w:w="1394"/>
        <w:gridCol w:w="1192"/>
        <w:gridCol w:w="2066"/>
      </w:tblGrid>
      <w:tr w:rsidR="00A55517" w:rsidRPr="00A55517" w14:paraId="295D6598" w14:textId="77777777" w:rsidTr="00A55517">
        <w:trPr>
          <w:trHeight w:val="288"/>
        </w:trPr>
        <w:tc>
          <w:tcPr>
            <w:tcW w:w="960" w:type="dxa"/>
            <w:noWrap/>
            <w:hideMark/>
          </w:tcPr>
          <w:p w14:paraId="3F64392D"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 </w:t>
            </w:r>
          </w:p>
        </w:tc>
        <w:tc>
          <w:tcPr>
            <w:tcW w:w="3320" w:type="dxa"/>
            <w:noWrap/>
            <w:hideMark/>
          </w:tcPr>
          <w:p w14:paraId="02F25967"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 </w:t>
            </w:r>
          </w:p>
        </w:tc>
        <w:tc>
          <w:tcPr>
            <w:tcW w:w="3740" w:type="dxa"/>
            <w:gridSpan w:val="2"/>
            <w:noWrap/>
            <w:hideMark/>
          </w:tcPr>
          <w:p w14:paraId="265C8708"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Timeline</w:t>
            </w:r>
          </w:p>
        </w:tc>
        <w:tc>
          <w:tcPr>
            <w:tcW w:w="4300" w:type="dxa"/>
            <w:gridSpan w:val="2"/>
            <w:noWrap/>
            <w:hideMark/>
          </w:tcPr>
          <w:p w14:paraId="46B503BE"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Inflation</w:t>
            </w:r>
          </w:p>
        </w:tc>
      </w:tr>
      <w:tr w:rsidR="00A55517" w:rsidRPr="00A55517" w14:paraId="30FF5B22" w14:textId="77777777" w:rsidTr="00A55517">
        <w:trPr>
          <w:trHeight w:val="288"/>
        </w:trPr>
        <w:tc>
          <w:tcPr>
            <w:tcW w:w="960" w:type="dxa"/>
            <w:noWrap/>
            <w:hideMark/>
          </w:tcPr>
          <w:p w14:paraId="7F0F3C53"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 </w:t>
            </w:r>
          </w:p>
        </w:tc>
        <w:tc>
          <w:tcPr>
            <w:tcW w:w="3320" w:type="dxa"/>
            <w:noWrap/>
            <w:hideMark/>
          </w:tcPr>
          <w:p w14:paraId="068A40A1"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 </w:t>
            </w:r>
          </w:p>
        </w:tc>
        <w:tc>
          <w:tcPr>
            <w:tcW w:w="1912" w:type="dxa"/>
            <w:noWrap/>
            <w:hideMark/>
          </w:tcPr>
          <w:p w14:paraId="00DE195D"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June-2022</w:t>
            </w:r>
          </w:p>
        </w:tc>
        <w:tc>
          <w:tcPr>
            <w:tcW w:w="1828" w:type="dxa"/>
            <w:noWrap/>
            <w:hideMark/>
          </w:tcPr>
          <w:p w14:paraId="637FB317"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May-2023</w:t>
            </w:r>
          </w:p>
        </w:tc>
        <w:tc>
          <w:tcPr>
            <w:tcW w:w="1552" w:type="dxa"/>
            <w:noWrap/>
            <w:hideMark/>
          </w:tcPr>
          <w:p w14:paraId="35065CF0"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Absolute Change</w:t>
            </w:r>
          </w:p>
        </w:tc>
        <w:tc>
          <w:tcPr>
            <w:tcW w:w="2748" w:type="dxa"/>
            <w:noWrap/>
            <w:hideMark/>
          </w:tcPr>
          <w:p w14:paraId="5028317D"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 Absolute Change in Inflation</w:t>
            </w:r>
          </w:p>
        </w:tc>
      </w:tr>
      <w:tr w:rsidR="00A55517" w:rsidRPr="00A55517" w14:paraId="36B0213D" w14:textId="77777777" w:rsidTr="00A55517">
        <w:trPr>
          <w:trHeight w:val="300"/>
        </w:trPr>
        <w:tc>
          <w:tcPr>
            <w:tcW w:w="960" w:type="dxa"/>
            <w:vMerge w:val="restart"/>
            <w:noWrap/>
            <w:textDirection w:val="btLr"/>
            <w:hideMark/>
          </w:tcPr>
          <w:p w14:paraId="4F57EF35"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"Food And Drinks" Category</w:t>
            </w:r>
          </w:p>
        </w:tc>
        <w:tc>
          <w:tcPr>
            <w:tcW w:w="3320" w:type="dxa"/>
            <w:noWrap/>
            <w:hideMark/>
          </w:tcPr>
          <w:p w14:paraId="7B80A582"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Cereals and products</w:t>
            </w:r>
          </w:p>
        </w:tc>
        <w:tc>
          <w:tcPr>
            <w:tcW w:w="1912" w:type="dxa"/>
            <w:noWrap/>
            <w:hideMark/>
          </w:tcPr>
          <w:p w14:paraId="115A6397"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466.3</w:t>
            </w:r>
          </w:p>
        </w:tc>
        <w:tc>
          <w:tcPr>
            <w:tcW w:w="1828" w:type="dxa"/>
            <w:noWrap/>
            <w:hideMark/>
          </w:tcPr>
          <w:p w14:paraId="53AB58F8"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521.6</w:t>
            </w:r>
          </w:p>
        </w:tc>
        <w:tc>
          <w:tcPr>
            <w:tcW w:w="1552" w:type="dxa"/>
            <w:noWrap/>
            <w:hideMark/>
          </w:tcPr>
          <w:p w14:paraId="6F80F603"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55.3</w:t>
            </w:r>
          </w:p>
        </w:tc>
        <w:tc>
          <w:tcPr>
            <w:tcW w:w="2748" w:type="dxa"/>
            <w:noWrap/>
            <w:hideMark/>
          </w:tcPr>
          <w:p w14:paraId="416ABBB7"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11.9%</w:t>
            </w:r>
          </w:p>
        </w:tc>
      </w:tr>
      <w:tr w:rsidR="00A55517" w:rsidRPr="00A55517" w14:paraId="6D6FD3BD" w14:textId="77777777" w:rsidTr="00A55517">
        <w:trPr>
          <w:trHeight w:val="372"/>
        </w:trPr>
        <w:tc>
          <w:tcPr>
            <w:tcW w:w="960" w:type="dxa"/>
            <w:vMerge/>
            <w:hideMark/>
          </w:tcPr>
          <w:p w14:paraId="1DF7FF1F" w14:textId="77777777" w:rsidR="00A55517" w:rsidRPr="00A55517" w:rsidRDefault="00A55517">
            <w:pPr>
              <w:rPr>
                <w:rFonts w:ascii="Times New Roman" w:hAnsi="Times New Roman" w:cs="Times New Roman"/>
                <w:sz w:val="24"/>
                <w:szCs w:val="24"/>
              </w:rPr>
            </w:pPr>
          </w:p>
        </w:tc>
        <w:tc>
          <w:tcPr>
            <w:tcW w:w="3320" w:type="dxa"/>
            <w:noWrap/>
            <w:hideMark/>
          </w:tcPr>
          <w:p w14:paraId="4E03198F"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Meat and fish</w:t>
            </w:r>
          </w:p>
        </w:tc>
        <w:tc>
          <w:tcPr>
            <w:tcW w:w="1912" w:type="dxa"/>
            <w:noWrap/>
            <w:hideMark/>
          </w:tcPr>
          <w:p w14:paraId="67F85FDC"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660</w:t>
            </w:r>
          </w:p>
        </w:tc>
        <w:tc>
          <w:tcPr>
            <w:tcW w:w="1828" w:type="dxa"/>
            <w:noWrap/>
            <w:hideMark/>
          </w:tcPr>
          <w:p w14:paraId="3E825DC1"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645.2</w:t>
            </w:r>
          </w:p>
        </w:tc>
        <w:tc>
          <w:tcPr>
            <w:tcW w:w="1552" w:type="dxa"/>
            <w:noWrap/>
            <w:hideMark/>
          </w:tcPr>
          <w:p w14:paraId="2A537EFF"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-14.8</w:t>
            </w:r>
          </w:p>
        </w:tc>
        <w:tc>
          <w:tcPr>
            <w:tcW w:w="2748" w:type="dxa"/>
            <w:noWrap/>
            <w:hideMark/>
          </w:tcPr>
          <w:p w14:paraId="603BB3DB"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-2.2%</w:t>
            </w:r>
          </w:p>
        </w:tc>
      </w:tr>
      <w:tr w:rsidR="00A55517" w:rsidRPr="00A55517" w14:paraId="5CDEF743" w14:textId="77777777" w:rsidTr="00A55517">
        <w:trPr>
          <w:trHeight w:val="288"/>
        </w:trPr>
        <w:tc>
          <w:tcPr>
            <w:tcW w:w="960" w:type="dxa"/>
            <w:vMerge/>
            <w:hideMark/>
          </w:tcPr>
          <w:p w14:paraId="761AEB2C" w14:textId="77777777" w:rsidR="00A55517" w:rsidRPr="00A55517" w:rsidRDefault="00A55517">
            <w:pPr>
              <w:rPr>
                <w:rFonts w:ascii="Times New Roman" w:hAnsi="Times New Roman" w:cs="Times New Roman"/>
                <w:sz w:val="24"/>
                <w:szCs w:val="24"/>
              </w:rPr>
            </w:pPr>
          </w:p>
        </w:tc>
        <w:tc>
          <w:tcPr>
            <w:tcW w:w="3320" w:type="dxa"/>
            <w:noWrap/>
            <w:hideMark/>
          </w:tcPr>
          <w:p w14:paraId="01BCFE62"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Egg</w:t>
            </w:r>
          </w:p>
        </w:tc>
        <w:tc>
          <w:tcPr>
            <w:tcW w:w="1912" w:type="dxa"/>
            <w:noWrap/>
            <w:hideMark/>
          </w:tcPr>
          <w:p w14:paraId="4A77B1C5"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513.2</w:t>
            </w:r>
          </w:p>
        </w:tc>
        <w:tc>
          <w:tcPr>
            <w:tcW w:w="1828" w:type="dxa"/>
            <w:noWrap/>
            <w:hideMark/>
          </w:tcPr>
          <w:p w14:paraId="6CEBA6F0"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520.9</w:t>
            </w:r>
          </w:p>
        </w:tc>
        <w:tc>
          <w:tcPr>
            <w:tcW w:w="1552" w:type="dxa"/>
            <w:noWrap/>
            <w:hideMark/>
          </w:tcPr>
          <w:p w14:paraId="277023E6"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7.7</w:t>
            </w:r>
          </w:p>
        </w:tc>
        <w:tc>
          <w:tcPr>
            <w:tcW w:w="2748" w:type="dxa"/>
            <w:noWrap/>
            <w:hideMark/>
          </w:tcPr>
          <w:p w14:paraId="141DF8D0"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1.5%</w:t>
            </w:r>
          </w:p>
        </w:tc>
      </w:tr>
      <w:tr w:rsidR="00A55517" w:rsidRPr="00A55517" w14:paraId="233261C7" w14:textId="77777777" w:rsidTr="00A55517">
        <w:trPr>
          <w:trHeight w:val="288"/>
        </w:trPr>
        <w:tc>
          <w:tcPr>
            <w:tcW w:w="960" w:type="dxa"/>
            <w:vMerge/>
            <w:hideMark/>
          </w:tcPr>
          <w:p w14:paraId="70C0ABEA" w14:textId="77777777" w:rsidR="00A55517" w:rsidRPr="00A55517" w:rsidRDefault="00A55517">
            <w:pPr>
              <w:rPr>
                <w:rFonts w:ascii="Times New Roman" w:hAnsi="Times New Roman" w:cs="Times New Roman"/>
                <w:sz w:val="24"/>
                <w:szCs w:val="24"/>
              </w:rPr>
            </w:pPr>
          </w:p>
        </w:tc>
        <w:tc>
          <w:tcPr>
            <w:tcW w:w="3320" w:type="dxa"/>
            <w:noWrap/>
            <w:hideMark/>
          </w:tcPr>
          <w:p w14:paraId="2A902366"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Milk and products</w:t>
            </w:r>
          </w:p>
        </w:tc>
        <w:tc>
          <w:tcPr>
            <w:tcW w:w="1912" w:type="dxa"/>
            <w:noWrap/>
            <w:hideMark/>
          </w:tcPr>
          <w:p w14:paraId="76AACF67"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497.6</w:t>
            </w:r>
          </w:p>
        </w:tc>
        <w:tc>
          <w:tcPr>
            <w:tcW w:w="1828" w:type="dxa"/>
            <w:noWrap/>
            <w:hideMark/>
          </w:tcPr>
          <w:p w14:paraId="11E389F9"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538.5</w:t>
            </w:r>
          </w:p>
        </w:tc>
        <w:tc>
          <w:tcPr>
            <w:tcW w:w="1552" w:type="dxa"/>
            <w:noWrap/>
            <w:hideMark/>
          </w:tcPr>
          <w:p w14:paraId="6130CA21"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40.9</w:t>
            </w:r>
          </w:p>
        </w:tc>
        <w:tc>
          <w:tcPr>
            <w:tcW w:w="2748" w:type="dxa"/>
            <w:noWrap/>
            <w:hideMark/>
          </w:tcPr>
          <w:p w14:paraId="27C7486E"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8.2%</w:t>
            </w:r>
          </w:p>
        </w:tc>
      </w:tr>
      <w:tr w:rsidR="00A55517" w:rsidRPr="00A55517" w14:paraId="29223E09" w14:textId="77777777" w:rsidTr="00A55517">
        <w:trPr>
          <w:trHeight w:val="288"/>
        </w:trPr>
        <w:tc>
          <w:tcPr>
            <w:tcW w:w="960" w:type="dxa"/>
            <w:vMerge/>
            <w:hideMark/>
          </w:tcPr>
          <w:p w14:paraId="5EDDE383" w14:textId="77777777" w:rsidR="00A55517" w:rsidRPr="00A55517" w:rsidRDefault="00A55517">
            <w:pPr>
              <w:rPr>
                <w:rFonts w:ascii="Times New Roman" w:hAnsi="Times New Roman" w:cs="Times New Roman"/>
                <w:sz w:val="24"/>
                <w:szCs w:val="24"/>
              </w:rPr>
            </w:pPr>
          </w:p>
        </w:tc>
        <w:tc>
          <w:tcPr>
            <w:tcW w:w="3320" w:type="dxa"/>
            <w:noWrap/>
            <w:hideMark/>
          </w:tcPr>
          <w:p w14:paraId="016DF8BA"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Oils and fats</w:t>
            </w:r>
          </w:p>
        </w:tc>
        <w:tc>
          <w:tcPr>
            <w:tcW w:w="1912" w:type="dxa"/>
            <w:noWrap/>
            <w:hideMark/>
          </w:tcPr>
          <w:p w14:paraId="72EBACC4"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597.6</w:t>
            </w:r>
          </w:p>
        </w:tc>
        <w:tc>
          <w:tcPr>
            <w:tcW w:w="1828" w:type="dxa"/>
            <w:noWrap/>
            <w:hideMark/>
          </w:tcPr>
          <w:p w14:paraId="564FDA0F"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507.7</w:t>
            </w:r>
          </w:p>
        </w:tc>
        <w:tc>
          <w:tcPr>
            <w:tcW w:w="1552" w:type="dxa"/>
            <w:noWrap/>
            <w:hideMark/>
          </w:tcPr>
          <w:p w14:paraId="506D4465"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-89.9</w:t>
            </w:r>
          </w:p>
        </w:tc>
        <w:tc>
          <w:tcPr>
            <w:tcW w:w="2748" w:type="dxa"/>
            <w:noWrap/>
            <w:hideMark/>
          </w:tcPr>
          <w:p w14:paraId="0AE5B375"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-15.0%</w:t>
            </w:r>
          </w:p>
        </w:tc>
      </w:tr>
      <w:tr w:rsidR="00A55517" w:rsidRPr="00A55517" w14:paraId="22E08C13" w14:textId="77777777" w:rsidTr="00A55517">
        <w:trPr>
          <w:trHeight w:val="288"/>
        </w:trPr>
        <w:tc>
          <w:tcPr>
            <w:tcW w:w="960" w:type="dxa"/>
            <w:vMerge/>
            <w:hideMark/>
          </w:tcPr>
          <w:p w14:paraId="21B2B165" w14:textId="77777777" w:rsidR="00A55517" w:rsidRPr="00A55517" w:rsidRDefault="00A55517">
            <w:pPr>
              <w:rPr>
                <w:rFonts w:ascii="Times New Roman" w:hAnsi="Times New Roman" w:cs="Times New Roman"/>
                <w:sz w:val="24"/>
                <w:szCs w:val="24"/>
              </w:rPr>
            </w:pPr>
          </w:p>
        </w:tc>
        <w:tc>
          <w:tcPr>
            <w:tcW w:w="3320" w:type="dxa"/>
            <w:noWrap/>
            <w:hideMark/>
          </w:tcPr>
          <w:p w14:paraId="5F4C262A"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Fruits</w:t>
            </w:r>
          </w:p>
        </w:tc>
        <w:tc>
          <w:tcPr>
            <w:tcW w:w="1912" w:type="dxa"/>
            <w:noWrap/>
            <w:hideMark/>
          </w:tcPr>
          <w:p w14:paraId="0760F520"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509.6</w:t>
            </w:r>
          </w:p>
        </w:tc>
        <w:tc>
          <w:tcPr>
            <w:tcW w:w="1828" w:type="dxa"/>
            <w:noWrap/>
            <w:hideMark/>
          </w:tcPr>
          <w:p w14:paraId="2DA87443"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517</w:t>
            </w:r>
          </w:p>
        </w:tc>
        <w:tc>
          <w:tcPr>
            <w:tcW w:w="1552" w:type="dxa"/>
            <w:noWrap/>
            <w:hideMark/>
          </w:tcPr>
          <w:p w14:paraId="32810B8D"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7.4</w:t>
            </w:r>
          </w:p>
        </w:tc>
        <w:tc>
          <w:tcPr>
            <w:tcW w:w="2748" w:type="dxa"/>
            <w:noWrap/>
            <w:hideMark/>
          </w:tcPr>
          <w:p w14:paraId="1BA4F891"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1.5%</w:t>
            </w:r>
          </w:p>
        </w:tc>
      </w:tr>
      <w:tr w:rsidR="00A55517" w:rsidRPr="00A55517" w14:paraId="7C1A7479" w14:textId="77777777" w:rsidTr="00A55517">
        <w:trPr>
          <w:trHeight w:val="300"/>
        </w:trPr>
        <w:tc>
          <w:tcPr>
            <w:tcW w:w="960" w:type="dxa"/>
            <w:vMerge/>
            <w:hideMark/>
          </w:tcPr>
          <w:p w14:paraId="1B6A6DA0" w14:textId="77777777" w:rsidR="00A55517" w:rsidRPr="00A55517" w:rsidRDefault="00A55517">
            <w:pPr>
              <w:rPr>
                <w:rFonts w:ascii="Times New Roman" w:hAnsi="Times New Roman" w:cs="Times New Roman"/>
                <w:sz w:val="24"/>
                <w:szCs w:val="24"/>
              </w:rPr>
            </w:pPr>
          </w:p>
        </w:tc>
        <w:tc>
          <w:tcPr>
            <w:tcW w:w="3320" w:type="dxa"/>
            <w:noWrap/>
            <w:hideMark/>
          </w:tcPr>
          <w:p w14:paraId="5CFC59DB"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Vegetables</w:t>
            </w:r>
          </w:p>
        </w:tc>
        <w:tc>
          <w:tcPr>
            <w:tcW w:w="1912" w:type="dxa"/>
            <w:noWrap/>
            <w:hideMark/>
          </w:tcPr>
          <w:p w14:paraId="58101261"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561.1</w:t>
            </w:r>
          </w:p>
        </w:tc>
        <w:tc>
          <w:tcPr>
            <w:tcW w:w="1828" w:type="dxa"/>
            <w:noWrap/>
            <w:hideMark/>
          </w:tcPr>
          <w:p w14:paraId="7B9DFBAF"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494.7</w:t>
            </w:r>
          </w:p>
        </w:tc>
        <w:tc>
          <w:tcPr>
            <w:tcW w:w="1552" w:type="dxa"/>
            <w:noWrap/>
            <w:hideMark/>
          </w:tcPr>
          <w:p w14:paraId="76CD70B7"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-66.4</w:t>
            </w:r>
          </w:p>
        </w:tc>
        <w:tc>
          <w:tcPr>
            <w:tcW w:w="2748" w:type="dxa"/>
            <w:noWrap/>
            <w:hideMark/>
          </w:tcPr>
          <w:p w14:paraId="426A1E55"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-11.8%</w:t>
            </w:r>
          </w:p>
        </w:tc>
      </w:tr>
      <w:tr w:rsidR="00A55517" w:rsidRPr="00A55517" w14:paraId="36262CB8" w14:textId="77777777" w:rsidTr="00A55517">
        <w:trPr>
          <w:trHeight w:val="372"/>
        </w:trPr>
        <w:tc>
          <w:tcPr>
            <w:tcW w:w="960" w:type="dxa"/>
            <w:vMerge/>
            <w:hideMark/>
          </w:tcPr>
          <w:p w14:paraId="1DF33EBE" w14:textId="77777777" w:rsidR="00A55517" w:rsidRPr="00A55517" w:rsidRDefault="00A55517">
            <w:pPr>
              <w:rPr>
                <w:rFonts w:ascii="Times New Roman" w:hAnsi="Times New Roman" w:cs="Times New Roman"/>
                <w:sz w:val="24"/>
                <w:szCs w:val="24"/>
              </w:rPr>
            </w:pPr>
          </w:p>
        </w:tc>
        <w:tc>
          <w:tcPr>
            <w:tcW w:w="3320" w:type="dxa"/>
            <w:noWrap/>
            <w:hideMark/>
          </w:tcPr>
          <w:p w14:paraId="17BAD15F"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Pulses and products</w:t>
            </w:r>
          </w:p>
        </w:tc>
        <w:tc>
          <w:tcPr>
            <w:tcW w:w="1912" w:type="dxa"/>
            <w:noWrap/>
            <w:hideMark/>
          </w:tcPr>
          <w:p w14:paraId="74FEF4E3"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492.5</w:t>
            </w:r>
          </w:p>
        </w:tc>
        <w:tc>
          <w:tcPr>
            <w:tcW w:w="1828" w:type="dxa"/>
            <w:noWrap/>
            <w:hideMark/>
          </w:tcPr>
          <w:p w14:paraId="74059E53"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527.4</w:t>
            </w:r>
          </w:p>
        </w:tc>
        <w:tc>
          <w:tcPr>
            <w:tcW w:w="1552" w:type="dxa"/>
            <w:noWrap/>
            <w:hideMark/>
          </w:tcPr>
          <w:p w14:paraId="1697CBB8"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34.9</w:t>
            </w:r>
          </w:p>
        </w:tc>
        <w:tc>
          <w:tcPr>
            <w:tcW w:w="2748" w:type="dxa"/>
            <w:noWrap/>
            <w:hideMark/>
          </w:tcPr>
          <w:p w14:paraId="586F052B"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7.1%</w:t>
            </w:r>
          </w:p>
        </w:tc>
      </w:tr>
      <w:tr w:rsidR="00A55517" w:rsidRPr="00A55517" w14:paraId="32BFE34D" w14:textId="77777777" w:rsidTr="00A55517">
        <w:trPr>
          <w:trHeight w:val="300"/>
        </w:trPr>
        <w:tc>
          <w:tcPr>
            <w:tcW w:w="960" w:type="dxa"/>
            <w:vMerge/>
            <w:hideMark/>
          </w:tcPr>
          <w:p w14:paraId="718E7079" w14:textId="77777777" w:rsidR="00A55517" w:rsidRPr="00A55517" w:rsidRDefault="00A55517">
            <w:pPr>
              <w:rPr>
                <w:rFonts w:ascii="Times New Roman" w:hAnsi="Times New Roman" w:cs="Times New Roman"/>
                <w:sz w:val="24"/>
                <w:szCs w:val="24"/>
              </w:rPr>
            </w:pPr>
          </w:p>
        </w:tc>
        <w:tc>
          <w:tcPr>
            <w:tcW w:w="3320" w:type="dxa"/>
            <w:noWrap/>
            <w:hideMark/>
          </w:tcPr>
          <w:p w14:paraId="007DC5CD"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Sugar and Confectionery</w:t>
            </w:r>
          </w:p>
        </w:tc>
        <w:tc>
          <w:tcPr>
            <w:tcW w:w="1912" w:type="dxa"/>
            <w:noWrap/>
            <w:hideMark/>
          </w:tcPr>
          <w:p w14:paraId="7419F60D"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360.4</w:t>
            </w:r>
          </w:p>
        </w:tc>
        <w:tc>
          <w:tcPr>
            <w:tcW w:w="1828" w:type="dxa"/>
            <w:noWrap/>
            <w:hideMark/>
          </w:tcPr>
          <w:p w14:paraId="230153DA"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368.8</w:t>
            </w:r>
          </w:p>
        </w:tc>
        <w:tc>
          <w:tcPr>
            <w:tcW w:w="1552" w:type="dxa"/>
            <w:noWrap/>
            <w:hideMark/>
          </w:tcPr>
          <w:p w14:paraId="04FA8C45"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8.4</w:t>
            </w:r>
          </w:p>
        </w:tc>
        <w:tc>
          <w:tcPr>
            <w:tcW w:w="2748" w:type="dxa"/>
            <w:noWrap/>
            <w:hideMark/>
          </w:tcPr>
          <w:p w14:paraId="1AE3DDC7"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2.3%</w:t>
            </w:r>
          </w:p>
        </w:tc>
      </w:tr>
      <w:tr w:rsidR="00A55517" w:rsidRPr="00A55517" w14:paraId="015AA3E8" w14:textId="77777777" w:rsidTr="00A55517">
        <w:trPr>
          <w:trHeight w:val="372"/>
        </w:trPr>
        <w:tc>
          <w:tcPr>
            <w:tcW w:w="960" w:type="dxa"/>
            <w:vMerge/>
            <w:hideMark/>
          </w:tcPr>
          <w:p w14:paraId="067FC9CF" w14:textId="77777777" w:rsidR="00A55517" w:rsidRPr="00A55517" w:rsidRDefault="00A55517">
            <w:pPr>
              <w:rPr>
                <w:rFonts w:ascii="Times New Roman" w:hAnsi="Times New Roman" w:cs="Times New Roman"/>
                <w:sz w:val="24"/>
                <w:szCs w:val="24"/>
              </w:rPr>
            </w:pPr>
          </w:p>
        </w:tc>
        <w:tc>
          <w:tcPr>
            <w:tcW w:w="3320" w:type="dxa"/>
            <w:noWrap/>
            <w:hideMark/>
          </w:tcPr>
          <w:p w14:paraId="6F6DAC97"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Spices</w:t>
            </w:r>
          </w:p>
        </w:tc>
        <w:tc>
          <w:tcPr>
            <w:tcW w:w="1912" w:type="dxa"/>
            <w:noWrap/>
            <w:hideMark/>
          </w:tcPr>
          <w:p w14:paraId="5D830501"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559.5</w:t>
            </w:r>
          </w:p>
        </w:tc>
        <w:tc>
          <w:tcPr>
            <w:tcW w:w="1828" w:type="dxa"/>
            <w:noWrap/>
            <w:hideMark/>
          </w:tcPr>
          <w:p w14:paraId="0663E3CA"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650.9</w:t>
            </w:r>
          </w:p>
        </w:tc>
        <w:tc>
          <w:tcPr>
            <w:tcW w:w="1552" w:type="dxa"/>
            <w:noWrap/>
            <w:hideMark/>
          </w:tcPr>
          <w:p w14:paraId="4126697D"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91.4</w:t>
            </w:r>
          </w:p>
        </w:tc>
        <w:tc>
          <w:tcPr>
            <w:tcW w:w="2748" w:type="dxa"/>
            <w:noWrap/>
            <w:hideMark/>
          </w:tcPr>
          <w:p w14:paraId="79A9C795" w14:textId="77777777" w:rsidR="00A55517" w:rsidRPr="00A55517" w:rsidRDefault="00A55517" w:rsidP="00A55517">
            <w:pPr>
              <w:rPr>
                <w:rFonts w:ascii="Times New Roman" w:hAnsi="Times New Roman" w:cs="Times New Roman"/>
                <w:b/>
                <w:bCs/>
                <w:sz w:val="24"/>
                <w:szCs w:val="24"/>
              </w:rPr>
            </w:pPr>
            <w:r w:rsidRPr="00A55517">
              <w:rPr>
                <w:rFonts w:ascii="Times New Roman" w:hAnsi="Times New Roman" w:cs="Times New Roman"/>
                <w:b/>
                <w:bCs/>
                <w:sz w:val="24"/>
                <w:szCs w:val="24"/>
              </w:rPr>
              <w:t>16.3%</w:t>
            </w:r>
          </w:p>
        </w:tc>
      </w:tr>
      <w:tr w:rsidR="00A55517" w:rsidRPr="00A55517" w14:paraId="5A149CF5" w14:textId="77777777" w:rsidTr="00A55517">
        <w:trPr>
          <w:trHeight w:val="288"/>
        </w:trPr>
        <w:tc>
          <w:tcPr>
            <w:tcW w:w="960" w:type="dxa"/>
            <w:vMerge/>
            <w:hideMark/>
          </w:tcPr>
          <w:p w14:paraId="0D4EA9AA" w14:textId="77777777" w:rsidR="00A55517" w:rsidRPr="00A55517" w:rsidRDefault="00A55517">
            <w:pPr>
              <w:rPr>
                <w:rFonts w:ascii="Times New Roman" w:hAnsi="Times New Roman" w:cs="Times New Roman"/>
                <w:sz w:val="24"/>
                <w:szCs w:val="24"/>
              </w:rPr>
            </w:pPr>
          </w:p>
        </w:tc>
        <w:tc>
          <w:tcPr>
            <w:tcW w:w="3320" w:type="dxa"/>
            <w:noWrap/>
            <w:hideMark/>
          </w:tcPr>
          <w:p w14:paraId="1DCFA2F2"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Non-alcoholic beverages</w:t>
            </w:r>
          </w:p>
        </w:tc>
        <w:tc>
          <w:tcPr>
            <w:tcW w:w="1912" w:type="dxa"/>
            <w:noWrap/>
            <w:hideMark/>
          </w:tcPr>
          <w:p w14:paraId="41AAE821"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501.2</w:t>
            </w:r>
          </w:p>
        </w:tc>
        <w:tc>
          <w:tcPr>
            <w:tcW w:w="1828" w:type="dxa"/>
            <w:noWrap/>
            <w:hideMark/>
          </w:tcPr>
          <w:p w14:paraId="549823C0"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518</w:t>
            </w:r>
          </w:p>
        </w:tc>
        <w:tc>
          <w:tcPr>
            <w:tcW w:w="1552" w:type="dxa"/>
            <w:noWrap/>
            <w:hideMark/>
          </w:tcPr>
          <w:p w14:paraId="6BA0522A"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16.8</w:t>
            </w:r>
          </w:p>
        </w:tc>
        <w:tc>
          <w:tcPr>
            <w:tcW w:w="2748" w:type="dxa"/>
            <w:noWrap/>
            <w:hideMark/>
          </w:tcPr>
          <w:p w14:paraId="007D1829"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3.4%</w:t>
            </w:r>
          </w:p>
        </w:tc>
      </w:tr>
      <w:tr w:rsidR="00A55517" w:rsidRPr="00A55517" w14:paraId="0414CDF8" w14:textId="77777777" w:rsidTr="00A55517">
        <w:trPr>
          <w:trHeight w:val="288"/>
        </w:trPr>
        <w:tc>
          <w:tcPr>
            <w:tcW w:w="960" w:type="dxa"/>
            <w:vMerge/>
            <w:hideMark/>
          </w:tcPr>
          <w:p w14:paraId="63D64875" w14:textId="77777777" w:rsidR="00A55517" w:rsidRPr="00A55517" w:rsidRDefault="00A55517">
            <w:pPr>
              <w:rPr>
                <w:rFonts w:ascii="Times New Roman" w:hAnsi="Times New Roman" w:cs="Times New Roman"/>
                <w:sz w:val="24"/>
                <w:szCs w:val="24"/>
              </w:rPr>
            </w:pPr>
          </w:p>
        </w:tc>
        <w:tc>
          <w:tcPr>
            <w:tcW w:w="3320" w:type="dxa"/>
            <w:noWrap/>
            <w:hideMark/>
          </w:tcPr>
          <w:p w14:paraId="2EA6938F"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Prepared meals, snacks, sweets etc.</w:t>
            </w:r>
          </w:p>
        </w:tc>
        <w:tc>
          <w:tcPr>
            <w:tcW w:w="1912" w:type="dxa"/>
            <w:noWrap/>
            <w:hideMark/>
          </w:tcPr>
          <w:p w14:paraId="4777B3BC"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552.1</w:t>
            </w:r>
          </w:p>
        </w:tc>
        <w:tc>
          <w:tcPr>
            <w:tcW w:w="1828" w:type="dxa"/>
            <w:noWrap/>
            <w:hideMark/>
          </w:tcPr>
          <w:p w14:paraId="56370485"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583</w:t>
            </w:r>
          </w:p>
        </w:tc>
        <w:tc>
          <w:tcPr>
            <w:tcW w:w="1552" w:type="dxa"/>
            <w:noWrap/>
            <w:hideMark/>
          </w:tcPr>
          <w:p w14:paraId="17B53843"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30.9</w:t>
            </w:r>
          </w:p>
        </w:tc>
        <w:tc>
          <w:tcPr>
            <w:tcW w:w="2748" w:type="dxa"/>
            <w:noWrap/>
            <w:hideMark/>
          </w:tcPr>
          <w:p w14:paraId="1E3C22EE"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5.6%</w:t>
            </w:r>
          </w:p>
        </w:tc>
      </w:tr>
      <w:tr w:rsidR="00A55517" w:rsidRPr="00A55517" w14:paraId="3066EB90" w14:textId="77777777" w:rsidTr="00A55517">
        <w:trPr>
          <w:trHeight w:val="288"/>
        </w:trPr>
        <w:tc>
          <w:tcPr>
            <w:tcW w:w="960" w:type="dxa"/>
            <w:vMerge/>
            <w:hideMark/>
          </w:tcPr>
          <w:p w14:paraId="2D2E5DD7" w14:textId="77777777" w:rsidR="00A55517" w:rsidRPr="00A55517" w:rsidRDefault="00A55517">
            <w:pPr>
              <w:rPr>
                <w:rFonts w:ascii="Times New Roman" w:hAnsi="Times New Roman" w:cs="Times New Roman"/>
                <w:sz w:val="24"/>
                <w:szCs w:val="24"/>
              </w:rPr>
            </w:pPr>
          </w:p>
        </w:tc>
        <w:tc>
          <w:tcPr>
            <w:tcW w:w="3320" w:type="dxa"/>
            <w:noWrap/>
            <w:hideMark/>
          </w:tcPr>
          <w:p w14:paraId="66D2C42A" w14:textId="77777777" w:rsidR="00A55517" w:rsidRPr="00A55517" w:rsidRDefault="00A55517">
            <w:pPr>
              <w:rPr>
                <w:rFonts w:ascii="Times New Roman" w:hAnsi="Times New Roman" w:cs="Times New Roman"/>
                <w:sz w:val="24"/>
                <w:szCs w:val="24"/>
              </w:rPr>
            </w:pPr>
            <w:r w:rsidRPr="00A55517">
              <w:rPr>
                <w:rFonts w:ascii="Times New Roman" w:hAnsi="Times New Roman" w:cs="Times New Roman"/>
                <w:sz w:val="24"/>
                <w:szCs w:val="24"/>
              </w:rPr>
              <w:t>Food and beverages</w:t>
            </w:r>
          </w:p>
        </w:tc>
        <w:tc>
          <w:tcPr>
            <w:tcW w:w="1912" w:type="dxa"/>
            <w:noWrap/>
            <w:hideMark/>
          </w:tcPr>
          <w:p w14:paraId="3EBC6EE7"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526.6</w:t>
            </w:r>
          </w:p>
        </w:tc>
        <w:tc>
          <w:tcPr>
            <w:tcW w:w="1828" w:type="dxa"/>
            <w:noWrap/>
            <w:hideMark/>
          </w:tcPr>
          <w:p w14:paraId="5DF7601E"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539</w:t>
            </w:r>
          </w:p>
        </w:tc>
        <w:tc>
          <w:tcPr>
            <w:tcW w:w="1552" w:type="dxa"/>
            <w:noWrap/>
            <w:hideMark/>
          </w:tcPr>
          <w:p w14:paraId="762F54AF"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12.4</w:t>
            </w:r>
          </w:p>
        </w:tc>
        <w:tc>
          <w:tcPr>
            <w:tcW w:w="2748" w:type="dxa"/>
            <w:noWrap/>
            <w:hideMark/>
          </w:tcPr>
          <w:p w14:paraId="10D0AC19" w14:textId="77777777" w:rsidR="00A55517" w:rsidRPr="00A55517" w:rsidRDefault="00A55517" w:rsidP="00A55517">
            <w:pPr>
              <w:rPr>
                <w:rFonts w:ascii="Times New Roman" w:hAnsi="Times New Roman" w:cs="Times New Roman"/>
                <w:sz w:val="24"/>
                <w:szCs w:val="24"/>
              </w:rPr>
            </w:pPr>
            <w:r w:rsidRPr="00A55517">
              <w:rPr>
                <w:rFonts w:ascii="Times New Roman" w:hAnsi="Times New Roman" w:cs="Times New Roman"/>
                <w:sz w:val="24"/>
                <w:szCs w:val="24"/>
              </w:rPr>
              <w:t>2.4%</w:t>
            </w:r>
          </w:p>
        </w:tc>
      </w:tr>
    </w:tbl>
    <w:p w14:paraId="7824AB6B" w14:textId="77777777" w:rsidR="00A55517" w:rsidRDefault="00A55517" w:rsidP="00CE22E8">
      <w:pPr>
        <w:rPr>
          <w:rFonts w:ascii="Times New Roman" w:hAnsi="Times New Roman" w:cs="Times New Roman"/>
          <w:sz w:val="24"/>
          <w:szCs w:val="24"/>
          <w:lang w:val="en-IN"/>
        </w:rPr>
      </w:pPr>
    </w:p>
    <w:p w14:paraId="04A79F19" w14:textId="7567C83E" w:rsidR="00A55517" w:rsidRDefault="00A55517" w:rsidP="00CE22E8">
      <w:pPr>
        <w:rPr>
          <w:rFonts w:ascii="Times New Roman" w:hAnsi="Times New Roman" w:cs="Times New Roman"/>
          <w:sz w:val="24"/>
          <w:szCs w:val="24"/>
          <w:lang w:val="en-IN"/>
        </w:rPr>
      </w:pPr>
      <w:r>
        <w:rPr>
          <w:rFonts w:ascii="Times New Roman" w:hAnsi="Times New Roman" w:cs="Times New Roman"/>
          <w:sz w:val="24"/>
          <w:szCs w:val="24"/>
          <w:lang w:val="en-IN"/>
        </w:rPr>
        <w:t>Now, we make a graph out of the above data, which will be as follows.</w:t>
      </w:r>
    </w:p>
    <w:p w14:paraId="57C7E792" w14:textId="2AB58DFE" w:rsidR="00A55517" w:rsidRDefault="00A55517" w:rsidP="00CE22E8">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782C8940" wp14:editId="1308A224">
            <wp:extent cx="5944115" cy="2109399"/>
            <wp:effectExtent l="0" t="0" r="0" b="5715"/>
            <wp:docPr id="1758466630" name="Picture 3"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66630" name="Picture 3" descr="A graph with different colored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4115" cy="2109399"/>
                    </a:xfrm>
                    <a:prstGeom prst="rect">
                      <a:avLst/>
                    </a:prstGeom>
                  </pic:spPr>
                </pic:pic>
              </a:graphicData>
            </a:graphic>
          </wp:inline>
        </w:drawing>
      </w:r>
    </w:p>
    <w:p w14:paraId="7FE4B528" w14:textId="6F5533D8" w:rsidR="00126FCA" w:rsidRPr="00126FCA" w:rsidRDefault="00126FCA" w:rsidP="00A55517">
      <w:pPr>
        <w:rPr>
          <w:rFonts w:ascii="Times New Roman" w:hAnsi="Times New Roman" w:cs="Times New Roman"/>
          <w:b/>
          <w:bCs/>
          <w:sz w:val="24"/>
          <w:szCs w:val="24"/>
          <w:lang w:val="en-IN"/>
        </w:rPr>
      </w:pPr>
      <w:r w:rsidRPr="00126FCA">
        <w:rPr>
          <w:rFonts w:ascii="Times New Roman" w:hAnsi="Times New Roman" w:cs="Times New Roman"/>
          <w:b/>
          <w:bCs/>
          <w:sz w:val="24"/>
          <w:szCs w:val="24"/>
          <w:lang w:val="en-IN"/>
        </w:rPr>
        <w:t>Findings:</w:t>
      </w:r>
    </w:p>
    <w:p w14:paraId="6651083A" w14:textId="28C74667" w:rsidR="00A55517" w:rsidRDefault="00A55517" w:rsidP="00A55517">
      <w:pPr>
        <w:rPr>
          <w:rFonts w:ascii="Times New Roman" w:hAnsi="Times New Roman" w:cs="Times New Roman"/>
          <w:sz w:val="24"/>
          <w:szCs w:val="24"/>
          <w:lang w:val="en-IN"/>
        </w:rPr>
      </w:pPr>
      <w:r w:rsidRPr="00A55517">
        <w:rPr>
          <w:rFonts w:ascii="Times New Roman" w:hAnsi="Times New Roman" w:cs="Times New Roman"/>
          <w:sz w:val="24"/>
          <w:szCs w:val="24"/>
          <w:lang w:val="en-IN"/>
        </w:rPr>
        <w:t xml:space="preserve">The "Spices" category under "Food and Drinks" has the highest absolute change in inflation, while the "Oil and Fats" category has the lowest absolute change in inflation within "Food and Drinks." </w:t>
      </w:r>
    </w:p>
    <w:p w14:paraId="4CA41713" w14:textId="5E25AC54" w:rsidR="00A55517" w:rsidRDefault="00A55517" w:rsidP="00A55517">
      <w:pPr>
        <w:rPr>
          <w:rFonts w:ascii="Times New Roman" w:hAnsi="Times New Roman" w:cs="Times New Roman"/>
          <w:sz w:val="24"/>
          <w:szCs w:val="24"/>
          <w:lang w:val="en-IN"/>
        </w:rPr>
      </w:pPr>
      <w:r w:rsidRPr="00A55517">
        <w:rPr>
          <w:rFonts w:ascii="Times New Roman" w:hAnsi="Times New Roman" w:cs="Times New Roman"/>
          <w:sz w:val="24"/>
          <w:szCs w:val="24"/>
          <w:lang w:val="en-IN"/>
        </w:rPr>
        <w:lastRenderedPageBreak/>
        <w:t xml:space="preserve">The high rate of inflation on June 22 may have been caused by factors such as fluctuations in the world's commodities markets and </w:t>
      </w:r>
      <w:proofErr w:type="spellStart"/>
      <w:r w:rsidRPr="00A55517">
        <w:rPr>
          <w:rFonts w:ascii="Times New Roman" w:hAnsi="Times New Roman" w:cs="Times New Roman"/>
          <w:sz w:val="24"/>
          <w:szCs w:val="24"/>
          <w:lang w:val="en-IN"/>
        </w:rPr>
        <w:t>unfavorable</w:t>
      </w:r>
      <w:proofErr w:type="spellEnd"/>
      <w:r w:rsidRPr="00A55517">
        <w:rPr>
          <w:rFonts w:ascii="Times New Roman" w:hAnsi="Times New Roman" w:cs="Times New Roman"/>
          <w:sz w:val="24"/>
          <w:szCs w:val="24"/>
          <w:lang w:val="en-IN"/>
        </w:rPr>
        <w:t xml:space="preserve"> weather. Perhaps a 41% increase in export demand during the June 22–May 23 timeframe was the reason for the greatest rate of inflation in spices. </w:t>
      </w:r>
    </w:p>
    <w:p w14:paraId="47142EA6" w14:textId="77777777" w:rsidR="00A55517" w:rsidRDefault="00A55517" w:rsidP="00A55517">
      <w:pPr>
        <w:rPr>
          <w:rFonts w:ascii="Times New Roman" w:hAnsi="Times New Roman" w:cs="Times New Roman"/>
          <w:sz w:val="24"/>
          <w:szCs w:val="24"/>
          <w:lang w:val="en-IN"/>
        </w:rPr>
      </w:pPr>
    </w:p>
    <w:p w14:paraId="1A16D743" w14:textId="767C282F" w:rsidR="00A55517" w:rsidRDefault="00A55517" w:rsidP="00A55517">
      <w:pPr>
        <w:rPr>
          <w:rFonts w:ascii="Times New Roman" w:hAnsi="Times New Roman" w:cs="Times New Roman"/>
          <w:b/>
          <w:bCs/>
          <w:sz w:val="28"/>
          <w:szCs w:val="28"/>
          <w:lang w:val="en-IN"/>
        </w:rPr>
      </w:pPr>
      <w:r w:rsidRPr="00E86899">
        <w:rPr>
          <w:rFonts w:ascii="Times New Roman" w:hAnsi="Times New Roman" w:cs="Times New Roman"/>
          <w:b/>
          <w:bCs/>
          <w:sz w:val="28"/>
          <w:szCs w:val="28"/>
          <w:lang w:val="en-IN"/>
        </w:rPr>
        <w:t xml:space="preserve">4. </w:t>
      </w:r>
      <w:r w:rsidR="00E86899" w:rsidRPr="00E86899">
        <w:rPr>
          <w:rFonts w:ascii="Times New Roman" w:hAnsi="Times New Roman" w:cs="Times New Roman"/>
          <w:b/>
          <w:bCs/>
          <w:sz w:val="28"/>
          <w:szCs w:val="28"/>
          <w:lang w:val="en-IN"/>
        </w:rPr>
        <w:t>Impact of COVID-19 on Inflation Rates: Healthcare, Essential Services, and Food Prices from April'19 to February'21</w:t>
      </w:r>
    </w:p>
    <w:p w14:paraId="22A5DBDA" w14:textId="4CE90BA6" w:rsidR="00E86899" w:rsidRDefault="005C3046" w:rsidP="00A55517">
      <w:pPr>
        <w:rPr>
          <w:rFonts w:ascii="Times New Roman" w:hAnsi="Times New Roman" w:cs="Times New Roman"/>
          <w:sz w:val="24"/>
          <w:szCs w:val="24"/>
          <w:lang w:val="en-IN"/>
        </w:rPr>
      </w:pPr>
      <w:r>
        <w:rPr>
          <w:rFonts w:ascii="Times New Roman" w:hAnsi="Times New Roman" w:cs="Times New Roman"/>
          <w:sz w:val="24"/>
          <w:szCs w:val="24"/>
          <w:lang w:val="en-IN"/>
        </w:rPr>
        <w:t>To investigate the impact of covid-19 on the inflation rates, I have chosen “March-2020” as the onset and considered the data 12 months prior and 12 months after the chosen timeline.</w:t>
      </w:r>
    </w:p>
    <w:p w14:paraId="7EA32D00" w14:textId="6DAAF97A" w:rsidR="007B554B" w:rsidRDefault="007B554B" w:rsidP="00A55517">
      <w:pPr>
        <w:rPr>
          <w:rFonts w:ascii="Times New Roman" w:hAnsi="Times New Roman" w:cs="Times New Roman"/>
          <w:sz w:val="24"/>
          <w:szCs w:val="24"/>
          <w:lang w:val="en-IN"/>
        </w:rPr>
      </w:pPr>
      <w:r>
        <w:rPr>
          <w:rFonts w:ascii="Times New Roman" w:hAnsi="Times New Roman" w:cs="Times New Roman"/>
          <w:sz w:val="24"/>
          <w:szCs w:val="24"/>
          <w:lang w:val="en-IN"/>
        </w:rPr>
        <w:t>Here, I have made a Broader Category called “Essential Services” comprising of Transport, Clothing, Education, Housing Expense. Now, we retrieve and calculate the data, and the table formed is as follows.</w:t>
      </w:r>
    </w:p>
    <w:tbl>
      <w:tblPr>
        <w:tblStyle w:val="TableGrid"/>
        <w:tblW w:w="9350" w:type="dxa"/>
        <w:tblLook w:val="04A0" w:firstRow="1" w:lastRow="0" w:firstColumn="1" w:lastColumn="0" w:noHBand="0" w:noVBand="1"/>
      </w:tblPr>
      <w:tblGrid>
        <w:gridCol w:w="476"/>
        <w:gridCol w:w="1599"/>
        <w:gridCol w:w="1198"/>
        <w:gridCol w:w="1047"/>
        <w:gridCol w:w="971"/>
        <w:gridCol w:w="1116"/>
        <w:gridCol w:w="1031"/>
        <w:gridCol w:w="917"/>
        <w:gridCol w:w="995"/>
      </w:tblGrid>
      <w:tr w:rsidR="00E86899" w:rsidRPr="00E86899" w14:paraId="5FC94645" w14:textId="77777777" w:rsidTr="00E86899">
        <w:trPr>
          <w:trHeight w:val="45"/>
        </w:trPr>
        <w:tc>
          <w:tcPr>
            <w:tcW w:w="470" w:type="dxa"/>
            <w:noWrap/>
            <w:hideMark/>
          </w:tcPr>
          <w:p w14:paraId="6B9E266F" w14:textId="77777777" w:rsidR="00E86899" w:rsidRPr="00E86899" w:rsidRDefault="00E86899">
            <w:pPr>
              <w:rPr>
                <w:rFonts w:ascii="Times New Roman" w:hAnsi="Times New Roman" w:cs="Times New Roman"/>
                <w:sz w:val="24"/>
                <w:szCs w:val="24"/>
              </w:rPr>
            </w:pPr>
          </w:p>
        </w:tc>
        <w:tc>
          <w:tcPr>
            <w:tcW w:w="1756" w:type="dxa"/>
            <w:noWrap/>
            <w:hideMark/>
          </w:tcPr>
          <w:p w14:paraId="2D355926" w14:textId="77777777" w:rsidR="00E86899" w:rsidRPr="00E86899" w:rsidRDefault="00E86899">
            <w:pPr>
              <w:rPr>
                <w:rFonts w:ascii="Times New Roman" w:hAnsi="Times New Roman" w:cs="Times New Roman"/>
                <w:sz w:val="24"/>
                <w:szCs w:val="24"/>
              </w:rPr>
            </w:pPr>
          </w:p>
        </w:tc>
        <w:tc>
          <w:tcPr>
            <w:tcW w:w="1176" w:type="dxa"/>
            <w:noWrap/>
            <w:hideMark/>
          </w:tcPr>
          <w:p w14:paraId="72A9E523" w14:textId="77777777" w:rsidR="00E86899" w:rsidRPr="00E86899" w:rsidRDefault="00E86899">
            <w:pPr>
              <w:rPr>
                <w:rFonts w:ascii="Times New Roman" w:hAnsi="Times New Roman" w:cs="Times New Roman"/>
                <w:sz w:val="24"/>
                <w:szCs w:val="24"/>
              </w:rPr>
            </w:pPr>
          </w:p>
        </w:tc>
        <w:tc>
          <w:tcPr>
            <w:tcW w:w="4069" w:type="dxa"/>
            <w:gridSpan w:val="4"/>
            <w:noWrap/>
            <w:hideMark/>
          </w:tcPr>
          <w:p w14:paraId="7AC863DA"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Essential Services</w:t>
            </w:r>
          </w:p>
        </w:tc>
        <w:tc>
          <w:tcPr>
            <w:tcW w:w="901" w:type="dxa"/>
            <w:noWrap/>
            <w:hideMark/>
          </w:tcPr>
          <w:p w14:paraId="74AB9103" w14:textId="77777777" w:rsidR="00E86899" w:rsidRPr="00E86899" w:rsidRDefault="00E86899" w:rsidP="00E86899">
            <w:pPr>
              <w:rPr>
                <w:rFonts w:ascii="Times New Roman" w:hAnsi="Times New Roman" w:cs="Times New Roman"/>
                <w:sz w:val="24"/>
                <w:szCs w:val="24"/>
              </w:rPr>
            </w:pPr>
          </w:p>
        </w:tc>
        <w:tc>
          <w:tcPr>
            <w:tcW w:w="978" w:type="dxa"/>
            <w:noWrap/>
            <w:hideMark/>
          </w:tcPr>
          <w:p w14:paraId="74E712CD" w14:textId="77777777" w:rsidR="00E86899" w:rsidRPr="00E86899" w:rsidRDefault="00E86899">
            <w:pPr>
              <w:rPr>
                <w:rFonts w:ascii="Times New Roman" w:hAnsi="Times New Roman" w:cs="Times New Roman"/>
                <w:sz w:val="24"/>
                <w:szCs w:val="24"/>
              </w:rPr>
            </w:pPr>
          </w:p>
        </w:tc>
      </w:tr>
      <w:tr w:rsidR="00E86899" w:rsidRPr="00E86899" w14:paraId="6AC5F797" w14:textId="77777777" w:rsidTr="00E86899">
        <w:trPr>
          <w:trHeight w:val="63"/>
        </w:trPr>
        <w:tc>
          <w:tcPr>
            <w:tcW w:w="470" w:type="dxa"/>
            <w:noWrap/>
            <w:hideMark/>
          </w:tcPr>
          <w:p w14:paraId="4799B263" w14:textId="77777777" w:rsidR="00E86899" w:rsidRPr="00E86899" w:rsidRDefault="00E86899">
            <w:pPr>
              <w:rPr>
                <w:rFonts w:ascii="Times New Roman" w:hAnsi="Times New Roman" w:cs="Times New Roman"/>
                <w:sz w:val="24"/>
                <w:szCs w:val="24"/>
              </w:rPr>
            </w:pPr>
          </w:p>
        </w:tc>
        <w:tc>
          <w:tcPr>
            <w:tcW w:w="1756" w:type="dxa"/>
            <w:noWrap/>
            <w:hideMark/>
          </w:tcPr>
          <w:p w14:paraId="6E5D5A53"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 </w:t>
            </w:r>
          </w:p>
        </w:tc>
        <w:tc>
          <w:tcPr>
            <w:tcW w:w="1176" w:type="dxa"/>
            <w:noWrap/>
            <w:hideMark/>
          </w:tcPr>
          <w:p w14:paraId="0E5F249B"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HealthCare</w:t>
            </w:r>
          </w:p>
        </w:tc>
        <w:tc>
          <w:tcPr>
            <w:tcW w:w="1029" w:type="dxa"/>
            <w:noWrap/>
            <w:hideMark/>
          </w:tcPr>
          <w:p w14:paraId="730C0AEC"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Transport</w:t>
            </w:r>
          </w:p>
        </w:tc>
        <w:tc>
          <w:tcPr>
            <w:tcW w:w="809" w:type="dxa"/>
            <w:noWrap/>
            <w:hideMark/>
          </w:tcPr>
          <w:p w14:paraId="300BFDEA"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Clothing</w:t>
            </w:r>
          </w:p>
        </w:tc>
        <w:tc>
          <w:tcPr>
            <w:tcW w:w="1218" w:type="dxa"/>
            <w:noWrap/>
            <w:hideMark/>
          </w:tcPr>
          <w:p w14:paraId="5718CF5A"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Education</w:t>
            </w:r>
          </w:p>
        </w:tc>
        <w:tc>
          <w:tcPr>
            <w:tcW w:w="1013" w:type="dxa"/>
            <w:noWrap/>
            <w:hideMark/>
          </w:tcPr>
          <w:p w14:paraId="6DD78543"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Housing Expenses</w:t>
            </w:r>
          </w:p>
        </w:tc>
        <w:tc>
          <w:tcPr>
            <w:tcW w:w="901" w:type="dxa"/>
            <w:noWrap/>
            <w:hideMark/>
          </w:tcPr>
          <w:p w14:paraId="002045D1"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 xml:space="preserve">Food </w:t>
            </w:r>
          </w:p>
        </w:tc>
        <w:tc>
          <w:tcPr>
            <w:tcW w:w="978" w:type="dxa"/>
            <w:noWrap/>
            <w:hideMark/>
          </w:tcPr>
          <w:p w14:paraId="71231ABF"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Essential Services</w:t>
            </w:r>
          </w:p>
        </w:tc>
      </w:tr>
      <w:tr w:rsidR="00E86899" w:rsidRPr="00E86899" w14:paraId="3C317B35" w14:textId="77777777" w:rsidTr="00E86899">
        <w:trPr>
          <w:trHeight w:val="36"/>
        </w:trPr>
        <w:tc>
          <w:tcPr>
            <w:tcW w:w="470" w:type="dxa"/>
            <w:vMerge w:val="restart"/>
            <w:noWrap/>
            <w:textDirection w:val="btLr"/>
            <w:hideMark/>
          </w:tcPr>
          <w:p w14:paraId="47B83ACA" w14:textId="77777777" w:rsidR="00E86899" w:rsidRPr="00E86899" w:rsidRDefault="00E86899" w:rsidP="00E86899">
            <w:pPr>
              <w:jc w:val="center"/>
              <w:rPr>
                <w:rFonts w:ascii="Times New Roman" w:hAnsi="Times New Roman" w:cs="Times New Roman"/>
                <w:sz w:val="24"/>
                <w:szCs w:val="24"/>
              </w:rPr>
            </w:pPr>
            <w:r w:rsidRPr="00E86899">
              <w:rPr>
                <w:rFonts w:ascii="Times New Roman" w:hAnsi="Times New Roman" w:cs="Times New Roman"/>
                <w:sz w:val="24"/>
                <w:szCs w:val="24"/>
              </w:rPr>
              <w:t>Timeline</w:t>
            </w:r>
          </w:p>
        </w:tc>
        <w:tc>
          <w:tcPr>
            <w:tcW w:w="1756" w:type="dxa"/>
            <w:noWrap/>
            <w:hideMark/>
          </w:tcPr>
          <w:p w14:paraId="01B4369F"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February-2019</w:t>
            </w:r>
          </w:p>
        </w:tc>
        <w:tc>
          <w:tcPr>
            <w:tcW w:w="1176" w:type="dxa"/>
            <w:noWrap/>
            <w:hideMark/>
          </w:tcPr>
          <w:p w14:paraId="79A02010"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434</w:t>
            </w:r>
          </w:p>
        </w:tc>
        <w:tc>
          <w:tcPr>
            <w:tcW w:w="1029" w:type="dxa"/>
            <w:noWrap/>
            <w:hideMark/>
          </w:tcPr>
          <w:p w14:paraId="0EFB0FC3"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372.3</w:t>
            </w:r>
          </w:p>
        </w:tc>
        <w:tc>
          <w:tcPr>
            <w:tcW w:w="809" w:type="dxa"/>
            <w:noWrap/>
            <w:hideMark/>
          </w:tcPr>
          <w:p w14:paraId="50985F51"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1295.9</w:t>
            </w:r>
          </w:p>
        </w:tc>
        <w:tc>
          <w:tcPr>
            <w:tcW w:w="1218" w:type="dxa"/>
            <w:noWrap/>
            <w:hideMark/>
          </w:tcPr>
          <w:p w14:paraId="008D781A"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452.4</w:t>
            </w:r>
          </w:p>
        </w:tc>
        <w:tc>
          <w:tcPr>
            <w:tcW w:w="1013" w:type="dxa"/>
            <w:noWrap/>
            <w:hideMark/>
          </w:tcPr>
          <w:p w14:paraId="4E453079"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1138.2</w:t>
            </w:r>
          </w:p>
        </w:tc>
        <w:tc>
          <w:tcPr>
            <w:tcW w:w="901" w:type="dxa"/>
            <w:noWrap/>
            <w:hideMark/>
          </w:tcPr>
          <w:p w14:paraId="4F61602F"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5271.3</w:t>
            </w:r>
          </w:p>
        </w:tc>
        <w:tc>
          <w:tcPr>
            <w:tcW w:w="978" w:type="dxa"/>
            <w:noWrap/>
            <w:hideMark/>
          </w:tcPr>
          <w:p w14:paraId="65B3C24A"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3258.8</w:t>
            </w:r>
          </w:p>
        </w:tc>
      </w:tr>
      <w:tr w:rsidR="00E86899" w:rsidRPr="00E86899" w14:paraId="422E2937" w14:textId="77777777" w:rsidTr="00E86899">
        <w:trPr>
          <w:trHeight w:val="36"/>
        </w:trPr>
        <w:tc>
          <w:tcPr>
            <w:tcW w:w="470" w:type="dxa"/>
            <w:vMerge/>
            <w:hideMark/>
          </w:tcPr>
          <w:p w14:paraId="5150706D" w14:textId="77777777" w:rsidR="00E86899" w:rsidRPr="00E86899" w:rsidRDefault="00E86899">
            <w:pPr>
              <w:rPr>
                <w:rFonts w:ascii="Times New Roman" w:hAnsi="Times New Roman" w:cs="Times New Roman"/>
                <w:sz w:val="24"/>
                <w:szCs w:val="24"/>
              </w:rPr>
            </w:pPr>
          </w:p>
        </w:tc>
        <w:tc>
          <w:tcPr>
            <w:tcW w:w="1756" w:type="dxa"/>
            <w:noWrap/>
            <w:hideMark/>
          </w:tcPr>
          <w:p w14:paraId="15F5ED14"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March-2019</w:t>
            </w:r>
          </w:p>
        </w:tc>
        <w:tc>
          <w:tcPr>
            <w:tcW w:w="1176" w:type="dxa"/>
            <w:noWrap/>
            <w:hideMark/>
          </w:tcPr>
          <w:p w14:paraId="1694C5D3"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435.8</w:t>
            </w:r>
          </w:p>
        </w:tc>
        <w:tc>
          <w:tcPr>
            <w:tcW w:w="1029" w:type="dxa"/>
            <w:noWrap/>
            <w:hideMark/>
          </w:tcPr>
          <w:p w14:paraId="6475F3E9"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374.4</w:t>
            </w:r>
          </w:p>
        </w:tc>
        <w:tc>
          <w:tcPr>
            <w:tcW w:w="809" w:type="dxa"/>
            <w:noWrap/>
            <w:hideMark/>
          </w:tcPr>
          <w:p w14:paraId="1C1B1DB2"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1297.8</w:t>
            </w:r>
          </w:p>
        </w:tc>
        <w:tc>
          <w:tcPr>
            <w:tcW w:w="1218" w:type="dxa"/>
            <w:noWrap/>
            <w:hideMark/>
          </w:tcPr>
          <w:p w14:paraId="574EE64B"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452.5</w:t>
            </w:r>
          </w:p>
        </w:tc>
        <w:tc>
          <w:tcPr>
            <w:tcW w:w="1013" w:type="dxa"/>
            <w:noWrap/>
            <w:hideMark/>
          </w:tcPr>
          <w:p w14:paraId="08E5A0AB"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1143.5</w:t>
            </w:r>
          </w:p>
        </w:tc>
        <w:tc>
          <w:tcPr>
            <w:tcW w:w="901" w:type="dxa"/>
            <w:noWrap/>
            <w:hideMark/>
          </w:tcPr>
          <w:p w14:paraId="6C51764B"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5292.5</w:t>
            </w:r>
          </w:p>
        </w:tc>
        <w:tc>
          <w:tcPr>
            <w:tcW w:w="978" w:type="dxa"/>
            <w:noWrap/>
            <w:hideMark/>
          </w:tcPr>
          <w:p w14:paraId="0C34019A"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3268.2</w:t>
            </w:r>
          </w:p>
        </w:tc>
      </w:tr>
      <w:tr w:rsidR="00E86899" w:rsidRPr="00E86899" w14:paraId="3A28AC73" w14:textId="77777777" w:rsidTr="00E86899">
        <w:trPr>
          <w:trHeight w:val="36"/>
        </w:trPr>
        <w:tc>
          <w:tcPr>
            <w:tcW w:w="470" w:type="dxa"/>
            <w:vMerge/>
            <w:hideMark/>
          </w:tcPr>
          <w:p w14:paraId="7FF00CA0" w14:textId="77777777" w:rsidR="00E86899" w:rsidRPr="00E86899" w:rsidRDefault="00E86899">
            <w:pPr>
              <w:rPr>
                <w:rFonts w:ascii="Times New Roman" w:hAnsi="Times New Roman" w:cs="Times New Roman"/>
                <w:sz w:val="24"/>
                <w:szCs w:val="24"/>
              </w:rPr>
            </w:pPr>
          </w:p>
        </w:tc>
        <w:tc>
          <w:tcPr>
            <w:tcW w:w="1756" w:type="dxa"/>
            <w:noWrap/>
            <w:hideMark/>
          </w:tcPr>
          <w:p w14:paraId="37215AAD"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April-2019</w:t>
            </w:r>
          </w:p>
        </w:tc>
        <w:tc>
          <w:tcPr>
            <w:tcW w:w="1176" w:type="dxa"/>
            <w:noWrap/>
            <w:hideMark/>
          </w:tcPr>
          <w:p w14:paraId="15A05EC4"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436.9</w:t>
            </w:r>
          </w:p>
        </w:tc>
        <w:tc>
          <w:tcPr>
            <w:tcW w:w="1029" w:type="dxa"/>
            <w:noWrap/>
            <w:hideMark/>
          </w:tcPr>
          <w:p w14:paraId="4460365B"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374.8</w:t>
            </w:r>
          </w:p>
        </w:tc>
        <w:tc>
          <w:tcPr>
            <w:tcW w:w="809" w:type="dxa"/>
            <w:noWrap/>
            <w:hideMark/>
          </w:tcPr>
          <w:p w14:paraId="3A1220E4"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1300.2</w:t>
            </w:r>
          </w:p>
        </w:tc>
        <w:tc>
          <w:tcPr>
            <w:tcW w:w="1218" w:type="dxa"/>
            <w:noWrap/>
            <w:hideMark/>
          </w:tcPr>
          <w:p w14:paraId="6484B0E1"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454.4</w:t>
            </w:r>
          </w:p>
        </w:tc>
        <w:tc>
          <w:tcPr>
            <w:tcW w:w="1013" w:type="dxa"/>
            <w:noWrap/>
            <w:hideMark/>
          </w:tcPr>
          <w:p w14:paraId="518290B6"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1145.35</w:t>
            </w:r>
          </w:p>
        </w:tc>
        <w:tc>
          <w:tcPr>
            <w:tcW w:w="901" w:type="dxa"/>
            <w:noWrap/>
            <w:hideMark/>
          </w:tcPr>
          <w:p w14:paraId="18F68251"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5339</w:t>
            </w:r>
          </w:p>
        </w:tc>
        <w:tc>
          <w:tcPr>
            <w:tcW w:w="978" w:type="dxa"/>
            <w:noWrap/>
            <w:hideMark/>
          </w:tcPr>
          <w:p w14:paraId="43F21BFE"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3274.75</w:t>
            </w:r>
          </w:p>
        </w:tc>
      </w:tr>
      <w:tr w:rsidR="00E86899" w:rsidRPr="00E86899" w14:paraId="524427DB" w14:textId="77777777" w:rsidTr="00E86899">
        <w:trPr>
          <w:trHeight w:val="36"/>
        </w:trPr>
        <w:tc>
          <w:tcPr>
            <w:tcW w:w="470" w:type="dxa"/>
            <w:vMerge/>
            <w:hideMark/>
          </w:tcPr>
          <w:p w14:paraId="456C9510" w14:textId="77777777" w:rsidR="00E86899" w:rsidRPr="00E86899" w:rsidRDefault="00E86899">
            <w:pPr>
              <w:rPr>
                <w:rFonts w:ascii="Times New Roman" w:hAnsi="Times New Roman" w:cs="Times New Roman"/>
                <w:sz w:val="24"/>
                <w:szCs w:val="24"/>
              </w:rPr>
            </w:pPr>
          </w:p>
        </w:tc>
        <w:tc>
          <w:tcPr>
            <w:tcW w:w="1756" w:type="dxa"/>
            <w:noWrap/>
            <w:hideMark/>
          </w:tcPr>
          <w:p w14:paraId="719F661E"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May-2019</w:t>
            </w:r>
          </w:p>
        </w:tc>
        <w:tc>
          <w:tcPr>
            <w:tcW w:w="1176" w:type="dxa"/>
            <w:noWrap/>
            <w:hideMark/>
          </w:tcPr>
          <w:p w14:paraId="0B1D8EE7"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438</w:t>
            </w:r>
          </w:p>
        </w:tc>
        <w:tc>
          <w:tcPr>
            <w:tcW w:w="1029" w:type="dxa"/>
            <w:noWrap/>
            <w:hideMark/>
          </w:tcPr>
          <w:p w14:paraId="07FFED18"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375.2</w:t>
            </w:r>
          </w:p>
        </w:tc>
        <w:tc>
          <w:tcPr>
            <w:tcW w:w="809" w:type="dxa"/>
            <w:noWrap/>
            <w:hideMark/>
          </w:tcPr>
          <w:p w14:paraId="0037558A"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1302.6</w:t>
            </w:r>
          </w:p>
        </w:tc>
        <w:tc>
          <w:tcPr>
            <w:tcW w:w="1218" w:type="dxa"/>
            <w:noWrap/>
            <w:hideMark/>
          </w:tcPr>
          <w:p w14:paraId="65D93BDD"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456.3</w:t>
            </w:r>
          </w:p>
        </w:tc>
        <w:tc>
          <w:tcPr>
            <w:tcW w:w="1013" w:type="dxa"/>
            <w:noWrap/>
            <w:hideMark/>
          </w:tcPr>
          <w:p w14:paraId="59DA77FC"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1147.2</w:t>
            </w:r>
          </w:p>
        </w:tc>
        <w:tc>
          <w:tcPr>
            <w:tcW w:w="901" w:type="dxa"/>
            <w:noWrap/>
            <w:hideMark/>
          </w:tcPr>
          <w:p w14:paraId="2D39D996"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5385.5</w:t>
            </w:r>
          </w:p>
        </w:tc>
        <w:tc>
          <w:tcPr>
            <w:tcW w:w="978" w:type="dxa"/>
            <w:noWrap/>
            <w:hideMark/>
          </w:tcPr>
          <w:p w14:paraId="1F5D1D92"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3281.3</w:t>
            </w:r>
          </w:p>
        </w:tc>
      </w:tr>
      <w:tr w:rsidR="00E86899" w:rsidRPr="00E86899" w14:paraId="7D52599E" w14:textId="77777777" w:rsidTr="00E86899">
        <w:trPr>
          <w:trHeight w:val="36"/>
        </w:trPr>
        <w:tc>
          <w:tcPr>
            <w:tcW w:w="470" w:type="dxa"/>
            <w:vMerge/>
            <w:hideMark/>
          </w:tcPr>
          <w:p w14:paraId="1BB9D0C8" w14:textId="77777777" w:rsidR="00E86899" w:rsidRPr="00E86899" w:rsidRDefault="00E86899">
            <w:pPr>
              <w:rPr>
                <w:rFonts w:ascii="Times New Roman" w:hAnsi="Times New Roman" w:cs="Times New Roman"/>
                <w:sz w:val="24"/>
                <w:szCs w:val="24"/>
              </w:rPr>
            </w:pPr>
          </w:p>
        </w:tc>
        <w:tc>
          <w:tcPr>
            <w:tcW w:w="1756" w:type="dxa"/>
            <w:noWrap/>
            <w:hideMark/>
          </w:tcPr>
          <w:p w14:paraId="428B426D"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June-2019</w:t>
            </w:r>
          </w:p>
        </w:tc>
        <w:tc>
          <w:tcPr>
            <w:tcW w:w="1176" w:type="dxa"/>
            <w:noWrap/>
            <w:hideMark/>
          </w:tcPr>
          <w:p w14:paraId="73802B28"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439.4</w:t>
            </w:r>
          </w:p>
        </w:tc>
        <w:tc>
          <w:tcPr>
            <w:tcW w:w="1029" w:type="dxa"/>
            <w:noWrap/>
            <w:hideMark/>
          </w:tcPr>
          <w:p w14:paraId="17049C63"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374.4</w:t>
            </w:r>
          </w:p>
        </w:tc>
        <w:tc>
          <w:tcPr>
            <w:tcW w:w="809" w:type="dxa"/>
            <w:noWrap/>
            <w:hideMark/>
          </w:tcPr>
          <w:p w14:paraId="26F04960"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1303.4</w:t>
            </w:r>
          </w:p>
        </w:tc>
        <w:tc>
          <w:tcPr>
            <w:tcW w:w="1218" w:type="dxa"/>
            <w:noWrap/>
            <w:hideMark/>
          </w:tcPr>
          <w:p w14:paraId="6B3B9F52"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459.1</w:t>
            </w:r>
          </w:p>
        </w:tc>
        <w:tc>
          <w:tcPr>
            <w:tcW w:w="1013" w:type="dxa"/>
            <w:noWrap/>
            <w:hideMark/>
          </w:tcPr>
          <w:p w14:paraId="695BF683"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1149.1</w:t>
            </w:r>
          </w:p>
        </w:tc>
        <w:tc>
          <w:tcPr>
            <w:tcW w:w="901" w:type="dxa"/>
            <w:noWrap/>
            <w:hideMark/>
          </w:tcPr>
          <w:p w14:paraId="080CE4D2"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5451.6</w:t>
            </w:r>
          </w:p>
        </w:tc>
        <w:tc>
          <w:tcPr>
            <w:tcW w:w="978" w:type="dxa"/>
            <w:noWrap/>
            <w:hideMark/>
          </w:tcPr>
          <w:p w14:paraId="71B30EF9"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3286</w:t>
            </w:r>
          </w:p>
        </w:tc>
      </w:tr>
      <w:tr w:rsidR="00E86899" w:rsidRPr="00E86899" w14:paraId="28340061" w14:textId="77777777" w:rsidTr="00E86899">
        <w:trPr>
          <w:trHeight w:val="36"/>
        </w:trPr>
        <w:tc>
          <w:tcPr>
            <w:tcW w:w="470" w:type="dxa"/>
            <w:vMerge/>
            <w:hideMark/>
          </w:tcPr>
          <w:p w14:paraId="5B4509A5" w14:textId="77777777" w:rsidR="00E86899" w:rsidRPr="00E86899" w:rsidRDefault="00E86899">
            <w:pPr>
              <w:rPr>
                <w:rFonts w:ascii="Times New Roman" w:hAnsi="Times New Roman" w:cs="Times New Roman"/>
                <w:sz w:val="24"/>
                <w:szCs w:val="24"/>
              </w:rPr>
            </w:pPr>
          </w:p>
        </w:tc>
        <w:tc>
          <w:tcPr>
            <w:tcW w:w="1756" w:type="dxa"/>
            <w:noWrap/>
            <w:hideMark/>
          </w:tcPr>
          <w:p w14:paraId="028FD38A"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July-2019</w:t>
            </w:r>
          </w:p>
        </w:tc>
        <w:tc>
          <w:tcPr>
            <w:tcW w:w="1176" w:type="dxa"/>
            <w:noWrap/>
            <w:hideMark/>
          </w:tcPr>
          <w:p w14:paraId="62B30B61"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440.9</w:t>
            </w:r>
          </w:p>
        </w:tc>
        <w:tc>
          <w:tcPr>
            <w:tcW w:w="1029" w:type="dxa"/>
            <w:noWrap/>
            <w:hideMark/>
          </w:tcPr>
          <w:p w14:paraId="09C87591"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377.4</w:t>
            </w:r>
          </w:p>
        </w:tc>
        <w:tc>
          <w:tcPr>
            <w:tcW w:w="809" w:type="dxa"/>
            <w:noWrap/>
            <w:hideMark/>
          </w:tcPr>
          <w:p w14:paraId="6A52E050"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1305.4</w:t>
            </w:r>
          </w:p>
        </w:tc>
        <w:tc>
          <w:tcPr>
            <w:tcW w:w="1218" w:type="dxa"/>
            <w:noWrap/>
            <w:hideMark/>
          </w:tcPr>
          <w:p w14:paraId="08745673"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463.5</w:t>
            </w:r>
          </w:p>
        </w:tc>
        <w:tc>
          <w:tcPr>
            <w:tcW w:w="1013" w:type="dxa"/>
            <w:noWrap/>
            <w:hideMark/>
          </w:tcPr>
          <w:p w14:paraId="72253724"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1146.2</w:t>
            </w:r>
          </w:p>
        </w:tc>
        <w:tc>
          <w:tcPr>
            <w:tcW w:w="901" w:type="dxa"/>
            <w:noWrap/>
            <w:hideMark/>
          </w:tcPr>
          <w:p w14:paraId="18C15738"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5521.8</w:t>
            </w:r>
          </w:p>
        </w:tc>
        <w:tc>
          <w:tcPr>
            <w:tcW w:w="978" w:type="dxa"/>
            <w:noWrap/>
            <w:hideMark/>
          </w:tcPr>
          <w:p w14:paraId="4C3BABA0"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3292.5</w:t>
            </w:r>
          </w:p>
        </w:tc>
      </w:tr>
      <w:tr w:rsidR="00E86899" w:rsidRPr="00E86899" w14:paraId="6E781222" w14:textId="77777777" w:rsidTr="00E86899">
        <w:trPr>
          <w:trHeight w:val="36"/>
        </w:trPr>
        <w:tc>
          <w:tcPr>
            <w:tcW w:w="470" w:type="dxa"/>
            <w:vMerge/>
            <w:hideMark/>
          </w:tcPr>
          <w:p w14:paraId="6DFF4840" w14:textId="77777777" w:rsidR="00E86899" w:rsidRPr="00E86899" w:rsidRDefault="00E86899">
            <w:pPr>
              <w:rPr>
                <w:rFonts w:ascii="Times New Roman" w:hAnsi="Times New Roman" w:cs="Times New Roman"/>
                <w:sz w:val="24"/>
                <w:szCs w:val="24"/>
              </w:rPr>
            </w:pPr>
          </w:p>
        </w:tc>
        <w:tc>
          <w:tcPr>
            <w:tcW w:w="1756" w:type="dxa"/>
            <w:noWrap/>
            <w:hideMark/>
          </w:tcPr>
          <w:p w14:paraId="7583B63C"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August-2019</w:t>
            </w:r>
          </w:p>
        </w:tc>
        <w:tc>
          <w:tcPr>
            <w:tcW w:w="1176" w:type="dxa"/>
            <w:noWrap/>
            <w:hideMark/>
          </w:tcPr>
          <w:p w14:paraId="58F306B8"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442.7</w:t>
            </w:r>
          </w:p>
        </w:tc>
        <w:tc>
          <w:tcPr>
            <w:tcW w:w="1029" w:type="dxa"/>
            <w:noWrap/>
            <w:hideMark/>
          </w:tcPr>
          <w:p w14:paraId="7E55A279"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378</w:t>
            </w:r>
          </w:p>
        </w:tc>
        <w:tc>
          <w:tcPr>
            <w:tcW w:w="809" w:type="dxa"/>
            <w:noWrap/>
            <w:hideMark/>
          </w:tcPr>
          <w:p w14:paraId="3646EFCC"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1307.3</w:t>
            </w:r>
          </w:p>
        </w:tc>
        <w:tc>
          <w:tcPr>
            <w:tcW w:w="1218" w:type="dxa"/>
            <w:noWrap/>
            <w:hideMark/>
          </w:tcPr>
          <w:p w14:paraId="5A6A380E"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466.1</w:t>
            </w:r>
          </w:p>
        </w:tc>
        <w:tc>
          <w:tcPr>
            <w:tcW w:w="1013" w:type="dxa"/>
            <w:noWrap/>
            <w:hideMark/>
          </w:tcPr>
          <w:p w14:paraId="37F54DD9"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1146.4</w:t>
            </w:r>
          </w:p>
        </w:tc>
        <w:tc>
          <w:tcPr>
            <w:tcW w:w="901" w:type="dxa"/>
            <w:noWrap/>
            <w:hideMark/>
          </w:tcPr>
          <w:p w14:paraId="58B852B9"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5550.1</w:t>
            </w:r>
          </w:p>
        </w:tc>
        <w:tc>
          <w:tcPr>
            <w:tcW w:w="978" w:type="dxa"/>
            <w:noWrap/>
            <w:hideMark/>
          </w:tcPr>
          <w:p w14:paraId="324A7BB1"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3297.8</w:t>
            </w:r>
          </w:p>
        </w:tc>
      </w:tr>
      <w:tr w:rsidR="00E86899" w:rsidRPr="00E86899" w14:paraId="6AF023A8" w14:textId="77777777" w:rsidTr="00E86899">
        <w:trPr>
          <w:trHeight w:val="36"/>
        </w:trPr>
        <w:tc>
          <w:tcPr>
            <w:tcW w:w="470" w:type="dxa"/>
            <w:vMerge/>
            <w:hideMark/>
          </w:tcPr>
          <w:p w14:paraId="0F5CA495" w14:textId="77777777" w:rsidR="00E86899" w:rsidRPr="00E86899" w:rsidRDefault="00E86899">
            <w:pPr>
              <w:rPr>
                <w:rFonts w:ascii="Times New Roman" w:hAnsi="Times New Roman" w:cs="Times New Roman"/>
                <w:sz w:val="24"/>
                <w:szCs w:val="24"/>
              </w:rPr>
            </w:pPr>
          </w:p>
        </w:tc>
        <w:tc>
          <w:tcPr>
            <w:tcW w:w="1756" w:type="dxa"/>
            <w:noWrap/>
            <w:hideMark/>
          </w:tcPr>
          <w:p w14:paraId="70228FEA"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September-2019</w:t>
            </w:r>
          </w:p>
        </w:tc>
        <w:tc>
          <w:tcPr>
            <w:tcW w:w="1176" w:type="dxa"/>
            <w:noWrap/>
            <w:hideMark/>
          </w:tcPr>
          <w:p w14:paraId="78F7EF27"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444.3</w:t>
            </w:r>
          </w:p>
        </w:tc>
        <w:tc>
          <w:tcPr>
            <w:tcW w:w="1029" w:type="dxa"/>
            <w:noWrap/>
            <w:hideMark/>
          </w:tcPr>
          <w:p w14:paraId="5A9EA1C7"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378.9</w:t>
            </w:r>
          </w:p>
        </w:tc>
        <w:tc>
          <w:tcPr>
            <w:tcW w:w="809" w:type="dxa"/>
            <w:noWrap/>
            <w:hideMark/>
          </w:tcPr>
          <w:p w14:paraId="12B13DD1"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1307.8</w:t>
            </w:r>
          </w:p>
        </w:tc>
        <w:tc>
          <w:tcPr>
            <w:tcW w:w="1218" w:type="dxa"/>
            <w:noWrap/>
            <w:hideMark/>
          </w:tcPr>
          <w:p w14:paraId="349D2B5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467</w:t>
            </w:r>
          </w:p>
        </w:tc>
        <w:tc>
          <w:tcPr>
            <w:tcW w:w="1013" w:type="dxa"/>
            <w:noWrap/>
            <w:hideMark/>
          </w:tcPr>
          <w:p w14:paraId="0C941C6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1150.3</w:t>
            </w:r>
          </w:p>
        </w:tc>
        <w:tc>
          <w:tcPr>
            <w:tcW w:w="901" w:type="dxa"/>
            <w:noWrap/>
            <w:hideMark/>
          </w:tcPr>
          <w:p w14:paraId="2912113B"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5581.3</w:t>
            </w:r>
          </w:p>
        </w:tc>
        <w:tc>
          <w:tcPr>
            <w:tcW w:w="978" w:type="dxa"/>
            <w:noWrap/>
            <w:hideMark/>
          </w:tcPr>
          <w:p w14:paraId="352BC34D"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3304</w:t>
            </w:r>
          </w:p>
        </w:tc>
      </w:tr>
      <w:tr w:rsidR="00E86899" w:rsidRPr="00E86899" w14:paraId="23E1510D" w14:textId="77777777" w:rsidTr="00E86899">
        <w:trPr>
          <w:trHeight w:val="36"/>
        </w:trPr>
        <w:tc>
          <w:tcPr>
            <w:tcW w:w="470" w:type="dxa"/>
            <w:vMerge/>
            <w:hideMark/>
          </w:tcPr>
          <w:p w14:paraId="1994D733" w14:textId="77777777" w:rsidR="00E86899" w:rsidRPr="00E86899" w:rsidRDefault="00E86899">
            <w:pPr>
              <w:rPr>
                <w:rFonts w:ascii="Times New Roman" w:hAnsi="Times New Roman" w:cs="Times New Roman"/>
                <w:sz w:val="24"/>
                <w:szCs w:val="24"/>
              </w:rPr>
            </w:pPr>
          </w:p>
        </w:tc>
        <w:tc>
          <w:tcPr>
            <w:tcW w:w="1756" w:type="dxa"/>
            <w:noWrap/>
            <w:hideMark/>
          </w:tcPr>
          <w:p w14:paraId="7E107A0B"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October-2019</w:t>
            </w:r>
          </w:p>
        </w:tc>
        <w:tc>
          <w:tcPr>
            <w:tcW w:w="1176" w:type="dxa"/>
            <w:noWrap/>
            <w:hideMark/>
          </w:tcPr>
          <w:p w14:paraId="5926F2E1"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445.5</w:t>
            </w:r>
          </w:p>
        </w:tc>
        <w:tc>
          <w:tcPr>
            <w:tcW w:w="1029" w:type="dxa"/>
            <w:noWrap/>
            <w:hideMark/>
          </w:tcPr>
          <w:p w14:paraId="46407762"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379.5</w:t>
            </w:r>
          </w:p>
        </w:tc>
        <w:tc>
          <w:tcPr>
            <w:tcW w:w="809" w:type="dxa"/>
            <w:noWrap/>
            <w:hideMark/>
          </w:tcPr>
          <w:p w14:paraId="3230B5AE"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1310</w:t>
            </w:r>
          </w:p>
        </w:tc>
        <w:tc>
          <w:tcPr>
            <w:tcW w:w="1218" w:type="dxa"/>
            <w:noWrap/>
            <w:hideMark/>
          </w:tcPr>
          <w:p w14:paraId="11B6AE34"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467.8</w:t>
            </w:r>
          </w:p>
        </w:tc>
        <w:tc>
          <w:tcPr>
            <w:tcW w:w="1013" w:type="dxa"/>
            <w:noWrap/>
            <w:hideMark/>
          </w:tcPr>
          <w:p w14:paraId="2845BA23"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1157.5</w:t>
            </w:r>
          </w:p>
        </w:tc>
        <w:tc>
          <w:tcPr>
            <w:tcW w:w="901" w:type="dxa"/>
            <w:noWrap/>
            <w:hideMark/>
          </w:tcPr>
          <w:p w14:paraId="1602A1DD"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5665.1</w:t>
            </w:r>
          </w:p>
        </w:tc>
        <w:tc>
          <w:tcPr>
            <w:tcW w:w="978" w:type="dxa"/>
            <w:noWrap/>
            <w:hideMark/>
          </w:tcPr>
          <w:p w14:paraId="7E086A42"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3314.8</w:t>
            </w:r>
          </w:p>
        </w:tc>
      </w:tr>
      <w:tr w:rsidR="00E86899" w:rsidRPr="00E86899" w14:paraId="4FC17240" w14:textId="77777777" w:rsidTr="00E86899">
        <w:trPr>
          <w:trHeight w:val="36"/>
        </w:trPr>
        <w:tc>
          <w:tcPr>
            <w:tcW w:w="470" w:type="dxa"/>
            <w:vMerge/>
            <w:hideMark/>
          </w:tcPr>
          <w:p w14:paraId="15EF28EE" w14:textId="77777777" w:rsidR="00E86899" w:rsidRPr="00E86899" w:rsidRDefault="00E86899">
            <w:pPr>
              <w:rPr>
                <w:rFonts w:ascii="Times New Roman" w:hAnsi="Times New Roman" w:cs="Times New Roman"/>
                <w:sz w:val="24"/>
                <w:szCs w:val="24"/>
              </w:rPr>
            </w:pPr>
          </w:p>
        </w:tc>
        <w:tc>
          <w:tcPr>
            <w:tcW w:w="1756" w:type="dxa"/>
            <w:noWrap/>
            <w:hideMark/>
          </w:tcPr>
          <w:p w14:paraId="1301F7B3"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November-2019</w:t>
            </w:r>
          </w:p>
        </w:tc>
        <w:tc>
          <w:tcPr>
            <w:tcW w:w="1176" w:type="dxa"/>
            <w:noWrap/>
            <w:hideMark/>
          </w:tcPr>
          <w:p w14:paraId="4D883B3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447</w:t>
            </w:r>
          </w:p>
        </w:tc>
        <w:tc>
          <w:tcPr>
            <w:tcW w:w="1029" w:type="dxa"/>
            <w:noWrap/>
            <w:hideMark/>
          </w:tcPr>
          <w:p w14:paraId="7E544E6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380.4</w:t>
            </w:r>
          </w:p>
        </w:tc>
        <w:tc>
          <w:tcPr>
            <w:tcW w:w="809" w:type="dxa"/>
            <w:noWrap/>
            <w:hideMark/>
          </w:tcPr>
          <w:p w14:paraId="03507959"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1313.4</w:t>
            </w:r>
          </w:p>
        </w:tc>
        <w:tc>
          <w:tcPr>
            <w:tcW w:w="1218" w:type="dxa"/>
            <w:noWrap/>
            <w:hideMark/>
          </w:tcPr>
          <w:p w14:paraId="414BFA2A"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468.1</w:t>
            </w:r>
          </w:p>
        </w:tc>
        <w:tc>
          <w:tcPr>
            <w:tcW w:w="1013" w:type="dxa"/>
            <w:noWrap/>
            <w:hideMark/>
          </w:tcPr>
          <w:p w14:paraId="1AC8E4E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1165.2</w:t>
            </w:r>
          </w:p>
        </w:tc>
        <w:tc>
          <w:tcPr>
            <w:tcW w:w="901" w:type="dxa"/>
            <w:noWrap/>
            <w:hideMark/>
          </w:tcPr>
          <w:p w14:paraId="2801E22F"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5739.5</w:t>
            </w:r>
          </w:p>
        </w:tc>
        <w:tc>
          <w:tcPr>
            <w:tcW w:w="978" w:type="dxa"/>
            <w:noWrap/>
            <w:hideMark/>
          </w:tcPr>
          <w:p w14:paraId="6B4EF95E"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3327.1</w:t>
            </w:r>
          </w:p>
        </w:tc>
      </w:tr>
      <w:tr w:rsidR="00E86899" w:rsidRPr="00E86899" w14:paraId="182E1EF0" w14:textId="77777777" w:rsidTr="00E86899">
        <w:trPr>
          <w:trHeight w:val="36"/>
        </w:trPr>
        <w:tc>
          <w:tcPr>
            <w:tcW w:w="470" w:type="dxa"/>
            <w:vMerge/>
            <w:hideMark/>
          </w:tcPr>
          <w:p w14:paraId="4B48D8B1" w14:textId="77777777" w:rsidR="00E86899" w:rsidRPr="00E86899" w:rsidRDefault="00E86899">
            <w:pPr>
              <w:rPr>
                <w:rFonts w:ascii="Times New Roman" w:hAnsi="Times New Roman" w:cs="Times New Roman"/>
                <w:sz w:val="24"/>
                <w:szCs w:val="24"/>
              </w:rPr>
            </w:pPr>
          </w:p>
        </w:tc>
        <w:tc>
          <w:tcPr>
            <w:tcW w:w="1756" w:type="dxa"/>
            <w:noWrap/>
            <w:hideMark/>
          </w:tcPr>
          <w:p w14:paraId="44ADD72A"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December-2019</w:t>
            </w:r>
          </w:p>
        </w:tc>
        <w:tc>
          <w:tcPr>
            <w:tcW w:w="1176" w:type="dxa"/>
            <w:noWrap/>
            <w:hideMark/>
          </w:tcPr>
          <w:p w14:paraId="5C24506E"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448.4</w:t>
            </w:r>
          </w:p>
        </w:tc>
        <w:tc>
          <w:tcPr>
            <w:tcW w:w="1029" w:type="dxa"/>
            <w:noWrap/>
            <w:hideMark/>
          </w:tcPr>
          <w:p w14:paraId="782E748F"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390</w:t>
            </w:r>
          </w:p>
        </w:tc>
        <w:tc>
          <w:tcPr>
            <w:tcW w:w="809" w:type="dxa"/>
            <w:noWrap/>
            <w:hideMark/>
          </w:tcPr>
          <w:p w14:paraId="293A81AB"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1316.6</w:t>
            </w:r>
          </w:p>
        </w:tc>
        <w:tc>
          <w:tcPr>
            <w:tcW w:w="1218" w:type="dxa"/>
            <w:noWrap/>
            <w:hideMark/>
          </w:tcPr>
          <w:p w14:paraId="448D505E"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468.7</w:t>
            </w:r>
          </w:p>
        </w:tc>
        <w:tc>
          <w:tcPr>
            <w:tcW w:w="1013" w:type="dxa"/>
            <w:noWrap/>
            <w:hideMark/>
          </w:tcPr>
          <w:p w14:paraId="7C50F86B"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1169.6</w:t>
            </w:r>
          </w:p>
        </w:tc>
        <w:tc>
          <w:tcPr>
            <w:tcW w:w="901" w:type="dxa"/>
            <w:noWrap/>
            <w:hideMark/>
          </w:tcPr>
          <w:p w14:paraId="49570BA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5843.8</w:t>
            </w:r>
          </w:p>
        </w:tc>
        <w:tc>
          <w:tcPr>
            <w:tcW w:w="978" w:type="dxa"/>
            <w:noWrap/>
            <w:hideMark/>
          </w:tcPr>
          <w:p w14:paraId="2B668CA3"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3344.9</w:t>
            </w:r>
          </w:p>
        </w:tc>
      </w:tr>
      <w:tr w:rsidR="00E86899" w:rsidRPr="00E86899" w14:paraId="6DFCE089" w14:textId="77777777" w:rsidTr="00E86899">
        <w:trPr>
          <w:trHeight w:val="36"/>
        </w:trPr>
        <w:tc>
          <w:tcPr>
            <w:tcW w:w="470" w:type="dxa"/>
            <w:vMerge/>
            <w:hideMark/>
          </w:tcPr>
          <w:p w14:paraId="3C6588DF" w14:textId="77777777" w:rsidR="00E86899" w:rsidRPr="00E86899" w:rsidRDefault="00E86899">
            <w:pPr>
              <w:rPr>
                <w:rFonts w:ascii="Times New Roman" w:hAnsi="Times New Roman" w:cs="Times New Roman"/>
                <w:sz w:val="24"/>
                <w:szCs w:val="24"/>
              </w:rPr>
            </w:pPr>
          </w:p>
        </w:tc>
        <w:tc>
          <w:tcPr>
            <w:tcW w:w="1756" w:type="dxa"/>
            <w:noWrap/>
            <w:hideMark/>
          </w:tcPr>
          <w:p w14:paraId="1E40A8E2"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January-2020</w:t>
            </w:r>
          </w:p>
        </w:tc>
        <w:tc>
          <w:tcPr>
            <w:tcW w:w="1176" w:type="dxa"/>
            <w:noWrap/>
            <w:hideMark/>
          </w:tcPr>
          <w:p w14:paraId="319B9FB9"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450.7</w:t>
            </w:r>
          </w:p>
        </w:tc>
        <w:tc>
          <w:tcPr>
            <w:tcW w:w="1029" w:type="dxa"/>
            <w:noWrap/>
            <w:hideMark/>
          </w:tcPr>
          <w:p w14:paraId="3A4B49D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393.3</w:t>
            </w:r>
          </w:p>
        </w:tc>
        <w:tc>
          <w:tcPr>
            <w:tcW w:w="809" w:type="dxa"/>
            <w:noWrap/>
            <w:hideMark/>
          </w:tcPr>
          <w:p w14:paraId="755C511C"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1318.6</w:t>
            </w:r>
          </w:p>
        </w:tc>
        <w:tc>
          <w:tcPr>
            <w:tcW w:w="1218" w:type="dxa"/>
            <w:noWrap/>
            <w:hideMark/>
          </w:tcPr>
          <w:p w14:paraId="71A08C1D"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469.9</w:t>
            </w:r>
          </w:p>
        </w:tc>
        <w:tc>
          <w:tcPr>
            <w:tcW w:w="1013" w:type="dxa"/>
            <w:noWrap/>
            <w:hideMark/>
          </w:tcPr>
          <w:p w14:paraId="372C38EF"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1175.9</w:t>
            </w:r>
          </w:p>
        </w:tc>
        <w:tc>
          <w:tcPr>
            <w:tcW w:w="901" w:type="dxa"/>
            <w:noWrap/>
            <w:hideMark/>
          </w:tcPr>
          <w:p w14:paraId="3691012A"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5824.4</w:t>
            </w:r>
          </w:p>
        </w:tc>
        <w:tc>
          <w:tcPr>
            <w:tcW w:w="978" w:type="dxa"/>
            <w:noWrap/>
            <w:hideMark/>
          </w:tcPr>
          <w:p w14:paraId="73E68803"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3357.7</w:t>
            </w:r>
          </w:p>
        </w:tc>
      </w:tr>
      <w:tr w:rsidR="00E86899" w:rsidRPr="00E86899" w14:paraId="3BE86553" w14:textId="77777777" w:rsidTr="00E86899">
        <w:trPr>
          <w:trHeight w:val="36"/>
        </w:trPr>
        <w:tc>
          <w:tcPr>
            <w:tcW w:w="470" w:type="dxa"/>
            <w:vMerge/>
            <w:hideMark/>
          </w:tcPr>
          <w:p w14:paraId="193ED4F1" w14:textId="77777777" w:rsidR="00E86899" w:rsidRPr="00E86899" w:rsidRDefault="00E86899">
            <w:pPr>
              <w:rPr>
                <w:rFonts w:ascii="Times New Roman" w:hAnsi="Times New Roman" w:cs="Times New Roman"/>
                <w:sz w:val="24"/>
                <w:szCs w:val="24"/>
              </w:rPr>
            </w:pPr>
          </w:p>
        </w:tc>
        <w:tc>
          <w:tcPr>
            <w:tcW w:w="1756" w:type="dxa"/>
            <w:noWrap/>
            <w:hideMark/>
          </w:tcPr>
          <w:p w14:paraId="1A7BEE0E"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February-2020</w:t>
            </w:r>
          </w:p>
        </w:tc>
        <w:tc>
          <w:tcPr>
            <w:tcW w:w="1176" w:type="dxa"/>
            <w:noWrap/>
            <w:hideMark/>
          </w:tcPr>
          <w:p w14:paraId="1F685406"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452.3</w:t>
            </w:r>
          </w:p>
        </w:tc>
        <w:tc>
          <w:tcPr>
            <w:tcW w:w="1029" w:type="dxa"/>
            <w:noWrap/>
            <w:hideMark/>
          </w:tcPr>
          <w:p w14:paraId="006C21DB"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391.5</w:t>
            </w:r>
          </w:p>
        </w:tc>
        <w:tc>
          <w:tcPr>
            <w:tcW w:w="809" w:type="dxa"/>
            <w:noWrap/>
            <w:hideMark/>
          </w:tcPr>
          <w:p w14:paraId="4F5B8076"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1320.8</w:t>
            </w:r>
          </w:p>
        </w:tc>
        <w:tc>
          <w:tcPr>
            <w:tcW w:w="1218" w:type="dxa"/>
            <w:noWrap/>
            <w:hideMark/>
          </w:tcPr>
          <w:p w14:paraId="045C07AA"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470.3</w:t>
            </w:r>
          </w:p>
        </w:tc>
        <w:tc>
          <w:tcPr>
            <w:tcW w:w="1013" w:type="dxa"/>
            <w:noWrap/>
            <w:hideMark/>
          </w:tcPr>
          <w:p w14:paraId="599EA6B3"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1186.6</w:t>
            </w:r>
          </w:p>
        </w:tc>
        <w:tc>
          <w:tcPr>
            <w:tcW w:w="901" w:type="dxa"/>
            <w:noWrap/>
            <w:hideMark/>
          </w:tcPr>
          <w:p w14:paraId="366E05BB"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5738</w:t>
            </w:r>
          </w:p>
        </w:tc>
        <w:tc>
          <w:tcPr>
            <w:tcW w:w="978" w:type="dxa"/>
            <w:noWrap/>
            <w:hideMark/>
          </w:tcPr>
          <w:p w14:paraId="35DEB592"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3369.2</w:t>
            </w:r>
          </w:p>
        </w:tc>
      </w:tr>
      <w:tr w:rsidR="00E86899" w:rsidRPr="00E86899" w14:paraId="69CD0659" w14:textId="77777777" w:rsidTr="00E86899">
        <w:trPr>
          <w:trHeight w:val="36"/>
        </w:trPr>
        <w:tc>
          <w:tcPr>
            <w:tcW w:w="470" w:type="dxa"/>
            <w:vMerge/>
            <w:hideMark/>
          </w:tcPr>
          <w:p w14:paraId="5D83FF56" w14:textId="77777777" w:rsidR="00E86899" w:rsidRPr="00E86899" w:rsidRDefault="00E86899">
            <w:pPr>
              <w:rPr>
                <w:rFonts w:ascii="Times New Roman" w:hAnsi="Times New Roman" w:cs="Times New Roman"/>
                <w:sz w:val="24"/>
                <w:szCs w:val="24"/>
              </w:rPr>
            </w:pPr>
          </w:p>
        </w:tc>
        <w:tc>
          <w:tcPr>
            <w:tcW w:w="1756" w:type="dxa"/>
            <w:noWrap/>
            <w:hideMark/>
          </w:tcPr>
          <w:p w14:paraId="2BE76C72"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March-2020</w:t>
            </w:r>
          </w:p>
        </w:tc>
        <w:tc>
          <w:tcPr>
            <w:tcW w:w="1176" w:type="dxa"/>
            <w:noWrap/>
            <w:hideMark/>
          </w:tcPr>
          <w:p w14:paraId="683821F6"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454</w:t>
            </w:r>
          </w:p>
        </w:tc>
        <w:tc>
          <w:tcPr>
            <w:tcW w:w="1029" w:type="dxa"/>
            <w:noWrap/>
            <w:hideMark/>
          </w:tcPr>
          <w:p w14:paraId="4C7BBE52"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390.3</w:t>
            </w:r>
          </w:p>
        </w:tc>
        <w:tc>
          <w:tcPr>
            <w:tcW w:w="809" w:type="dxa"/>
            <w:noWrap/>
            <w:hideMark/>
          </w:tcPr>
          <w:p w14:paraId="42413578"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1323.5</w:t>
            </w:r>
          </w:p>
        </w:tc>
        <w:tc>
          <w:tcPr>
            <w:tcW w:w="1218" w:type="dxa"/>
            <w:noWrap/>
            <w:hideMark/>
          </w:tcPr>
          <w:p w14:paraId="5AAD02BA"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469.8</w:t>
            </w:r>
          </w:p>
        </w:tc>
        <w:tc>
          <w:tcPr>
            <w:tcW w:w="1013" w:type="dxa"/>
            <w:noWrap/>
            <w:hideMark/>
          </w:tcPr>
          <w:p w14:paraId="3A4E7402"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1191.4</w:t>
            </w:r>
          </w:p>
        </w:tc>
        <w:tc>
          <w:tcPr>
            <w:tcW w:w="901" w:type="dxa"/>
            <w:noWrap/>
            <w:hideMark/>
          </w:tcPr>
          <w:p w14:paraId="6EC553C7"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5688.5</w:t>
            </w:r>
          </w:p>
        </w:tc>
        <w:tc>
          <w:tcPr>
            <w:tcW w:w="978" w:type="dxa"/>
            <w:noWrap/>
            <w:hideMark/>
          </w:tcPr>
          <w:p w14:paraId="232BFE71"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3375</w:t>
            </w:r>
          </w:p>
        </w:tc>
      </w:tr>
      <w:tr w:rsidR="00E86899" w:rsidRPr="00E86899" w14:paraId="1072DC94" w14:textId="77777777" w:rsidTr="00E86899">
        <w:trPr>
          <w:trHeight w:val="36"/>
        </w:trPr>
        <w:tc>
          <w:tcPr>
            <w:tcW w:w="470" w:type="dxa"/>
            <w:vMerge/>
            <w:hideMark/>
          </w:tcPr>
          <w:p w14:paraId="7979613D" w14:textId="77777777" w:rsidR="00E86899" w:rsidRPr="00E86899" w:rsidRDefault="00E86899">
            <w:pPr>
              <w:rPr>
                <w:rFonts w:ascii="Times New Roman" w:hAnsi="Times New Roman" w:cs="Times New Roman"/>
                <w:sz w:val="24"/>
                <w:szCs w:val="24"/>
              </w:rPr>
            </w:pPr>
          </w:p>
        </w:tc>
        <w:tc>
          <w:tcPr>
            <w:tcW w:w="1756" w:type="dxa"/>
            <w:noWrap/>
            <w:hideMark/>
          </w:tcPr>
          <w:p w14:paraId="40946A5B"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April-2020</w:t>
            </w:r>
          </w:p>
        </w:tc>
        <w:tc>
          <w:tcPr>
            <w:tcW w:w="1176" w:type="dxa"/>
            <w:noWrap/>
            <w:hideMark/>
          </w:tcPr>
          <w:p w14:paraId="18C0EF04"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449.8</w:t>
            </w:r>
          </w:p>
        </w:tc>
        <w:tc>
          <w:tcPr>
            <w:tcW w:w="1029" w:type="dxa"/>
            <w:noWrap/>
            <w:hideMark/>
          </w:tcPr>
          <w:p w14:paraId="3C9E2AA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398</w:t>
            </w:r>
          </w:p>
        </w:tc>
        <w:tc>
          <w:tcPr>
            <w:tcW w:w="809" w:type="dxa"/>
            <w:noWrap/>
            <w:hideMark/>
          </w:tcPr>
          <w:p w14:paraId="1AD6CCA4"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1331.75</w:t>
            </w:r>
          </w:p>
        </w:tc>
        <w:tc>
          <w:tcPr>
            <w:tcW w:w="1218" w:type="dxa"/>
            <w:noWrap/>
            <w:hideMark/>
          </w:tcPr>
          <w:p w14:paraId="3D757B1B"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470.25</w:t>
            </w:r>
          </w:p>
        </w:tc>
        <w:tc>
          <w:tcPr>
            <w:tcW w:w="1013" w:type="dxa"/>
            <w:noWrap/>
            <w:hideMark/>
          </w:tcPr>
          <w:p w14:paraId="5F00983E"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1179.4</w:t>
            </w:r>
          </w:p>
        </w:tc>
        <w:tc>
          <w:tcPr>
            <w:tcW w:w="901" w:type="dxa"/>
            <w:noWrap/>
            <w:hideMark/>
          </w:tcPr>
          <w:p w14:paraId="34DD6FC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5896.85</w:t>
            </w:r>
          </w:p>
        </w:tc>
        <w:tc>
          <w:tcPr>
            <w:tcW w:w="978" w:type="dxa"/>
            <w:noWrap/>
            <w:hideMark/>
          </w:tcPr>
          <w:p w14:paraId="2E15ABF7"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3379.4</w:t>
            </w:r>
          </w:p>
        </w:tc>
      </w:tr>
      <w:tr w:rsidR="00E86899" w:rsidRPr="00E86899" w14:paraId="1947C2BD" w14:textId="77777777" w:rsidTr="00E86899">
        <w:trPr>
          <w:trHeight w:val="36"/>
        </w:trPr>
        <w:tc>
          <w:tcPr>
            <w:tcW w:w="470" w:type="dxa"/>
            <w:vMerge/>
            <w:hideMark/>
          </w:tcPr>
          <w:p w14:paraId="2184D5EF" w14:textId="77777777" w:rsidR="00E86899" w:rsidRPr="00E86899" w:rsidRDefault="00E86899">
            <w:pPr>
              <w:rPr>
                <w:rFonts w:ascii="Times New Roman" w:hAnsi="Times New Roman" w:cs="Times New Roman"/>
                <w:sz w:val="24"/>
                <w:szCs w:val="24"/>
              </w:rPr>
            </w:pPr>
          </w:p>
        </w:tc>
        <w:tc>
          <w:tcPr>
            <w:tcW w:w="1756" w:type="dxa"/>
            <w:noWrap/>
            <w:hideMark/>
          </w:tcPr>
          <w:p w14:paraId="00100633"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May-2020</w:t>
            </w:r>
          </w:p>
        </w:tc>
        <w:tc>
          <w:tcPr>
            <w:tcW w:w="1176" w:type="dxa"/>
            <w:noWrap/>
            <w:hideMark/>
          </w:tcPr>
          <w:p w14:paraId="01CA73E0"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455.25</w:t>
            </w:r>
          </w:p>
        </w:tc>
        <w:tc>
          <w:tcPr>
            <w:tcW w:w="1029" w:type="dxa"/>
            <w:noWrap/>
            <w:hideMark/>
          </w:tcPr>
          <w:p w14:paraId="4ECC055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398</w:t>
            </w:r>
          </w:p>
        </w:tc>
        <w:tc>
          <w:tcPr>
            <w:tcW w:w="809" w:type="dxa"/>
            <w:noWrap/>
            <w:hideMark/>
          </w:tcPr>
          <w:p w14:paraId="03F574C7"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1331.75</w:t>
            </w:r>
          </w:p>
        </w:tc>
        <w:tc>
          <w:tcPr>
            <w:tcW w:w="1218" w:type="dxa"/>
            <w:noWrap/>
            <w:hideMark/>
          </w:tcPr>
          <w:p w14:paraId="7A8DB0F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470.25</w:t>
            </w:r>
          </w:p>
        </w:tc>
        <w:tc>
          <w:tcPr>
            <w:tcW w:w="1013" w:type="dxa"/>
            <w:noWrap/>
            <w:hideMark/>
          </w:tcPr>
          <w:p w14:paraId="28CAAFD3"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1175.65</w:t>
            </w:r>
          </w:p>
        </w:tc>
        <w:tc>
          <w:tcPr>
            <w:tcW w:w="901" w:type="dxa"/>
            <w:noWrap/>
            <w:hideMark/>
          </w:tcPr>
          <w:p w14:paraId="02C7FF3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5883.5</w:t>
            </w:r>
          </w:p>
        </w:tc>
        <w:tc>
          <w:tcPr>
            <w:tcW w:w="978" w:type="dxa"/>
            <w:noWrap/>
            <w:hideMark/>
          </w:tcPr>
          <w:p w14:paraId="4D9647A7"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3375.65</w:t>
            </w:r>
          </w:p>
        </w:tc>
      </w:tr>
      <w:tr w:rsidR="00E86899" w:rsidRPr="00E86899" w14:paraId="0D1BF253" w14:textId="77777777" w:rsidTr="00E86899">
        <w:trPr>
          <w:trHeight w:val="36"/>
        </w:trPr>
        <w:tc>
          <w:tcPr>
            <w:tcW w:w="470" w:type="dxa"/>
            <w:vMerge/>
            <w:hideMark/>
          </w:tcPr>
          <w:p w14:paraId="71069ACF" w14:textId="77777777" w:rsidR="00E86899" w:rsidRPr="00E86899" w:rsidRDefault="00E86899">
            <w:pPr>
              <w:rPr>
                <w:rFonts w:ascii="Times New Roman" w:hAnsi="Times New Roman" w:cs="Times New Roman"/>
                <w:sz w:val="24"/>
                <w:szCs w:val="24"/>
              </w:rPr>
            </w:pPr>
          </w:p>
        </w:tc>
        <w:tc>
          <w:tcPr>
            <w:tcW w:w="1756" w:type="dxa"/>
            <w:noWrap/>
            <w:hideMark/>
          </w:tcPr>
          <w:p w14:paraId="256DE259"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June-2020</w:t>
            </w:r>
          </w:p>
        </w:tc>
        <w:tc>
          <w:tcPr>
            <w:tcW w:w="1176" w:type="dxa"/>
            <w:noWrap/>
            <w:hideMark/>
          </w:tcPr>
          <w:p w14:paraId="03914096"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460.7</w:t>
            </w:r>
          </w:p>
        </w:tc>
        <w:tc>
          <w:tcPr>
            <w:tcW w:w="1029" w:type="dxa"/>
            <w:noWrap/>
            <w:hideMark/>
          </w:tcPr>
          <w:p w14:paraId="76675C3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405.7</w:t>
            </w:r>
          </w:p>
        </w:tc>
        <w:tc>
          <w:tcPr>
            <w:tcW w:w="809" w:type="dxa"/>
            <w:noWrap/>
            <w:hideMark/>
          </w:tcPr>
          <w:p w14:paraId="7649536A"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1340</w:t>
            </w:r>
          </w:p>
        </w:tc>
        <w:tc>
          <w:tcPr>
            <w:tcW w:w="1218" w:type="dxa"/>
            <w:noWrap/>
            <w:hideMark/>
          </w:tcPr>
          <w:p w14:paraId="7611F494"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470.7</w:t>
            </w:r>
          </w:p>
        </w:tc>
        <w:tc>
          <w:tcPr>
            <w:tcW w:w="1013" w:type="dxa"/>
            <w:noWrap/>
            <w:hideMark/>
          </w:tcPr>
          <w:p w14:paraId="29E0C156"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1171.8</w:t>
            </w:r>
          </w:p>
        </w:tc>
        <w:tc>
          <w:tcPr>
            <w:tcW w:w="901" w:type="dxa"/>
            <w:noWrap/>
            <w:hideMark/>
          </w:tcPr>
          <w:p w14:paraId="2E65C58D"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5912.8</w:t>
            </w:r>
          </w:p>
        </w:tc>
        <w:tc>
          <w:tcPr>
            <w:tcW w:w="978" w:type="dxa"/>
            <w:noWrap/>
            <w:hideMark/>
          </w:tcPr>
          <w:p w14:paraId="11588CBD"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3388.2</w:t>
            </w:r>
          </w:p>
        </w:tc>
      </w:tr>
      <w:tr w:rsidR="00E86899" w:rsidRPr="00E86899" w14:paraId="11D55D86" w14:textId="77777777" w:rsidTr="00E86899">
        <w:trPr>
          <w:trHeight w:val="36"/>
        </w:trPr>
        <w:tc>
          <w:tcPr>
            <w:tcW w:w="470" w:type="dxa"/>
            <w:vMerge/>
            <w:hideMark/>
          </w:tcPr>
          <w:p w14:paraId="042C0E75" w14:textId="77777777" w:rsidR="00E86899" w:rsidRPr="00E86899" w:rsidRDefault="00E86899">
            <w:pPr>
              <w:rPr>
                <w:rFonts w:ascii="Times New Roman" w:hAnsi="Times New Roman" w:cs="Times New Roman"/>
                <w:sz w:val="24"/>
                <w:szCs w:val="24"/>
              </w:rPr>
            </w:pPr>
          </w:p>
        </w:tc>
        <w:tc>
          <w:tcPr>
            <w:tcW w:w="1756" w:type="dxa"/>
            <w:noWrap/>
            <w:hideMark/>
          </w:tcPr>
          <w:p w14:paraId="293349BD"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July-2020</w:t>
            </w:r>
          </w:p>
        </w:tc>
        <w:tc>
          <w:tcPr>
            <w:tcW w:w="1176" w:type="dxa"/>
            <w:noWrap/>
            <w:hideMark/>
          </w:tcPr>
          <w:p w14:paraId="2FA0AA1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460.7</w:t>
            </w:r>
          </w:p>
        </w:tc>
        <w:tc>
          <w:tcPr>
            <w:tcW w:w="1029" w:type="dxa"/>
            <w:noWrap/>
            <w:hideMark/>
          </w:tcPr>
          <w:p w14:paraId="41A9B9FA"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405.7</w:t>
            </w:r>
          </w:p>
        </w:tc>
        <w:tc>
          <w:tcPr>
            <w:tcW w:w="809" w:type="dxa"/>
            <w:noWrap/>
            <w:hideMark/>
          </w:tcPr>
          <w:p w14:paraId="27507733"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1340</w:t>
            </w:r>
          </w:p>
        </w:tc>
        <w:tc>
          <w:tcPr>
            <w:tcW w:w="1218" w:type="dxa"/>
            <w:noWrap/>
            <w:hideMark/>
          </w:tcPr>
          <w:p w14:paraId="54F9AF06"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470.7</w:t>
            </w:r>
          </w:p>
        </w:tc>
        <w:tc>
          <w:tcPr>
            <w:tcW w:w="1013" w:type="dxa"/>
            <w:noWrap/>
            <w:hideMark/>
          </w:tcPr>
          <w:p w14:paraId="09BC6EAC"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1171.8</w:t>
            </w:r>
          </w:p>
        </w:tc>
        <w:tc>
          <w:tcPr>
            <w:tcW w:w="901" w:type="dxa"/>
            <w:noWrap/>
            <w:hideMark/>
          </w:tcPr>
          <w:p w14:paraId="1CEE68C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5912.8</w:t>
            </w:r>
          </w:p>
        </w:tc>
        <w:tc>
          <w:tcPr>
            <w:tcW w:w="978" w:type="dxa"/>
            <w:noWrap/>
            <w:hideMark/>
          </w:tcPr>
          <w:p w14:paraId="01360E7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3388.2</w:t>
            </w:r>
          </w:p>
        </w:tc>
      </w:tr>
      <w:tr w:rsidR="00E86899" w:rsidRPr="00E86899" w14:paraId="5D66A75C" w14:textId="77777777" w:rsidTr="00E86899">
        <w:trPr>
          <w:trHeight w:val="36"/>
        </w:trPr>
        <w:tc>
          <w:tcPr>
            <w:tcW w:w="470" w:type="dxa"/>
            <w:vMerge/>
            <w:hideMark/>
          </w:tcPr>
          <w:p w14:paraId="417187F1" w14:textId="77777777" w:rsidR="00E86899" w:rsidRPr="00E86899" w:rsidRDefault="00E86899">
            <w:pPr>
              <w:rPr>
                <w:rFonts w:ascii="Times New Roman" w:hAnsi="Times New Roman" w:cs="Times New Roman"/>
                <w:sz w:val="24"/>
                <w:szCs w:val="24"/>
              </w:rPr>
            </w:pPr>
          </w:p>
        </w:tc>
        <w:tc>
          <w:tcPr>
            <w:tcW w:w="1756" w:type="dxa"/>
            <w:noWrap/>
            <w:hideMark/>
          </w:tcPr>
          <w:p w14:paraId="3B78F89D"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August-2020</w:t>
            </w:r>
          </w:p>
        </w:tc>
        <w:tc>
          <w:tcPr>
            <w:tcW w:w="1176" w:type="dxa"/>
            <w:noWrap/>
            <w:hideMark/>
          </w:tcPr>
          <w:p w14:paraId="2AE668EB"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462.5</w:t>
            </w:r>
          </w:p>
        </w:tc>
        <w:tc>
          <w:tcPr>
            <w:tcW w:w="1029" w:type="dxa"/>
            <w:noWrap/>
            <w:hideMark/>
          </w:tcPr>
          <w:p w14:paraId="6453B697"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416</w:t>
            </w:r>
          </w:p>
        </w:tc>
        <w:tc>
          <w:tcPr>
            <w:tcW w:w="809" w:type="dxa"/>
            <w:noWrap/>
            <w:hideMark/>
          </w:tcPr>
          <w:p w14:paraId="7A90BA09"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1339.9</w:t>
            </w:r>
          </w:p>
        </w:tc>
        <w:tc>
          <w:tcPr>
            <w:tcW w:w="1218" w:type="dxa"/>
            <w:noWrap/>
            <w:hideMark/>
          </w:tcPr>
          <w:p w14:paraId="1D3DDCCA"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476.7</w:t>
            </w:r>
          </w:p>
        </w:tc>
        <w:tc>
          <w:tcPr>
            <w:tcW w:w="1013" w:type="dxa"/>
            <w:noWrap/>
            <w:hideMark/>
          </w:tcPr>
          <w:p w14:paraId="694BEC0D"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1182.9</w:t>
            </w:r>
          </w:p>
        </w:tc>
        <w:tc>
          <w:tcPr>
            <w:tcW w:w="901" w:type="dxa"/>
            <w:noWrap/>
            <w:hideMark/>
          </w:tcPr>
          <w:p w14:paraId="20AB912E"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5998.7</w:t>
            </w:r>
          </w:p>
        </w:tc>
        <w:tc>
          <w:tcPr>
            <w:tcW w:w="978" w:type="dxa"/>
            <w:noWrap/>
            <w:hideMark/>
          </w:tcPr>
          <w:p w14:paraId="70ED5F1C"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3415.5</w:t>
            </w:r>
          </w:p>
        </w:tc>
      </w:tr>
      <w:tr w:rsidR="00E86899" w:rsidRPr="00E86899" w14:paraId="586BCB10" w14:textId="77777777" w:rsidTr="00E86899">
        <w:trPr>
          <w:trHeight w:val="36"/>
        </w:trPr>
        <w:tc>
          <w:tcPr>
            <w:tcW w:w="470" w:type="dxa"/>
            <w:vMerge/>
            <w:hideMark/>
          </w:tcPr>
          <w:p w14:paraId="462F6DBB" w14:textId="77777777" w:rsidR="00E86899" w:rsidRPr="00E86899" w:rsidRDefault="00E86899">
            <w:pPr>
              <w:rPr>
                <w:rFonts w:ascii="Times New Roman" w:hAnsi="Times New Roman" w:cs="Times New Roman"/>
                <w:sz w:val="24"/>
                <w:szCs w:val="24"/>
              </w:rPr>
            </w:pPr>
          </w:p>
        </w:tc>
        <w:tc>
          <w:tcPr>
            <w:tcW w:w="1756" w:type="dxa"/>
            <w:noWrap/>
            <w:hideMark/>
          </w:tcPr>
          <w:p w14:paraId="24917BB2"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September-2020</w:t>
            </w:r>
          </w:p>
        </w:tc>
        <w:tc>
          <w:tcPr>
            <w:tcW w:w="1176" w:type="dxa"/>
            <w:noWrap/>
            <w:hideMark/>
          </w:tcPr>
          <w:p w14:paraId="7C43308E"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464.7</w:t>
            </w:r>
          </w:p>
        </w:tc>
        <w:tc>
          <w:tcPr>
            <w:tcW w:w="1029" w:type="dxa"/>
            <w:noWrap/>
            <w:hideMark/>
          </w:tcPr>
          <w:p w14:paraId="38AAB012"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419.3</w:t>
            </w:r>
          </w:p>
        </w:tc>
        <w:tc>
          <w:tcPr>
            <w:tcW w:w="809" w:type="dxa"/>
            <w:noWrap/>
            <w:hideMark/>
          </w:tcPr>
          <w:p w14:paraId="07317F61"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1344.2</w:t>
            </w:r>
          </w:p>
        </w:tc>
        <w:tc>
          <w:tcPr>
            <w:tcW w:w="1218" w:type="dxa"/>
            <w:noWrap/>
            <w:hideMark/>
          </w:tcPr>
          <w:p w14:paraId="10F061BE"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473.5</w:t>
            </w:r>
          </w:p>
        </w:tc>
        <w:tc>
          <w:tcPr>
            <w:tcW w:w="1013" w:type="dxa"/>
            <w:noWrap/>
            <w:hideMark/>
          </w:tcPr>
          <w:p w14:paraId="70E25DA8"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1184.8</w:t>
            </w:r>
          </w:p>
        </w:tc>
        <w:tc>
          <w:tcPr>
            <w:tcW w:w="901" w:type="dxa"/>
            <w:noWrap/>
            <w:hideMark/>
          </w:tcPr>
          <w:p w14:paraId="372FF99B"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6036</w:t>
            </w:r>
          </w:p>
        </w:tc>
        <w:tc>
          <w:tcPr>
            <w:tcW w:w="978" w:type="dxa"/>
            <w:noWrap/>
            <w:hideMark/>
          </w:tcPr>
          <w:p w14:paraId="468787A6"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3421.8</w:t>
            </w:r>
          </w:p>
        </w:tc>
      </w:tr>
      <w:tr w:rsidR="00E86899" w:rsidRPr="00E86899" w14:paraId="7F6B4457" w14:textId="77777777" w:rsidTr="00E86899">
        <w:trPr>
          <w:trHeight w:val="36"/>
        </w:trPr>
        <w:tc>
          <w:tcPr>
            <w:tcW w:w="470" w:type="dxa"/>
            <w:vMerge/>
            <w:hideMark/>
          </w:tcPr>
          <w:p w14:paraId="3A5A03E6" w14:textId="77777777" w:rsidR="00E86899" w:rsidRPr="00E86899" w:rsidRDefault="00E86899">
            <w:pPr>
              <w:rPr>
                <w:rFonts w:ascii="Times New Roman" w:hAnsi="Times New Roman" w:cs="Times New Roman"/>
                <w:sz w:val="24"/>
                <w:szCs w:val="24"/>
              </w:rPr>
            </w:pPr>
          </w:p>
        </w:tc>
        <w:tc>
          <w:tcPr>
            <w:tcW w:w="1756" w:type="dxa"/>
            <w:noWrap/>
            <w:hideMark/>
          </w:tcPr>
          <w:p w14:paraId="2A54554A"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October-2020</w:t>
            </w:r>
          </w:p>
        </w:tc>
        <w:tc>
          <w:tcPr>
            <w:tcW w:w="1176" w:type="dxa"/>
            <w:noWrap/>
            <w:hideMark/>
          </w:tcPr>
          <w:p w14:paraId="0058BD58"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466.8</w:t>
            </w:r>
          </w:p>
        </w:tc>
        <w:tc>
          <w:tcPr>
            <w:tcW w:w="1029" w:type="dxa"/>
            <w:noWrap/>
            <w:hideMark/>
          </w:tcPr>
          <w:p w14:paraId="67649B0E"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422.4</w:t>
            </w:r>
          </w:p>
        </w:tc>
        <w:tc>
          <w:tcPr>
            <w:tcW w:w="809" w:type="dxa"/>
            <w:noWrap/>
            <w:hideMark/>
          </w:tcPr>
          <w:p w14:paraId="199D49DF"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1346.8</w:t>
            </w:r>
          </w:p>
        </w:tc>
        <w:tc>
          <w:tcPr>
            <w:tcW w:w="1218" w:type="dxa"/>
            <w:noWrap/>
            <w:hideMark/>
          </w:tcPr>
          <w:p w14:paraId="4227B373"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476.7</w:t>
            </w:r>
          </w:p>
        </w:tc>
        <w:tc>
          <w:tcPr>
            <w:tcW w:w="1013" w:type="dxa"/>
            <w:noWrap/>
            <w:hideMark/>
          </w:tcPr>
          <w:p w14:paraId="081C088A"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1185.8</w:t>
            </w:r>
          </w:p>
        </w:tc>
        <w:tc>
          <w:tcPr>
            <w:tcW w:w="901" w:type="dxa"/>
            <w:noWrap/>
            <w:hideMark/>
          </w:tcPr>
          <w:p w14:paraId="36804DBB"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6159.7</w:t>
            </w:r>
          </w:p>
        </w:tc>
        <w:tc>
          <w:tcPr>
            <w:tcW w:w="978" w:type="dxa"/>
            <w:noWrap/>
            <w:hideMark/>
          </w:tcPr>
          <w:p w14:paraId="7332D03A"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3431.7</w:t>
            </w:r>
          </w:p>
        </w:tc>
      </w:tr>
      <w:tr w:rsidR="00E86899" w:rsidRPr="00E86899" w14:paraId="19BCA99A" w14:textId="77777777" w:rsidTr="00E86899">
        <w:trPr>
          <w:trHeight w:val="36"/>
        </w:trPr>
        <w:tc>
          <w:tcPr>
            <w:tcW w:w="470" w:type="dxa"/>
            <w:vMerge/>
            <w:hideMark/>
          </w:tcPr>
          <w:p w14:paraId="5129C6CC" w14:textId="77777777" w:rsidR="00E86899" w:rsidRPr="00E86899" w:rsidRDefault="00E86899">
            <w:pPr>
              <w:rPr>
                <w:rFonts w:ascii="Times New Roman" w:hAnsi="Times New Roman" w:cs="Times New Roman"/>
                <w:sz w:val="24"/>
                <w:szCs w:val="24"/>
              </w:rPr>
            </w:pPr>
          </w:p>
        </w:tc>
        <w:tc>
          <w:tcPr>
            <w:tcW w:w="1756" w:type="dxa"/>
            <w:noWrap/>
            <w:hideMark/>
          </w:tcPr>
          <w:p w14:paraId="4ABC706D"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November-2020</w:t>
            </w:r>
          </w:p>
        </w:tc>
        <w:tc>
          <w:tcPr>
            <w:tcW w:w="1176" w:type="dxa"/>
            <w:noWrap/>
            <w:hideMark/>
          </w:tcPr>
          <w:p w14:paraId="3A31EA27"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469.6</w:t>
            </w:r>
          </w:p>
        </w:tc>
        <w:tc>
          <w:tcPr>
            <w:tcW w:w="1029" w:type="dxa"/>
            <w:noWrap/>
            <w:hideMark/>
          </w:tcPr>
          <w:p w14:paraId="27F0AADE"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421.7</w:t>
            </w:r>
          </w:p>
        </w:tc>
        <w:tc>
          <w:tcPr>
            <w:tcW w:w="809" w:type="dxa"/>
            <w:noWrap/>
            <w:hideMark/>
          </w:tcPr>
          <w:p w14:paraId="56D7D22D"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1351.1</w:t>
            </w:r>
          </w:p>
        </w:tc>
        <w:tc>
          <w:tcPr>
            <w:tcW w:w="1218" w:type="dxa"/>
            <w:noWrap/>
            <w:hideMark/>
          </w:tcPr>
          <w:p w14:paraId="30A6E5C9"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476.6</w:t>
            </w:r>
          </w:p>
        </w:tc>
        <w:tc>
          <w:tcPr>
            <w:tcW w:w="1013" w:type="dxa"/>
            <w:noWrap/>
            <w:hideMark/>
          </w:tcPr>
          <w:p w14:paraId="0DCA16E8"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1191.5</w:t>
            </w:r>
          </w:p>
        </w:tc>
        <w:tc>
          <w:tcPr>
            <w:tcW w:w="901" w:type="dxa"/>
            <w:noWrap/>
            <w:hideMark/>
          </w:tcPr>
          <w:p w14:paraId="1CDD6F51"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6298.7</w:t>
            </w:r>
          </w:p>
        </w:tc>
        <w:tc>
          <w:tcPr>
            <w:tcW w:w="978" w:type="dxa"/>
            <w:noWrap/>
            <w:hideMark/>
          </w:tcPr>
          <w:p w14:paraId="76043044"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3440.9</w:t>
            </w:r>
          </w:p>
        </w:tc>
      </w:tr>
      <w:tr w:rsidR="00E86899" w:rsidRPr="00E86899" w14:paraId="450366EB" w14:textId="77777777" w:rsidTr="00E86899">
        <w:trPr>
          <w:trHeight w:val="36"/>
        </w:trPr>
        <w:tc>
          <w:tcPr>
            <w:tcW w:w="470" w:type="dxa"/>
            <w:vMerge/>
            <w:hideMark/>
          </w:tcPr>
          <w:p w14:paraId="75C32706" w14:textId="77777777" w:rsidR="00E86899" w:rsidRPr="00E86899" w:rsidRDefault="00E86899">
            <w:pPr>
              <w:rPr>
                <w:rFonts w:ascii="Times New Roman" w:hAnsi="Times New Roman" w:cs="Times New Roman"/>
                <w:sz w:val="24"/>
                <w:szCs w:val="24"/>
              </w:rPr>
            </w:pPr>
          </w:p>
        </w:tc>
        <w:tc>
          <w:tcPr>
            <w:tcW w:w="1756" w:type="dxa"/>
            <w:noWrap/>
            <w:hideMark/>
          </w:tcPr>
          <w:p w14:paraId="5ABD0637"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December-2020</w:t>
            </w:r>
          </w:p>
        </w:tc>
        <w:tc>
          <w:tcPr>
            <w:tcW w:w="1176" w:type="dxa"/>
            <w:noWrap/>
            <w:hideMark/>
          </w:tcPr>
          <w:p w14:paraId="20A461B2"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472.8</w:t>
            </w:r>
          </w:p>
        </w:tc>
        <w:tc>
          <w:tcPr>
            <w:tcW w:w="1029" w:type="dxa"/>
            <w:noWrap/>
            <w:hideMark/>
          </w:tcPr>
          <w:p w14:paraId="5D44AADA"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422.6</w:t>
            </w:r>
          </w:p>
        </w:tc>
        <w:tc>
          <w:tcPr>
            <w:tcW w:w="809" w:type="dxa"/>
            <w:noWrap/>
            <w:hideMark/>
          </w:tcPr>
          <w:p w14:paraId="2E5B4816"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1357.1</w:t>
            </w:r>
          </w:p>
        </w:tc>
        <w:tc>
          <w:tcPr>
            <w:tcW w:w="1218" w:type="dxa"/>
            <w:noWrap/>
            <w:hideMark/>
          </w:tcPr>
          <w:p w14:paraId="7EE93421"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479.2</w:t>
            </w:r>
          </w:p>
        </w:tc>
        <w:tc>
          <w:tcPr>
            <w:tcW w:w="1013" w:type="dxa"/>
            <w:noWrap/>
            <w:hideMark/>
          </w:tcPr>
          <w:p w14:paraId="5381C269"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1196.6</w:t>
            </w:r>
          </w:p>
        </w:tc>
        <w:tc>
          <w:tcPr>
            <w:tcW w:w="901" w:type="dxa"/>
            <w:noWrap/>
            <w:hideMark/>
          </w:tcPr>
          <w:p w14:paraId="340C09B1"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6335</w:t>
            </w:r>
          </w:p>
        </w:tc>
        <w:tc>
          <w:tcPr>
            <w:tcW w:w="978" w:type="dxa"/>
            <w:noWrap/>
            <w:hideMark/>
          </w:tcPr>
          <w:p w14:paraId="4CDC9315"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3455.5</w:t>
            </w:r>
          </w:p>
        </w:tc>
      </w:tr>
      <w:tr w:rsidR="00E86899" w:rsidRPr="00E86899" w14:paraId="266CFD0A" w14:textId="77777777" w:rsidTr="00E86899">
        <w:trPr>
          <w:trHeight w:val="36"/>
        </w:trPr>
        <w:tc>
          <w:tcPr>
            <w:tcW w:w="470" w:type="dxa"/>
            <w:vMerge/>
            <w:hideMark/>
          </w:tcPr>
          <w:p w14:paraId="2E901A7E" w14:textId="77777777" w:rsidR="00E86899" w:rsidRPr="00E86899" w:rsidRDefault="00E86899">
            <w:pPr>
              <w:rPr>
                <w:rFonts w:ascii="Times New Roman" w:hAnsi="Times New Roman" w:cs="Times New Roman"/>
                <w:sz w:val="24"/>
                <w:szCs w:val="24"/>
              </w:rPr>
            </w:pPr>
          </w:p>
        </w:tc>
        <w:tc>
          <w:tcPr>
            <w:tcW w:w="1756" w:type="dxa"/>
            <w:noWrap/>
            <w:hideMark/>
          </w:tcPr>
          <w:p w14:paraId="6955146F"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January-2021</w:t>
            </w:r>
          </w:p>
        </w:tc>
        <w:tc>
          <w:tcPr>
            <w:tcW w:w="1176" w:type="dxa"/>
            <w:noWrap/>
            <w:hideMark/>
          </w:tcPr>
          <w:p w14:paraId="7FFDDD28"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475.9</w:t>
            </w:r>
          </w:p>
        </w:tc>
        <w:tc>
          <w:tcPr>
            <w:tcW w:w="1029" w:type="dxa"/>
            <w:noWrap/>
            <w:hideMark/>
          </w:tcPr>
          <w:p w14:paraId="491A4AE1"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426.3</w:t>
            </w:r>
          </w:p>
        </w:tc>
        <w:tc>
          <w:tcPr>
            <w:tcW w:w="809" w:type="dxa"/>
            <w:noWrap/>
            <w:hideMark/>
          </w:tcPr>
          <w:p w14:paraId="10B7839D"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1362.5</w:t>
            </w:r>
          </w:p>
        </w:tc>
        <w:tc>
          <w:tcPr>
            <w:tcW w:w="1218" w:type="dxa"/>
            <w:noWrap/>
            <w:hideMark/>
          </w:tcPr>
          <w:p w14:paraId="6B40EAC2"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478.8</w:t>
            </w:r>
          </w:p>
        </w:tc>
        <w:tc>
          <w:tcPr>
            <w:tcW w:w="1013" w:type="dxa"/>
            <w:noWrap/>
            <w:hideMark/>
          </w:tcPr>
          <w:p w14:paraId="347B14AE"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1206.7</w:t>
            </w:r>
          </w:p>
        </w:tc>
        <w:tc>
          <w:tcPr>
            <w:tcW w:w="901" w:type="dxa"/>
            <w:noWrap/>
            <w:hideMark/>
          </w:tcPr>
          <w:p w14:paraId="70D528F4"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6239.2</w:t>
            </w:r>
          </w:p>
        </w:tc>
        <w:tc>
          <w:tcPr>
            <w:tcW w:w="978" w:type="dxa"/>
            <w:noWrap/>
            <w:hideMark/>
          </w:tcPr>
          <w:p w14:paraId="3C911F5D"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3474.3</w:t>
            </w:r>
          </w:p>
        </w:tc>
      </w:tr>
      <w:tr w:rsidR="00E86899" w:rsidRPr="00E86899" w14:paraId="1A834D78" w14:textId="77777777" w:rsidTr="00E86899">
        <w:trPr>
          <w:trHeight w:val="36"/>
        </w:trPr>
        <w:tc>
          <w:tcPr>
            <w:tcW w:w="470" w:type="dxa"/>
            <w:noWrap/>
            <w:hideMark/>
          </w:tcPr>
          <w:p w14:paraId="3E3442B2" w14:textId="77777777" w:rsidR="00E86899" w:rsidRPr="00E86899" w:rsidRDefault="00E86899" w:rsidP="00E86899">
            <w:pPr>
              <w:rPr>
                <w:rFonts w:ascii="Times New Roman" w:hAnsi="Times New Roman" w:cs="Times New Roman"/>
                <w:sz w:val="24"/>
                <w:szCs w:val="24"/>
              </w:rPr>
            </w:pPr>
          </w:p>
        </w:tc>
        <w:tc>
          <w:tcPr>
            <w:tcW w:w="1756" w:type="dxa"/>
            <w:noWrap/>
            <w:hideMark/>
          </w:tcPr>
          <w:p w14:paraId="75EF8D3D" w14:textId="77777777" w:rsidR="00E86899" w:rsidRPr="00E86899" w:rsidRDefault="00E86899">
            <w:pPr>
              <w:rPr>
                <w:rFonts w:ascii="Times New Roman" w:hAnsi="Times New Roman" w:cs="Times New Roman"/>
                <w:sz w:val="24"/>
                <w:szCs w:val="24"/>
              </w:rPr>
            </w:pPr>
            <w:r w:rsidRPr="00E86899">
              <w:rPr>
                <w:rFonts w:ascii="Times New Roman" w:hAnsi="Times New Roman" w:cs="Times New Roman"/>
                <w:sz w:val="24"/>
                <w:szCs w:val="24"/>
              </w:rPr>
              <w:t>February-2021</w:t>
            </w:r>
          </w:p>
        </w:tc>
        <w:tc>
          <w:tcPr>
            <w:tcW w:w="1176" w:type="dxa"/>
            <w:noWrap/>
            <w:hideMark/>
          </w:tcPr>
          <w:p w14:paraId="020A508E"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481.9</w:t>
            </w:r>
          </w:p>
        </w:tc>
        <w:tc>
          <w:tcPr>
            <w:tcW w:w="1029" w:type="dxa"/>
            <w:noWrap/>
            <w:hideMark/>
          </w:tcPr>
          <w:p w14:paraId="60C10092"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435.8</w:t>
            </w:r>
          </w:p>
        </w:tc>
        <w:tc>
          <w:tcPr>
            <w:tcW w:w="809" w:type="dxa"/>
            <w:noWrap/>
            <w:hideMark/>
          </w:tcPr>
          <w:p w14:paraId="673FC897"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1376</w:t>
            </w:r>
          </w:p>
        </w:tc>
        <w:tc>
          <w:tcPr>
            <w:tcW w:w="1218" w:type="dxa"/>
            <w:noWrap/>
            <w:hideMark/>
          </w:tcPr>
          <w:p w14:paraId="14FF3AC0"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479.7</w:t>
            </w:r>
          </w:p>
        </w:tc>
        <w:tc>
          <w:tcPr>
            <w:tcW w:w="1013" w:type="dxa"/>
            <w:noWrap/>
            <w:hideMark/>
          </w:tcPr>
          <w:p w14:paraId="1E7D8ED3"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1227.7</w:t>
            </w:r>
          </w:p>
        </w:tc>
        <w:tc>
          <w:tcPr>
            <w:tcW w:w="901" w:type="dxa"/>
            <w:noWrap/>
            <w:hideMark/>
          </w:tcPr>
          <w:p w14:paraId="51DCFB89"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6130.6</w:t>
            </w:r>
          </w:p>
        </w:tc>
        <w:tc>
          <w:tcPr>
            <w:tcW w:w="978" w:type="dxa"/>
            <w:noWrap/>
            <w:hideMark/>
          </w:tcPr>
          <w:p w14:paraId="25AA8A2B" w14:textId="77777777" w:rsidR="00E86899" w:rsidRPr="00E86899" w:rsidRDefault="00E86899" w:rsidP="00E86899">
            <w:pPr>
              <w:rPr>
                <w:rFonts w:ascii="Times New Roman" w:hAnsi="Times New Roman" w:cs="Times New Roman"/>
                <w:sz w:val="24"/>
                <w:szCs w:val="24"/>
              </w:rPr>
            </w:pPr>
            <w:r w:rsidRPr="00E86899">
              <w:rPr>
                <w:rFonts w:ascii="Times New Roman" w:hAnsi="Times New Roman" w:cs="Times New Roman"/>
                <w:sz w:val="24"/>
                <w:szCs w:val="24"/>
              </w:rPr>
              <w:t>3519.2</w:t>
            </w:r>
          </w:p>
        </w:tc>
      </w:tr>
    </w:tbl>
    <w:p w14:paraId="45B6AC0A" w14:textId="77777777" w:rsidR="00E86899" w:rsidRPr="00E86899" w:rsidRDefault="00E86899" w:rsidP="00A55517">
      <w:pPr>
        <w:rPr>
          <w:rFonts w:ascii="Times New Roman" w:hAnsi="Times New Roman" w:cs="Times New Roman"/>
          <w:sz w:val="24"/>
          <w:szCs w:val="24"/>
          <w:lang w:val="en-IN"/>
        </w:rPr>
      </w:pPr>
    </w:p>
    <w:p w14:paraId="4F97C537" w14:textId="6402D9B8" w:rsidR="00A55517" w:rsidRDefault="007B554B" w:rsidP="00CE22E8">
      <w:pPr>
        <w:rPr>
          <w:rFonts w:ascii="Times New Roman" w:hAnsi="Times New Roman" w:cs="Times New Roman"/>
          <w:sz w:val="24"/>
          <w:szCs w:val="24"/>
          <w:lang w:val="en-IN"/>
        </w:rPr>
      </w:pPr>
      <w:r>
        <w:rPr>
          <w:rFonts w:ascii="Times New Roman" w:hAnsi="Times New Roman" w:cs="Times New Roman"/>
          <w:sz w:val="24"/>
          <w:szCs w:val="24"/>
          <w:lang w:val="en-IN"/>
        </w:rPr>
        <w:t xml:space="preserve">Now, </w:t>
      </w:r>
      <w:r w:rsidR="00483D44">
        <w:rPr>
          <w:rFonts w:ascii="Times New Roman" w:hAnsi="Times New Roman" w:cs="Times New Roman"/>
          <w:sz w:val="24"/>
          <w:szCs w:val="24"/>
          <w:lang w:val="en-IN"/>
        </w:rPr>
        <w:t>we calculate the Month-on-Month Absolute Change % for different broader categories. The table below shows the formulated data.</w:t>
      </w:r>
    </w:p>
    <w:tbl>
      <w:tblPr>
        <w:tblStyle w:val="TableGrid"/>
        <w:tblW w:w="0" w:type="auto"/>
        <w:tblLook w:val="04A0" w:firstRow="1" w:lastRow="0" w:firstColumn="1" w:lastColumn="0" w:noHBand="0" w:noVBand="1"/>
      </w:tblPr>
      <w:tblGrid>
        <w:gridCol w:w="972"/>
        <w:gridCol w:w="1600"/>
        <w:gridCol w:w="1326"/>
        <w:gridCol w:w="1681"/>
        <w:gridCol w:w="952"/>
      </w:tblGrid>
      <w:tr w:rsidR="00483D44" w:rsidRPr="00483D44" w14:paraId="1D62C978" w14:textId="77777777" w:rsidTr="00483D44">
        <w:trPr>
          <w:trHeight w:val="203"/>
        </w:trPr>
        <w:tc>
          <w:tcPr>
            <w:tcW w:w="972" w:type="dxa"/>
            <w:noWrap/>
            <w:hideMark/>
          </w:tcPr>
          <w:p w14:paraId="499720F3" w14:textId="77777777" w:rsidR="00483D44" w:rsidRPr="00483D44" w:rsidRDefault="00483D44">
            <w:pPr>
              <w:rPr>
                <w:rFonts w:ascii="Times New Roman" w:hAnsi="Times New Roman" w:cs="Times New Roman"/>
                <w:sz w:val="24"/>
                <w:szCs w:val="24"/>
              </w:rPr>
            </w:pPr>
          </w:p>
        </w:tc>
        <w:tc>
          <w:tcPr>
            <w:tcW w:w="1600" w:type="dxa"/>
            <w:noWrap/>
            <w:hideMark/>
          </w:tcPr>
          <w:p w14:paraId="45D7D92D"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 </w:t>
            </w:r>
          </w:p>
        </w:tc>
        <w:tc>
          <w:tcPr>
            <w:tcW w:w="1326" w:type="dxa"/>
            <w:noWrap/>
            <w:hideMark/>
          </w:tcPr>
          <w:p w14:paraId="04B37775"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HealthCare</w:t>
            </w:r>
          </w:p>
        </w:tc>
        <w:tc>
          <w:tcPr>
            <w:tcW w:w="1681" w:type="dxa"/>
            <w:noWrap/>
            <w:hideMark/>
          </w:tcPr>
          <w:p w14:paraId="73FA6A64"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Essential Services</w:t>
            </w:r>
          </w:p>
        </w:tc>
        <w:tc>
          <w:tcPr>
            <w:tcW w:w="952" w:type="dxa"/>
            <w:noWrap/>
            <w:hideMark/>
          </w:tcPr>
          <w:p w14:paraId="68D06294"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 xml:space="preserve">Food </w:t>
            </w:r>
          </w:p>
        </w:tc>
      </w:tr>
      <w:tr w:rsidR="00483D44" w:rsidRPr="00483D44" w14:paraId="5FFBCCA5" w14:textId="77777777" w:rsidTr="00483D44">
        <w:trPr>
          <w:trHeight w:val="203"/>
        </w:trPr>
        <w:tc>
          <w:tcPr>
            <w:tcW w:w="972" w:type="dxa"/>
            <w:vMerge w:val="restart"/>
            <w:noWrap/>
            <w:textDirection w:val="btLr"/>
            <w:hideMark/>
          </w:tcPr>
          <w:p w14:paraId="71D7C42D"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Timeline</w:t>
            </w:r>
          </w:p>
        </w:tc>
        <w:tc>
          <w:tcPr>
            <w:tcW w:w="1600" w:type="dxa"/>
            <w:noWrap/>
            <w:hideMark/>
          </w:tcPr>
          <w:p w14:paraId="7D8DEC67"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April-2019</w:t>
            </w:r>
          </w:p>
        </w:tc>
        <w:tc>
          <w:tcPr>
            <w:tcW w:w="1326" w:type="dxa"/>
            <w:noWrap/>
            <w:hideMark/>
          </w:tcPr>
          <w:p w14:paraId="48B32793"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0.25%</w:t>
            </w:r>
          </w:p>
        </w:tc>
        <w:tc>
          <w:tcPr>
            <w:tcW w:w="1681" w:type="dxa"/>
            <w:noWrap/>
            <w:hideMark/>
          </w:tcPr>
          <w:p w14:paraId="1C020B7F"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0.20%</w:t>
            </w:r>
          </w:p>
        </w:tc>
        <w:tc>
          <w:tcPr>
            <w:tcW w:w="952" w:type="dxa"/>
            <w:noWrap/>
            <w:hideMark/>
          </w:tcPr>
          <w:p w14:paraId="157FB97E"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0.88%</w:t>
            </w:r>
          </w:p>
        </w:tc>
      </w:tr>
      <w:tr w:rsidR="00483D44" w:rsidRPr="00483D44" w14:paraId="1595CD71" w14:textId="77777777" w:rsidTr="00483D44">
        <w:trPr>
          <w:trHeight w:val="203"/>
        </w:trPr>
        <w:tc>
          <w:tcPr>
            <w:tcW w:w="972" w:type="dxa"/>
            <w:vMerge/>
            <w:hideMark/>
          </w:tcPr>
          <w:p w14:paraId="59E6C6C8" w14:textId="77777777" w:rsidR="00483D44" w:rsidRPr="00483D44" w:rsidRDefault="00483D44">
            <w:pPr>
              <w:rPr>
                <w:rFonts w:ascii="Times New Roman" w:hAnsi="Times New Roman" w:cs="Times New Roman"/>
                <w:sz w:val="24"/>
                <w:szCs w:val="24"/>
              </w:rPr>
            </w:pPr>
          </w:p>
        </w:tc>
        <w:tc>
          <w:tcPr>
            <w:tcW w:w="1600" w:type="dxa"/>
            <w:noWrap/>
            <w:hideMark/>
          </w:tcPr>
          <w:p w14:paraId="0564D5A1"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May-2019</w:t>
            </w:r>
          </w:p>
        </w:tc>
        <w:tc>
          <w:tcPr>
            <w:tcW w:w="1326" w:type="dxa"/>
            <w:noWrap/>
            <w:hideMark/>
          </w:tcPr>
          <w:p w14:paraId="08643558"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0.25%</w:t>
            </w:r>
          </w:p>
        </w:tc>
        <w:tc>
          <w:tcPr>
            <w:tcW w:w="1681" w:type="dxa"/>
            <w:noWrap/>
            <w:hideMark/>
          </w:tcPr>
          <w:p w14:paraId="075F18C2"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0.20%</w:t>
            </w:r>
          </w:p>
        </w:tc>
        <w:tc>
          <w:tcPr>
            <w:tcW w:w="952" w:type="dxa"/>
            <w:noWrap/>
            <w:hideMark/>
          </w:tcPr>
          <w:p w14:paraId="66458F42"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0.87%</w:t>
            </w:r>
          </w:p>
        </w:tc>
      </w:tr>
      <w:tr w:rsidR="00483D44" w:rsidRPr="00483D44" w14:paraId="78A6D7A8" w14:textId="77777777" w:rsidTr="00483D44">
        <w:trPr>
          <w:trHeight w:val="203"/>
        </w:trPr>
        <w:tc>
          <w:tcPr>
            <w:tcW w:w="972" w:type="dxa"/>
            <w:vMerge/>
            <w:hideMark/>
          </w:tcPr>
          <w:p w14:paraId="2EF72232" w14:textId="77777777" w:rsidR="00483D44" w:rsidRPr="00483D44" w:rsidRDefault="00483D44">
            <w:pPr>
              <w:rPr>
                <w:rFonts w:ascii="Times New Roman" w:hAnsi="Times New Roman" w:cs="Times New Roman"/>
                <w:sz w:val="24"/>
                <w:szCs w:val="24"/>
              </w:rPr>
            </w:pPr>
          </w:p>
        </w:tc>
        <w:tc>
          <w:tcPr>
            <w:tcW w:w="1600" w:type="dxa"/>
            <w:noWrap/>
            <w:hideMark/>
          </w:tcPr>
          <w:p w14:paraId="59E7B034"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June-2019</w:t>
            </w:r>
          </w:p>
        </w:tc>
        <w:tc>
          <w:tcPr>
            <w:tcW w:w="1326" w:type="dxa"/>
            <w:noWrap/>
            <w:hideMark/>
          </w:tcPr>
          <w:p w14:paraId="285FA524"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0.32%</w:t>
            </w:r>
          </w:p>
        </w:tc>
        <w:tc>
          <w:tcPr>
            <w:tcW w:w="1681" w:type="dxa"/>
            <w:noWrap/>
            <w:hideMark/>
          </w:tcPr>
          <w:p w14:paraId="784F1F48"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0.14%</w:t>
            </w:r>
          </w:p>
        </w:tc>
        <w:tc>
          <w:tcPr>
            <w:tcW w:w="952" w:type="dxa"/>
            <w:noWrap/>
            <w:hideMark/>
          </w:tcPr>
          <w:p w14:paraId="0E6FF8C2"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1.23%</w:t>
            </w:r>
          </w:p>
        </w:tc>
      </w:tr>
      <w:tr w:rsidR="00483D44" w:rsidRPr="00483D44" w14:paraId="4F386A9E" w14:textId="77777777" w:rsidTr="00483D44">
        <w:trPr>
          <w:trHeight w:val="203"/>
        </w:trPr>
        <w:tc>
          <w:tcPr>
            <w:tcW w:w="972" w:type="dxa"/>
            <w:vMerge/>
            <w:hideMark/>
          </w:tcPr>
          <w:p w14:paraId="33AC362D" w14:textId="77777777" w:rsidR="00483D44" w:rsidRPr="00483D44" w:rsidRDefault="00483D44">
            <w:pPr>
              <w:rPr>
                <w:rFonts w:ascii="Times New Roman" w:hAnsi="Times New Roman" w:cs="Times New Roman"/>
                <w:sz w:val="24"/>
                <w:szCs w:val="24"/>
              </w:rPr>
            </w:pPr>
          </w:p>
        </w:tc>
        <w:tc>
          <w:tcPr>
            <w:tcW w:w="1600" w:type="dxa"/>
            <w:noWrap/>
            <w:hideMark/>
          </w:tcPr>
          <w:p w14:paraId="70A736C9"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July-2019</w:t>
            </w:r>
          </w:p>
        </w:tc>
        <w:tc>
          <w:tcPr>
            <w:tcW w:w="1326" w:type="dxa"/>
            <w:noWrap/>
            <w:hideMark/>
          </w:tcPr>
          <w:p w14:paraId="59EDA013"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0.34%</w:t>
            </w:r>
          </w:p>
        </w:tc>
        <w:tc>
          <w:tcPr>
            <w:tcW w:w="1681" w:type="dxa"/>
            <w:noWrap/>
            <w:hideMark/>
          </w:tcPr>
          <w:p w14:paraId="0C22D7D7"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0.20%</w:t>
            </w:r>
          </w:p>
        </w:tc>
        <w:tc>
          <w:tcPr>
            <w:tcW w:w="952" w:type="dxa"/>
            <w:noWrap/>
            <w:hideMark/>
          </w:tcPr>
          <w:p w14:paraId="2FBF0BE7"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1.29%</w:t>
            </w:r>
          </w:p>
        </w:tc>
      </w:tr>
      <w:tr w:rsidR="00483D44" w:rsidRPr="00483D44" w14:paraId="307CA82C" w14:textId="77777777" w:rsidTr="00483D44">
        <w:trPr>
          <w:trHeight w:val="203"/>
        </w:trPr>
        <w:tc>
          <w:tcPr>
            <w:tcW w:w="972" w:type="dxa"/>
            <w:vMerge/>
            <w:hideMark/>
          </w:tcPr>
          <w:p w14:paraId="425F1719" w14:textId="77777777" w:rsidR="00483D44" w:rsidRPr="00483D44" w:rsidRDefault="00483D44">
            <w:pPr>
              <w:rPr>
                <w:rFonts w:ascii="Times New Roman" w:hAnsi="Times New Roman" w:cs="Times New Roman"/>
                <w:sz w:val="24"/>
                <w:szCs w:val="24"/>
              </w:rPr>
            </w:pPr>
          </w:p>
        </w:tc>
        <w:tc>
          <w:tcPr>
            <w:tcW w:w="1600" w:type="dxa"/>
            <w:noWrap/>
            <w:hideMark/>
          </w:tcPr>
          <w:p w14:paraId="550602E8"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August-2019</w:t>
            </w:r>
          </w:p>
        </w:tc>
        <w:tc>
          <w:tcPr>
            <w:tcW w:w="1326" w:type="dxa"/>
            <w:noWrap/>
            <w:hideMark/>
          </w:tcPr>
          <w:p w14:paraId="62AA5C8A"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0.41%</w:t>
            </w:r>
          </w:p>
        </w:tc>
        <w:tc>
          <w:tcPr>
            <w:tcW w:w="1681" w:type="dxa"/>
            <w:noWrap/>
            <w:hideMark/>
          </w:tcPr>
          <w:p w14:paraId="3CAD074E"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0.16%</w:t>
            </w:r>
          </w:p>
        </w:tc>
        <w:tc>
          <w:tcPr>
            <w:tcW w:w="952" w:type="dxa"/>
            <w:noWrap/>
            <w:hideMark/>
          </w:tcPr>
          <w:p w14:paraId="54FE07C3"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0.51%</w:t>
            </w:r>
          </w:p>
        </w:tc>
      </w:tr>
      <w:tr w:rsidR="00483D44" w:rsidRPr="00483D44" w14:paraId="0ADAE3DE" w14:textId="77777777" w:rsidTr="00483D44">
        <w:trPr>
          <w:trHeight w:val="203"/>
        </w:trPr>
        <w:tc>
          <w:tcPr>
            <w:tcW w:w="972" w:type="dxa"/>
            <w:vMerge/>
            <w:hideMark/>
          </w:tcPr>
          <w:p w14:paraId="394C5BC7" w14:textId="77777777" w:rsidR="00483D44" w:rsidRPr="00483D44" w:rsidRDefault="00483D44">
            <w:pPr>
              <w:rPr>
                <w:rFonts w:ascii="Times New Roman" w:hAnsi="Times New Roman" w:cs="Times New Roman"/>
                <w:sz w:val="24"/>
                <w:szCs w:val="24"/>
              </w:rPr>
            </w:pPr>
          </w:p>
        </w:tc>
        <w:tc>
          <w:tcPr>
            <w:tcW w:w="1600" w:type="dxa"/>
            <w:noWrap/>
            <w:hideMark/>
          </w:tcPr>
          <w:p w14:paraId="4169B92F"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September-2019</w:t>
            </w:r>
          </w:p>
        </w:tc>
        <w:tc>
          <w:tcPr>
            <w:tcW w:w="1326" w:type="dxa"/>
            <w:noWrap/>
            <w:hideMark/>
          </w:tcPr>
          <w:p w14:paraId="0FF21C64"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0.36%</w:t>
            </w:r>
          </w:p>
        </w:tc>
        <w:tc>
          <w:tcPr>
            <w:tcW w:w="1681" w:type="dxa"/>
            <w:noWrap/>
            <w:hideMark/>
          </w:tcPr>
          <w:p w14:paraId="5637D369"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0.19%</w:t>
            </w:r>
          </w:p>
        </w:tc>
        <w:tc>
          <w:tcPr>
            <w:tcW w:w="952" w:type="dxa"/>
            <w:noWrap/>
            <w:hideMark/>
          </w:tcPr>
          <w:p w14:paraId="36B64DFE"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0.56%</w:t>
            </w:r>
          </w:p>
        </w:tc>
      </w:tr>
      <w:tr w:rsidR="00483D44" w:rsidRPr="00483D44" w14:paraId="7C9B479E" w14:textId="77777777" w:rsidTr="00483D44">
        <w:trPr>
          <w:trHeight w:val="203"/>
        </w:trPr>
        <w:tc>
          <w:tcPr>
            <w:tcW w:w="972" w:type="dxa"/>
            <w:vMerge/>
            <w:hideMark/>
          </w:tcPr>
          <w:p w14:paraId="0A645FEB" w14:textId="77777777" w:rsidR="00483D44" w:rsidRPr="00483D44" w:rsidRDefault="00483D44">
            <w:pPr>
              <w:rPr>
                <w:rFonts w:ascii="Times New Roman" w:hAnsi="Times New Roman" w:cs="Times New Roman"/>
                <w:sz w:val="24"/>
                <w:szCs w:val="24"/>
              </w:rPr>
            </w:pPr>
          </w:p>
        </w:tc>
        <w:tc>
          <w:tcPr>
            <w:tcW w:w="1600" w:type="dxa"/>
            <w:noWrap/>
            <w:hideMark/>
          </w:tcPr>
          <w:p w14:paraId="47C06A8D"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October-2019</w:t>
            </w:r>
          </w:p>
        </w:tc>
        <w:tc>
          <w:tcPr>
            <w:tcW w:w="1326" w:type="dxa"/>
            <w:noWrap/>
            <w:hideMark/>
          </w:tcPr>
          <w:p w14:paraId="3BC47532"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0.27%</w:t>
            </w:r>
          </w:p>
        </w:tc>
        <w:tc>
          <w:tcPr>
            <w:tcW w:w="1681" w:type="dxa"/>
            <w:noWrap/>
            <w:hideMark/>
          </w:tcPr>
          <w:p w14:paraId="7AD0CE0F"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0.33%</w:t>
            </w:r>
          </w:p>
        </w:tc>
        <w:tc>
          <w:tcPr>
            <w:tcW w:w="952" w:type="dxa"/>
            <w:noWrap/>
            <w:hideMark/>
          </w:tcPr>
          <w:p w14:paraId="377E1FEB"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1.50%</w:t>
            </w:r>
          </w:p>
        </w:tc>
      </w:tr>
      <w:tr w:rsidR="00483D44" w:rsidRPr="00483D44" w14:paraId="1E680683" w14:textId="77777777" w:rsidTr="00483D44">
        <w:trPr>
          <w:trHeight w:val="203"/>
        </w:trPr>
        <w:tc>
          <w:tcPr>
            <w:tcW w:w="972" w:type="dxa"/>
            <w:vMerge/>
            <w:hideMark/>
          </w:tcPr>
          <w:p w14:paraId="6C178303" w14:textId="77777777" w:rsidR="00483D44" w:rsidRPr="00483D44" w:rsidRDefault="00483D44">
            <w:pPr>
              <w:rPr>
                <w:rFonts w:ascii="Times New Roman" w:hAnsi="Times New Roman" w:cs="Times New Roman"/>
                <w:sz w:val="24"/>
                <w:szCs w:val="24"/>
              </w:rPr>
            </w:pPr>
          </w:p>
        </w:tc>
        <w:tc>
          <w:tcPr>
            <w:tcW w:w="1600" w:type="dxa"/>
            <w:noWrap/>
            <w:hideMark/>
          </w:tcPr>
          <w:p w14:paraId="5D0A0BCA"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November-2019</w:t>
            </w:r>
          </w:p>
        </w:tc>
        <w:tc>
          <w:tcPr>
            <w:tcW w:w="1326" w:type="dxa"/>
            <w:noWrap/>
            <w:hideMark/>
          </w:tcPr>
          <w:p w14:paraId="65732E68"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0.34%</w:t>
            </w:r>
          </w:p>
        </w:tc>
        <w:tc>
          <w:tcPr>
            <w:tcW w:w="1681" w:type="dxa"/>
            <w:noWrap/>
            <w:hideMark/>
          </w:tcPr>
          <w:p w14:paraId="0EC82673"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0.37%</w:t>
            </w:r>
          </w:p>
        </w:tc>
        <w:tc>
          <w:tcPr>
            <w:tcW w:w="952" w:type="dxa"/>
            <w:noWrap/>
            <w:hideMark/>
          </w:tcPr>
          <w:p w14:paraId="2F77B503"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1.31%</w:t>
            </w:r>
          </w:p>
        </w:tc>
      </w:tr>
      <w:tr w:rsidR="00483D44" w:rsidRPr="00483D44" w14:paraId="6933DF16" w14:textId="77777777" w:rsidTr="00483D44">
        <w:trPr>
          <w:trHeight w:val="203"/>
        </w:trPr>
        <w:tc>
          <w:tcPr>
            <w:tcW w:w="972" w:type="dxa"/>
            <w:vMerge/>
            <w:hideMark/>
          </w:tcPr>
          <w:p w14:paraId="17CEA1F0" w14:textId="77777777" w:rsidR="00483D44" w:rsidRPr="00483D44" w:rsidRDefault="00483D44">
            <w:pPr>
              <w:rPr>
                <w:rFonts w:ascii="Times New Roman" w:hAnsi="Times New Roman" w:cs="Times New Roman"/>
                <w:sz w:val="24"/>
                <w:szCs w:val="24"/>
              </w:rPr>
            </w:pPr>
          </w:p>
        </w:tc>
        <w:tc>
          <w:tcPr>
            <w:tcW w:w="1600" w:type="dxa"/>
            <w:noWrap/>
            <w:hideMark/>
          </w:tcPr>
          <w:p w14:paraId="6D273F90"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December-2019</w:t>
            </w:r>
          </w:p>
        </w:tc>
        <w:tc>
          <w:tcPr>
            <w:tcW w:w="1326" w:type="dxa"/>
            <w:noWrap/>
            <w:hideMark/>
          </w:tcPr>
          <w:p w14:paraId="15BE6D2D"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0.31%</w:t>
            </w:r>
          </w:p>
        </w:tc>
        <w:tc>
          <w:tcPr>
            <w:tcW w:w="1681" w:type="dxa"/>
            <w:noWrap/>
            <w:hideMark/>
          </w:tcPr>
          <w:p w14:paraId="456F268C"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0.54%</w:t>
            </w:r>
          </w:p>
        </w:tc>
        <w:tc>
          <w:tcPr>
            <w:tcW w:w="952" w:type="dxa"/>
            <w:noWrap/>
            <w:hideMark/>
          </w:tcPr>
          <w:p w14:paraId="5426A279"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1.82%</w:t>
            </w:r>
          </w:p>
        </w:tc>
      </w:tr>
      <w:tr w:rsidR="00483D44" w:rsidRPr="00483D44" w14:paraId="50A1BC52" w14:textId="77777777" w:rsidTr="00483D44">
        <w:trPr>
          <w:trHeight w:val="203"/>
        </w:trPr>
        <w:tc>
          <w:tcPr>
            <w:tcW w:w="972" w:type="dxa"/>
            <w:vMerge/>
            <w:hideMark/>
          </w:tcPr>
          <w:p w14:paraId="060234C0" w14:textId="77777777" w:rsidR="00483D44" w:rsidRPr="00483D44" w:rsidRDefault="00483D44">
            <w:pPr>
              <w:rPr>
                <w:rFonts w:ascii="Times New Roman" w:hAnsi="Times New Roman" w:cs="Times New Roman"/>
                <w:sz w:val="24"/>
                <w:szCs w:val="24"/>
              </w:rPr>
            </w:pPr>
          </w:p>
        </w:tc>
        <w:tc>
          <w:tcPr>
            <w:tcW w:w="1600" w:type="dxa"/>
            <w:noWrap/>
            <w:hideMark/>
          </w:tcPr>
          <w:p w14:paraId="1DAE507E"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January-2020</w:t>
            </w:r>
          </w:p>
        </w:tc>
        <w:tc>
          <w:tcPr>
            <w:tcW w:w="1326" w:type="dxa"/>
            <w:noWrap/>
            <w:hideMark/>
          </w:tcPr>
          <w:p w14:paraId="4352A1BA"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0.51%</w:t>
            </w:r>
          </w:p>
        </w:tc>
        <w:tc>
          <w:tcPr>
            <w:tcW w:w="1681" w:type="dxa"/>
            <w:noWrap/>
            <w:hideMark/>
          </w:tcPr>
          <w:p w14:paraId="54134000"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0.38%</w:t>
            </w:r>
          </w:p>
        </w:tc>
        <w:tc>
          <w:tcPr>
            <w:tcW w:w="952" w:type="dxa"/>
            <w:noWrap/>
            <w:hideMark/>
          </w:tcPr>
          <w:p w14:paraId="018B1B44"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-0.33%</w:t>
            </w:r>
          </w:p>
        </w:tc>
      </w:tr>
      <w:tr w:rsidR="00483D44" w:rsidRPr="00483D44" w14:paraId="4A1D320A" w14:textId="77777777" w:rsidTr="00483D44">
        <w:trPr>
          <w:trHeight w:val="203"/>
        </w:trPr>
        <w:tc>
          <w:tcPr>
            <w:tcW w:w="972" w:type="dxa"/>
            <w:vMerge/>
            <w:hideMark/>
          </w:tcPr>
          <w:p w14:paraId="67C26D9B" w14:textId="77777777" w:rsidR="00483D44" w:rsidRPr="00483D44" w:rsidRDefault="00483D44">
            <w:pPr>
              <w:rPr>
                <w:rFonts w:ascii="Times New Roman" w:hAnsi="Times New Roman" w:cs="Times New Roman"/>
                <w:sz w:val="24"/>
                <w:szCs w:val="24"/>
              </w:rPr>
            </w:pPr>
          </w:p>
        </w:tc>
        <w:tc>
          <w:tcPr>
            <w:tcW w:w="1600" w:type="dxa"/>
            <w:noWrap/>
            <w:hideMark/>
          </w:tcPr>
          <w:p w14:paraId="28F3B41E"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February-2020</w:t>
            </w:r>
          </w:p>
        </w:tc>
        <w:tc>
          <w:tcPr>
            <w:tcW w:w="1326" w:type="dxa"/>
            <w:noWrap/>
            <w:hideMark/>
          </w:tcPr>
          <w:p w14:paraId="2851B073"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0.36%</w:t>
            </w:r>
          </w:p>
        </w:tc>
        <w:tc>
          <w:tcPr>
            <w:tcW w:w="1681" w:type="dxa"/>
            <w:noWrap/>
            <w:hideMark/>
          </w:tcPr>
          <w:p w14:paraId="60EB058A"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0.34%</w:t>
            </w:r>
          </w:p>
        </w:tc>
        <w:tc>
          <w:tcPr>
            <w:tcW w:w="952" w:type="dxa"/>
            <w:noWrap/>
            <w:hideMark/>
          </w:tcPr>
          <w:p w14:paraId="33407033"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-1.48%</w:t>
            </w:r>
          </w:p>
        </w:tc>
      </w:tr>
      <w:tr w:rsidR="00483D44" w:rsidRPr="00483D44" w14:paraId="2C27B712" w14:textId="77777777" w:rsidTr="00483D44">
        <w:trPr>
          <w:trHeight w:val="203"/>
        </w:trPr>
        <w:tc>
          <w:tcPr>
            <w:tcW w:w="972" w:type="dxa"/>
            <w:vMerge/>
            <w:hideMark/>
          </w:tcPr>
          <w:p w14:paraId="5D15777B" w14:textId="77777777" w:rsidR="00483D44" w:rsidRPr="00483D44" w:rsidRDefault="00483D44">
            <w:pPr>
              <w:rPr>
                <w:rFonts w:ascii="Times New Roman" w:hAnsi="Times New Roman" w:cs="Times New Roman"/>
                <w:sz w:val="24"/>
                <w:szCs w:val="24"/>
              </w:rPr>
            </w:pPr>
          </w:p>
        </w:tc>
        <w:tc>
          <w:tcPr>
            <w:tcW w:w="1600" w:type="dxa"/>
            <w:noWrap/>
            <w:hideMark/>
          </w:tcPr>
          <w:p w14:paraId="1B959F53"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March-2020</w:t>
            </w:r>
          </w:p>
        </w:tc>
        <w:tc>
          <w:tcPr>
            <w:tcW w:w="1326" w:type="dxa"/>
            <w:noWrap/>
            <w:hideMark/>
          </w:tcPr>
          <w:p w14:paraId="560DED5F"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0.38%</w:t>
            </w:r>
          </w:p>
        </w:tc>
        <w:tc>
          <w:tcPr>
            <w:tcW w:w="1681" w:type="dxa"/>
            <w:noWrap/>
            <w:hideMark/>
          </w:tcPr>
          <w:p w14:paraId="6F583485"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0.17%</w:t>
            </w:r>
          </w:p>
        </w:tc>
        <w:tc>
          <w:tcPr>
            <w:tcW w:w="952" w:type="dxa"/>
            <w:noWrap/>
            <w:hideMark/>
          </w:tcPr>
          <w:p w14:paraId="25E3B872"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-0.86%</w:t>
            </w:r>
          </w:p>
        </w:tc>
      </w:tr>
      <w:tr w:rsidR="00483D44" w:rsidRPr="00483D44" w14:paraId="44DD2C3B" w14:textId="77777777" w:rsidTr="00483D44">
        <w:trPr>
          <w:trHeight w:val="203"/>
        </w:trPr>
        <w:tc>
          <w:tcPr>
            <w:tcW w:w="972" w:type="dxa"/>
            <w:vMerge/>
            <w:hideMark/>
          </w:tcPr>
          <w:p w14:paraId="0AA6F639" w14:textId="77777777" w:rsidR="00483D44" w:rsidRPr="00483D44" w:rsidRDefault="00483D44">
            <w:pPr>
              <w:rPr>
                <w:rFonts w:ascii="Times New Roman" w:hAnsi="Times New Roman" w:cs="Times New Roman"/>
                <w:sz w:val="24"/>
                <w:szCs w:val="24"/>
              </w:rPr>
            </w:pPr>
          </w:p>
        </w:tc>
        <w:tc>
          <w:tcPr>
            <w:tcW w:w="1600" w:type="dxa"/>
            <w:noWrap/>
            <w:hideMark/>
          </w:tcPr>
          <w:p w14:paraId="4240A387"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April-2020</w:t>
            </w:r>
          </w:p>
        </w:tc>
        <w:tc>
          <w:tcPr>
            <w:tcW w:w="1326" w:type="dxa"/>
            <w:noWrap/>
            <w:hideMark/>
          </w:tcPr>
          <w:p w14:paraId="44CE3C12"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-0.93%</w:t>
            </w:r>
          </w:p>
        </w:tc>
        <w:tc>
          <w:tcPr>
            <w:tcW w:w="1681" w:type="dxa"/>
            <w:noWrap/>
            <w:hideMark/>
          </w:tcPr>
          <w:p w14:paraId="36E36A10"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0.13%</w:t>
            </w:r>
          </w:p>
        </w:tc>
        <w:tc>
          <w:tcPr>
            <w:tcW w:w="952" w:type="dxa"/>
            <w:noWrap/>
            <w:hideMark/>
          </w:tcPr>
          <w:p w14:paraId="4D68B464"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3.66%</w:t>
            </w:r>
          </w:p>
        </w:tc>
      </w:tr>
      <w:tr w:rsidR="00483D44" w:rsidRPr="00483D44" w14:paraId="374059FF" w14:textId="77777777" w:rsidTr="00483D44">
        <w:trPr>
          <w:trHeight w:val="203"/>
        </w:trPr>
        <w:tc>
          <w:tcPr>
            <w:tcW w:w="972" w:type="dxa"/>
            <w:vMerge/>
            <w:hideMark/>
          </w:tcPr>
          <w:p w14:paraId="73F6AD58" w14:textId="77777777" w:rsidR="00483D44" w:rsidRPr="00483D44" w:rsidRDefault="00483D44">
            <w:pPr>
              <w:rPr>
                <w:rFonts w:ascii="Times New Roman" w:hAnsi="Times New Roman" w:cs="Times New Roman"/>
                <w:sz w:val="24"/>
                <w:szCs w:val="24"/>
              </w:rPr>
            </w:pPr>
          </w:p>
        </w:tc>
        <w:tc>
          <w:tcPr>
            <w:tcW w:w="1600" w:type="dxa"/>
            <w:noWrap/>
            <w:hideMark/>
          </w:tcPr>
          <w:p w14:paraId="596507F9"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May-2020</w:t>
            </w:r>
          </w:p>
        </w:tc>
        <w:tc>
          <w:tcPr>
            <w:tcW w:w="1326" w:type="dxa"/>
            <w:noWrap/>
            <w:hideMark/>
          </w:tcPr>
          <w:p w14:paraId="13EFB0CE"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1.21%</w:t>
            </w:r>
          </w:p>
        </w:tc>
        <w:tc>
          <w:tcPr>
            <w:tcW w:w="1681" w:type="dxa"/>
            <w:noWrap/>
            <w:hideMark/>
          </w:tcPr>
          <w:p w14:paraId="6D5E7E0A"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-0.11%</w:t>
            </w:r>
          </w:p>
        </w:tc>
        <w:tc>
          <w:tcPr>
            <w:tcW w:w="952" w:type="dxa"/>
            <w:noWrap/>
            <w:hideMark/>
          </w:tcPr>
          <w:p w14:paraId="5D16301B"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-0.23%</w:t>
            </w:r>
          </w:p>
        </w:tc>
      </w:tr>
      <w:tr w:rsidR="00483D44" w:rsidRPr="00483D44" w14:paraId="00A3CE6B" w14:textId="77777777" w:rsidTr="00483D44">
        <w:trPr>
          <w:trHeight w:val="203"/>
        </w:trPr>
        <w:tc>
          <w:tcPr>
            <w:tcW w:w="972" w:type="dxa"/>
            <w:vMerge/>
            <w:hideMark/>
          </w:tcPr>
          <w:p w14:paraId="3AC94B7A" w14:textId="77777777" w:rsidR="00483D44" w:rsidRPr="00483D44" w:rsidRDefault="00483D44">
            <w:pPr>
              <w:rPr>
                <w:rFonts w:ascii="Times New Roman" w:hAnsi="Times New Roman" w:cs="Times New Roman"/>
                <w:sz w:val="24"/>
                <w:szCs w:val="24"/>
              </w:rPr>
            </w:pPr>
          </w:p>
        </w:tc>
        <w:tc>
          <w:tcPr>
            <w:tcW w:w="1600" w:type="dxa"/>
            <w:noWrap/>
            <w:hideMark/>
          </w:tcPr>
          <w:p w14:paraId="576157DE"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June-2020</w:t>
            </w:r>
          </w:p>
        </w:tc>
        <w:tc>
          <w:tcPr>
            <w:tcW w:w="1326" w:type="dxa"/>
            <w:noWrap/>
            <w:hideMark/>
          </w:tcPr>
          <w:p w14:paraId="4C74C39A"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1.20%</w:t>
            </w:r>
          </w:p>
        </w:tc>
        <w:tc>
          <w:tcPr>
            <w:tcW w:w="1681" w:type="dxa"/>
            <w:noWrap/>
            <w:hideMark/>
          </w:tcPr>
          <w:p w14:paraId="3680D0A0"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0.37%</w:t>
            </w:r>
          </w:p>
        </w:tc>
        <w:tc>
          <w:tcPr>
            <w:tcW w:w="952" w:type="dxa"/>
            <w:noWrap/>
            <w:hideMark/>
          </w:tcPr>
          <w:p w14:paraId="06D05043"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0.50%</w:t>
            </w:r>
          </w:p>
        </w:tc>
      </w:tr>
      <w:tr w:rsidR="00483D44" w:rsidRPr="00483D44" w14:paraId="2865D526" w14:textId="77777777" w:rsidTr="00483D44">
        <w:trPr>
          <w:trHeight w:val="203"/>
        </w:trPr>
        <w:tc>
          <w:tcPr>
            <w:tcW w:w="972" w:type="dxa"/>
            <w:vMerge/>
            <w:hideMark/>
          </w:tcPr>
          <w:p w14:paraId="27329B91" w14:textId="77777777" w:rsidR="00483D44" w:rsidRPr="00483D44" w:rsidRDefault="00483D44">
            <w:pPr>
              <w:rPr>
                <w:rFonts w:ascii="Times New Roman" w:hAnsi="Times New Roman" w:cs="Times New Roman"/>
                <w:sz w:val="24"/>
                <w:szCs w:val="24"/>
              </w:rPr>
            </w:pPr>
          </w:p>
        </w:tc>
        <w:tc>
          <w:tcPr>
            <w:tcW w:w="1600" w:type="dxa"/>
            <w:noWrap/>
            <w:hideMark/>
          </w:tcPr>
          <w:p w14:paraId="5B86C219"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July-2020</w:t>
            </w:r>
          </w:p>
        </w:tc>
        <w:tc>
          <w:tcPr>
            <w:tcW w:w="1326" w:type="dxa"/>
            <w:noWrap/>
            <w:hideMark/>
          </w:tcPr>
          <w:p w14:paraId="5BD115CE"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0.00%</w:t>
            </w:r>
          </w:p>
        </w:tc>
        <w:tc>
          <w:tcPr>
            <w:tcW w:w="1681" w:type="dxa"/>
            <w:noWrap/>
            <w:hideMark/>
          </w:tcPr>
          <w:p w14:paraId="7F3E6463"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0.00%</w:t>
            </w:r>
          </w:p>
        </w:tc>
        <w:tc>
          <w:tcPr>
            <w:tcW w:w="952" w:type="dxa"/>
            <w:noWrap/>
            <w:hideMark/>
          </w:tcPr>
          <w:p w14:paraId="179E2107"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0.00%</w:t>
            </w:r>
          </w:p>
        </w:tc>
      </w:tr>
      <w:tr w:rsidR="00483D44" w:rsidRPr="00483D44" w14:paraId="23961367" w14:textId="77777777" w:rsidTr="00483D44">
        <w:trPr>
          <w:trHeight w:val="203"/>
        </w:trPr>
        <w:tc>
          <w:tcPr>
            <w:tcW w:w="972" w:type="dxa"/>
            <w:vMerge/>
            <w:hideMark/>
          </w:tcPr>
          <w:p w14:paraId="65AED0D8" w14:textId="77777777" w:rsidR="00483D44" w:rsidRPr="00483D44" w:rsidRDefault="00483D44">
            <w:pPr>
              <w:rPr>
                <w:rFonts w:ascii="Times New Roman" w:hAnsi="Times New Roman" w:cs="Times New Roman"/>
                <w:sz w:val="24"/>
                <w:szCs w:val="24"/>
              </w:rPr>
            </w:pPr>
          </w:p>
        </w:tc>
        <w:tc>
          <w:tcPr>
            <w:tcW w:w="1600" w:type="dxa"/>
            <w:noWrap/>
            <w:hideMark/>
          </w:tcPr>
          <w:p w14:paraId="7E8ED797"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August-2020</w:t>
            </w:r>
          </w:p>
        </w:tc>
        <w:tc>
          <w:tcPr>
            <w:tcW w:w="1326" w:type="dxa"/>
            <w:noWrap/>
            <w:hideMark/>
          </w:tcPr>
          <w:p w14:paraId="48F1B5FD"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0.39%</w:t>
            </w:r>
          </w:p>
        </w:tc>
        <w:tc>
          <w:tcPr>
            <w:tcW w:w="1681" w:type="dxa"/>
            <w:noWrap/>
            <w:hideMark/>
          </w:tcPr>
          <w:p w14:paraId="7BDF87BE"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0.81%</w:t>
            </w:r>
          </w:p>
        </w:tc>
        <w:tc>
          <w:tcPr>
            <w:tcW w:w="952" w:type="dxa"/>
            <w:noWrap/>
            <w:hideMark/>
          </w:tcPr>
          <w:p w14:paraId="49678640"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1.45%</w:t>
            </w:r>
          </w:p>
        </w:tc>
      </w:tr>
      <w:tr w:rsidR="00483D44" w:rsidRPr="00483D44" w14:paraId="190CC067" w14:textId="77777777" w:rsidTr="00483D44">
        <w:trPr>
          <w:trHeight w:val="203"/>
        </w:trPr>
        <w:tc>
          <w:tcPr>
            <w:tcW w:w="972" w:type="dxa"/>
            <w:vMerge/>
            <w:hideMark/>
          </w:tcPr>
          <w:p w14:paraId="4F731B34" w14:textId="77777777" w:rsidR="00483D44" w:rsidRPr="00483D44" w:rsidRDefault="00483D44">
            <w:pPr>
              <w:rPr>
                <w:rFonts w:ascii="Times New Roman" w:hAnsi="Times New Roman" w:cs="Times New Roman"/>
                <w:sz w:val="24"/>
                <w:szCs w:val="24"/>
              </w:rPr>
            </w:pPr>
          </w:p>
        </w:tc>
        <w:tc>
          <w:tcPr>
            <w:tcW w:w="1600" w:type="dxa"/>
            <w:noWrap/>
            <w:hideMark/>
          </w:tcPr>
          <w:p w14:paraId="0DE769FE"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September-2020</w:t>
            </w:r>
          </w:p>
        </w:tc>
        <w:tc>
          <w:tcPr>
            <w:tcW w:w="1326" w:type="dxa"/>
            <w:noWrap/>
            <w:hideMark/>
          </w:tcPr>
          <w:p w14:paraId="01D9EF6C"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0.48%</w:t>
            </w:r>
          </w:p>
        </w:tc>
        <w:tc>
          <w:tcPr>
            <w:tcW w:w="1681" w:type="dxa"/>
            <w:noWrap/>
            <w:hideMark/>
          </w:tcPr>
          <w:p w14:paraId="20C2B3EA"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0.18%</w:t>
            </w:r>
          </w:p>
        </w:tc>
        <w:tc>
          <w:tcPr>
            <w:tcW w:w="952" w:type="dxa"/>
            <w:noWrap/>
            <w:hideMark/>
          </w:tcPr>
          <w:p w14:paraId="687CDBE5"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0.62%</w:t>
            </w:r>
          </w:p>
        </w:tc>
      </w:tr>
      <w:tr w:rsidR="00483D44" w:rsidRPr="00483D44" w14:paraId="4789EA0C" w14:textId="77777777" w:rsidTr="00483D44">
        <w:trPr>
          <w:trHeight w:val="203"/>
        </w:trPr>
        <w:tc>
          <w:tcPr>
            <w:tcW w:w="972" w:type="dxa"/>
            <w:vMerge/>
            <w:hideMark/>
          </w:tcPr>
          <w:p w14:paraId="193DEB97" w14:textId="77777777" w:rsidR="00483D44" w:rsidRPr="00483D44" w:rsidRDefault="00483D44">
            <w:pPr>
              <w:rPr>
                <w:rFonts w:ascii="Times New Roman" w:hAnsi="Times New Roman" w:cs="Times New Roman"/>
                <w:sz w:val="24"/>
                <w:szCs w:val="24"/>
              </w:rPr>
            </w:pPr>
          </w:p>
        </w:tc>
        <w:tc>
          <w:tcPr>
            <w:tcW w:w="1600" w:type="dxa"/>
            <w:noWrap/>
            <w:hideMark/>
          </w:tcPr>
          <w:p w14:paraId="7783ADDC"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October-2020</w:t>
            </w:r>
          </w:p>
        </w:tc>
        <w:tc>
          <w:tcPr>
            <w:tcW w:w="1326" w:type="dxa"/>
            <w:noWrap/>
            <w:hideMark/>
          </w:tcPr>
          <w:p w14:paraId="11B1BEFF"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0.45%</w:t>
            </w:r>
          </w:p>
        </w:tc>
        <w:tc>
          <w:tcPr>
            <w:tcW w:w="1681" w:type="dxa"/>
            <w:noWrap/>
            <w:hideMark/>
          </w:tcPr>
          <w:p w14:paraId="6AF8E9AB"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0.29%</w:t>
            </w:r>
          </w:p>
        </w:tc>
        <w:tc>
          <w:tcPr>
            <w:tcW w:w="952" w:type="dxa"/>
            <w:noWrap/>
            <w:hideMark/>
          </w:tcPr>
          <w:p w14:paraId="6A292554"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2.05%</w:t>
            </w:r>
          </w:p>
        </w:tc>
      </w:tr>
      <w:tr w:rsidR="00483D44" w:rsidRPr="00483D44" w14:paraId="0D14EBEC" w14:textId="77777777" w:rsidTr="00483D44">
        <w:trPr>
          <w:trHeight w:val="203"/>
        </w:trPr>
        <w:tc>
          <w:tcPr>
            <w:tcW w:w="972" w:type="dxa"/>
            <w:vMerge/>
            <w:hideMark/>
          </w:tcPr>
          <w:p w14:paraId="10E4A2BB" w14:textId="77777777" w:rsidR="00483D44" w:rsidRPr="00483D44" w:rsidRDefault="00483D44">
            <w:pPr>
              <w:rPr>
                <w:rFonts w:ascii="Times New Roman" w:hAnsi="Times New Roman" w:cs="Times New Roman"/>
                <w:sz w:val="24"/>
                <w:szCs w:val="24"/>
              </w:rPr>
            </w:pPr>
          </w:p>
        </w:tc>
        <w:tc>
          <w:tcPr>
            <w:tcW w:w="1600" w:type="dxa"/>
            <w:noWrap/>
            <w:hideMark/>
          </w:tcPr>
          <w:p w14:paraId="2E43A7A4"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November-2020</w:t>
            </w:r>
          </w:p>
        </w:tc>
        <w:tc>
          <w:tcPr>
            <w:tcW w:w="1326" w:type="dxa"/>
            <w:noWrap/>
            <w:hideMark/>
          </w:tcPr>
          <w:p w14:paraId="748311E5"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0.60%</w:t>
            </w:r>
          </w:p>
        </w:tc>
        <w:tc>
          <w:tcPr>
            <w:tcW w:w="1681" w:type="dxa"/>
            <w:noWrap/>
            <w:hideMark/>
          </w:tcPr>
          <w:p w14:paraId="63527DCB"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0.27%</w:t>
            </w:r>
          </w:p>
        </w:tc>
        <w:tc>
          <w:tcPr>
            <w:tcW w:w="952" w:type="dxa"/>
            <w:noWrap/>
            <w:hideMark/>
          </w:tcPr>
          <w:p w14:paraId="6EB0BB78"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2.26%</w:t>
            </w:r>
          </w:p>
        </w:tc>
      </w:tr>
      <w:tr w:rsidR="00483D44" w:rsidRPr="00483D44" w14:paraId="4B3C1EB4" w14:textId="77777777" w:rsidTr="00483D44">
        <w:trPr>
          <w:trHeight w:val="203"/>
        </w:trPr>
        <w:tc>
          <w:tcPr>
            <w:tcW w:w="972" w:type="dxa"/>
            <w:vMerge/>
            <w:hideMark/>
          </w:tcPr>
          <w:p w14:paraId="76AB83FD" w14:textId="77777777" w:rsidR="00483D44" w:rsidRPr="00483D44" w:rsidRDefault="00483D44">
            <w:pPr>
              <w:rPr>
                <w:rFonts w:ascii="Times New Roman" w:hAnsi="Times New Roman" w:cs="Times New Roman"/>
                <w:sz w:val="24"/>
                <w:szCs w:val="24"/>
              </w:rPr>
            </w:pPr>
          </w:p>
        </w:tc>
        <w:tc>
          <w:tcPr>
            <w:tcW w:w="1600" w:type="dxa"/>
            <w:noWrap/>
            <w:hideMark/>
          </w:tcPr>
          <w:p w14:paraId="2CF37726"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December-2020</w:t>
            </w:r>
          </w:p>
        </w:tc>
        <w:tc>
          <w:tcPr>
            <w:tcW w:w="1326" w:type="dxa"/>
            <w:noWrap/>
            <w:hideMark/>
          </w:tcPr>
          <w:p w14:paraId="132EB88F"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0.68%</w:t>
            </w:r>
          </w:p>
        </w:tc>
        <w:tc>
          <w:tcPr>
            <w:tcW w:w="1681" w:type="dxa"/>
            <w:noWrap/>
            <w:hideMark/>
          </w:tcPr>
          <w:p w14:paraId="026B11EE"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0.42%</w:t>
            </w:r>
          </w:p>
        </w:tc>
        <w:tc>
          <w:tcPr>
            <w:tcW w:w="952" w:type="dxa"/>
            <w:noWrap/>
            <w:hideMark/>
          </w:tcPr>
          <w:p w14:paraId="609B91FA"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0.58%</w:t>
            </w:r>
          </w:p>
        </w:tc>
      </w:tr>
      <w:tr w:rsidR="00483D44" w:rsidRPr="00483D44" w14:paraId="10F65E4C" w14:textId="77777777" w:rsidTr="00483D44">
        <w:trPr>
          <w:trHeight w:val="203"/>
        </w:trPr>
        <w:tc>
          <w:tcPr>
            <w:tcW w:w="972" w:type="dxa"/>
            <w:vMerge/>
            <w:hideMark/>
          </w:tcPr>
          <w:p w14:paraId="5C72CC09" w14:textId="77777777" w:rsidR="00483D44" w:rsidRPr="00483D44" w:rsidRDefault="00483D44">
            <w:pPr>
              <w:rPr>
                <w:rFonts w:ascii="Times New Roman" w:hAnsi="Times New Roman" w:cs="Times New Roman"/>
                <w:sz w:val="24"/>
                <w:szCs w:val="24"/>
              </w:rPr>
            </w:pPr>
          </w:p>
        </w:tc>
        <w:tc>
          <w:tcPr>
            <w:tcW w:w="1600" w:type="dxa"/>
            <w:noWrap/>
            <w:hideMark/>
          </w:tcPr>
          <w:p w14:paraId="3B0A5DA5"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January-2021</w:t>
            </w:r>
          </w:p>
        </w:tc>
        <w:tc>
          <w:tcPr>
            <w:tcW w:w="1326" w:type="dxa"/>
            <w:noWrap/>
            <w:hideMark/>
          </w:tcPr>
          <w:p w14:paraId="17B75DC2"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0.66%</w:t>
            </w:r>
          </w:p>
        </w:tc>
        <w:tc>
          <w:tcPr>
            <w:tcW w:w="1681" w:type="dxa"/>
            <w:noWrap/>
            <w:hideMark/>
          </w:tcPr>
          <w:p w14:paraId="709494A5"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0.54%</w:t>
            </w:r>
          </w:p>
        </w:tc>
        <w:tc>
          <w:tcPr>
            <w:tcW w:w="952" w:type="dxa"/>
            <w:noWrap/>
            <w:hideMark/>
          </w:tcPr>
          <w:p w14:paraId="0F176E7D"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-1.51%</w:t>
            </w:r>
          </w:p>
        </w:tc>
      </w:tr>
      <w:tr w:rsidR="00483D44" w:rsidRPr="00483D44" w14:paraId="04A844D3" w14:textId="77777777" w:rsidTr="00483D44">
        <w:trPr>
          <w:trHeight w:val="203"/>
        </w:trPr>
        <w:tc>
          <w:tcPr>
            <w:tcW w:w="972" w:type="dxa"/>
            <w:vMerge/>
            <w:hideMark/>
          </w:tcPr>
          <w:p w14:paraId="568C3584" w14:textId="77777777" w:rsidR="00483D44" w:rsidRPr="00483D44" w:rsidRDefault="00483D44">
            <w:pPr>
              <w:rPr>
                <w:rFonts w:ascii="Times New Roman" w:hAnsi="Times New Roman" w:cs="Times New Roman"/>
                <w:sz w:val="24"/>
                <w:szCs w:val="24"/>
              </w:rPr>
            </w:pPr>
          </w:p>
        </w:tc>
        <w:tc>
          <w:tcPr>
            <w:tcW w:w="1600" w:type="dxa"/>
            <w:noWrap/>
            <w:hideMark/>
          </w:tcPr>
          <w:p w14:paraId="5BEDF3B9" w14:textId="77777777" w:rsidR="00483D44" w:rsidRPr="00483D44" w:rsidRDefault="00483D44">
            <w:pPr>
              <w:rPr>
                <w:rFonts w:ascii="Times New Roman" w:hAnsi="Times New Roman" w:cs="Times New Roman"/>
                <w:sz w:val="24"/>
                <w:szCs w:val="24"/>
              </w:rPr>
            </w:pPr>
            <w:r w:rsidRPr="00483D44">
              <w:rPr>
                <w:rFonts w:ascii="Times New Roman" w:hAnsi="Times New Roman" w:cs="Times New Roman"/>
                <w:sz w:val="24"/>
                <w:szCs w:val="24"/>
              </w:rPr>
              <w:t>February-2021</w:t>
            </w:r>
          </w:p>
        </w:tc>
        <w:tc>
          <w:tcPr>
            <w:tcW w:w="1326" w:type="dxa"/>
            <w:noWrap/>
            <w:hideMark/>
          </w:tcPr>
          <w:p w14:paraId="52ABFA31"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1.26%</w:t>
            </w:r>
          </w:p>
        </w:tc>
        <w:tc>
          <w:tcPr>
            <w:tcW w:w="1681" w:type="dxa"/>
            <w:noWrap/>
            <w:hideMark/>
          </w:tcPr>
          <w:p w14:paraId="2AA9F88D"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1.29%</w:t>
            </w:r>
          </w:p>
        </w:tc>
        <w:tc>
          <w:tcPr>
            <w:tcW w:w="952" w:type="dxa"/>
            <w:noWrap/>
            <w:hideMark/>
          </w:tcPr>
          <w:p w14:paraId="55B10F64" w14:textId="77777777" w:rsidR="00483D44" w:rsidRPr="00483D44" w:rsidRDefault="00483D44" w:rsidP="00483D44">
            <w:pPr>
              <w:rPr>
                <w:rFonts w:ascii="Times New Roman" w:hAnsi="Times New Roman" w:cs="Times New Roman"/>
                <w:sz w:val="24"/>
                <w:szCs w:val="24"/>
              </w:rPr>
            </w:pPr>
            <w:r w:rsidRPr="00483D44">
              <w:rPr>
                <w:rFonts w:ascii="Times New Roman" w:hAnsi="Times New Roman" w:cs="Times New Roman"/>
                <w:sz w:val="24"/>
                <w:szCs w:val="24"/>
              </w:rPr>
              <w:t>-1.74%</w:t>
            </w:r>
          </w:p>
        </w:tc>
      </w:tr>
    </w:tbl>
    <w:p w14:paraId="046BB8EB" w14:textId="77777777" w:rsidR="00483D44" w:rsidRDefault="00483D44" w:rsidP="00CE22E8">
      <w:pPr>
        <w:rPr>
          <w:rFonts w:ascii="Times New Roman" w:hAnsi="Times New Roman" w:cs="Times New Roman"/>
          <w:sz w:val="24"/>
          <w:szCs w:val="24"/>
          <w:lang w:val="en-IN"/>
        </w:rPr>
      </w:pPr>
    </w:p>
    <w:p w14:paraId="045CF7DA" w14:textId="560416FA" w:rsidR="00483D44" w:rsidRDefault="00483D44" w:rsidP="00CE22E8">
      <w:pPr>
        <w:rPr>
          <w:rFonts w:ascii="Times New Roman" w:hAnsi="Times New Roman" w:cs="Times New Roman"/>
          <w:sz w:val="24"/>
          <w:szCs w:val="24"/>
          <w:lang w:val="en-IN"/>
        </w:rPr>
      </w:pPr>
      <w:r>
        <w:rPr>
          <w:rFonts w:ascii="Times New Roman" w:hAnsi="Times New Roman" w:cs="Times New Roman"/>
          <w:sz w:val="24"/>
          <w:szCs w:val="24"/>
          <w:lang w:val="en-IN"/>
        </w:rPr>
        <w:t>Now, when we transform this data into a graphical representation, it will be as follows.</w:t>
      </w:r>
    </w:p>
    <w:p w14:paraId="2BE3D4CA" w14:textId="77777777" w:rsidR="00483D44" w:rsidRDefault="00483D44" w:rsidP="00CE22E8">
      <w:pPr>
        <w:rPr>
          <w:rFonts w:ascii="Times New Roman" w:hAnsi="Times New Roman" w:cs="Times New Roman"/>
          <w:sz w:val="24"/>
          <w:szCs w:val="24"/>
          <w:lang w:val="en-IN"/>
        </w:rPr>
      </w:pPr>
    </w:p>
    <w:p w14:paraId="6F751063" w14:textId="73072FE3" w:rsidR="00483D44" w:rsidRPr="00CE22E8" w:rsidRDefault="00483D44" w:rsidP="00CE22E8">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75C50562" wp14:editId="256701B1">
            <wp:extent cx="6377940" cy="3124200"/>
            <wp:effectExtent l="0" t="0" r="3810" b="0"/>
            <wp:docPr id="2042525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25520" name="Picture 2042525520"/>
                    <pic:cNvPicPr/>
                  </pic:nvPicPr>
                  <pic:blipFill>
                    <a:blip r:embed="rId9">
                      <a:extLst>
                        <a:ext uri="{28A0092B-C50C-407E-A947-70E740481C1C}">
                          <a14:useLocalDpi xmlns:a14="http://schemas.microsoft.com/office/drawing/2010/main" val="0"/>
                        </a:ext>
                      </a:extLst>
                    </a:blip>
                    <a:stretch>
                      <a:fillRect/>
                    </a:stretch>
                  </pic:blipFill>
                  <pic:spPr>
                    <a:xfrm>
                      <a:off x="0" y="0"/>
                      <a:ext cx="6378508" cy="3124478"/>
                    </a:xfrm>
                    <a:prstGeom prst="rect">
                      <a:avLst/>
                    </a:prstGeom>
                  </pic:spPr>
                </pic:pic>
              </a:graphicData>
            </a:graphic>
          </wp:inline>
        </w:drawing>
      </w:r>
    </w:p>
    <w:p w14:paraId="20168A5B" w14:textId="4DF7716D" w:rsidR="00126FCA" w:rsidRPr="00126FCA" w:rsidRDefault="00126FCA" w:rsidP="00CE22E8">
      <w:pPr>
        <w:rPr>
          <w:rFonts w:ascii="Times New Roman" w:hAnsi="Times New Roman" w:cs="Times New Roman"/>
          <w:b/>
          <w:bCs/>
          <w:sz w:val="24"/>
          <w:szCs w:val="24"/>
          <w:lang w:val="en-IN"/>
        </w:rPr>
      </w:pPr>
      <w:r w:rsidRPr="00126FCA">
        <w:rPr>
          <w:rFonts w:ascii="Times New Roman" w:hAnsi="Times New Roman" w:cs="Times New Roman"/>
          <w:b/>
          <w:bCs/>
          <w:sz w:val="24"/>
          <w:szCs w:val="24"/>
          <w:lang w:val="en-IN"/>
        </w:rPr>
        <w:t>Findings:</w:t>
      </w:r>
    </w:p>
    <w:p w14:paraId="350CF15B" w14:textId="6BF7E4EF" w:rsidR="00CE22E8" w:rsidRDefault="00630DD9" w:rsidP="00CE22E8">
      <w:pPr>
        <w:rPr>
          <w:rFonts w:ascii="Times New Roman" w:hAnsi="Times New Roman" w:cs="Times New Roman"/>
          <w:sz w:val="24"/>
          <w:szCs w:val="24"/>
          <w:lang w:val="en-IN"/>
        </w:rPr>
      </w:pPr>
      <w:r>
        <w:rPr>
          <w:rFonts w:ascii="Times New Roman" w:hAnsi="Times New Roman" w:cs="Times New Roman"/>
          <w:sz w:val="24"/>
          <w:szCs w:val="24"/>
          <w:lang w:val="en-IN"/>
        </w:rPr>
        <w:t xml:space="preserve">From the graphical representation, it clearly shows </w:t>
      </w:r>
      <w:r w:rsidR="004078ED" w:rsidRPr="004078ED">
        <w:rPr>
          <w:rFonts w:ascii="Times New Roman" w:hAnsi="Times New Roman" w:cs="Times New Roman"/>
          <w:sz w:val="24"/>
          <w:szCs w:val="24"/>
          <w:lang w:val="en-IN"/>
        </w:rPr>
        <w:t>Healthcare inflation, initially low and stable before March 2020, became more volatile afterward, while essential services maintained consistent inflation, and food prices showed significant volatility, especially post-March 2020.</w:t>
      </w:r>
    </w:p>
    <w:p w14:paraId="793DA862" w14:textId="6E432044" w:rsidR="004078ED" w:rsidRDefault="004078ED" w:rsidP="00CE22E8">
      <w:pPr>
        <w:rPr>
          <w:rFonts w:ascii="Times New Roman" w:hAnsi="Times New Roman" w:cs="Times New Roman"/>
          <w:sz w:val="24"/>
          <w:szCs w:val="24"/>
          <w:lang w:val="en-IN"/>
        </w:rPr>
      </w:pPr>
      <w:r w:rsidRPr="004078ED">
        <w:rPr>
          <w:rFonts w:ascii="Times New Roman" w:hAnsi="Times New Roman" w:cs="Times New Roman"/>
          <w:sz w:val="24"/>
          <w:szCs w:val="24"/>
          <w:lang w:val="en-IN"/>
        </w:rPr>
        <w:t>During the pandemic, food prices experienced drastic swings, including a 4% spike in April 2020 followed by deflation, while essential services maintained stable but slightly more variable inflation, and healthcare inflation, previously stable below 0.5%, became more volatile with brief deflation and higher variability, reflecting sector-specific disruptions.</w:t>
      </w:r>
    </w:p>
    <w:p w14:paraId="620AE8E4" w14:textId="77777777" w:rsidR="004078ED" w:rsidRDefault="004078ED" w:rsidP="00CE22E8">
      <w:pPr>
        <w:rPr>
          <w:rFonts w:ascii="Times New Roman" w:hAnsi="Times New Roman" w:cs="Times New Roman"/>
          <w:sz w:val="24"/>
          <w:szCs w:val="24"/>
          <w:lang w:val="en-IN"/>
        </w:rPr>
      </w:pPr>
    </w:p>
    <w:p w14:paraId="17181D5F" w14:textId="77777777" w:rsidR="004078ED" w:rsidRDefault="004078ED" w:rsidP="00CE22E8">
      <w:pPr>
        <w:rPr>
          <w:rFonts w:ascii="Times New Roman" w:hAnsi="Times New Roman" w:cs="Times New Roman"/>
          <w:sz w:val="24"/>
          <w:szCs w:val="24"/>
          <w:lang w:val="en-IN"/>
        </w:rPr>
      </w:pPr>
    </w:p>
    <w:p w14:paraId="1121E58B" w14:textId="11912C36" w:rsidR="004078ED" w:rsidRDefault="004078ED" w:rsidP="00CE22E8">
      <w:pPr>
        <w:rPr>
          <w:rFonts w:ascii="Times New Roman" w:hAnsi="Times New Roman" w:cs="Times New Roman"/>
          <w:b/>
          <w:bCs/>
          <w:sz w:val="28"/>
          <w:szCs w:val="28"/>
          <w:lang w:val="en-IN"/>
        </w:rPr>
      </w:pPr>
      <w:r w:rsidRPr="004078ED">
        <w:rPr>
          <w:rFonts w:ascii="Times New Roman" w:hAnsi="Times New Roman" w:cs="Times New Roman"/>
          <w:b/>
          <w:bCs/>
          <w:sz w:val="28"/>
          <w:szCs w:val="28"/>
          <w:lang w:val="en-IN"/>
        </w:rPr>
        <w:lastRenderedPageBreak/>
        <w:t xml:space="preserve">5. </w:t>
      </w:r>
      <w:r w:rsidRPr="004078ED">
        <w:rPr>
          <w:rFonts w:ascii="Times New Roman" w:hAnsi="Times New Roman" w:cs="Times New Roman"/>
          <w:b/>
          <w:bCs/>
          <w:sz w:val="28"/>
          <w:szCs w:val="28"/>
          <w:lang w:val="en-IN"/>
        </w:rPr>
        <w:t>Impact of Crude Oil Price Fluctuations on Consumer Goods in India</w:t>
      </w:r>
    </w:p>
    <w:p w14:paraId="5490D161" w14:textId="79A38911" w:rsidR="004078ED" w:rsidRDefault="004078ED" w:rsidP="00CE22E8">
      <w:pPr>
        <w:rPr>
          <w:rFonts w:ascii="Times New Roman" w:hAnsi="Times New Roman" w:cs="Times New Roman"/>
          <w:sz w:val="24"/>
          <w:szCs w:val="24"/>
          <w:lang w:val="en-IN"/>
        </w:rPr>
      </w:pPr>
      <w:r>
        <w:rPr>
          <w:rFonts w:ascii="Times New Roman" w:hAnsi="Times New Roman" w:cs="Times New Roman"/>
          <w:sz w:val="24"/>
          <w:szCs w:val="24"/>
          <w:lang w:val="en-IN"/>
        </w:rPr>
        <w:t xml:space="preserve">Firstly, the Crude oil prices are obtained from ppac.gov.in. Now, we get all the relevant data through out the timeline between Jan-21 to May-23(latest month). Now, we correlate oil prices with all categories available. </w:t>
      </w:r>
      <w:proofErr w:type="gramStart"/>
      <w:r>
        <w:rPr>
          <w:rFonts w:ascii="Times New Roman" w:hAnsi="Times New Roman" w:cs="Times New Roman"/>
          <w:sz w:val="24"/>
          <w:szCs w:val="24"/>
          <w:lang w:val="en-IN"/>
        </w:rPr>
        <w:t>And,</w:t>
      </w:r>
      <w:proofErr w:type="gramEnd"/>
      <w:r>
        <w:rPr>
          <w:rFonts w:ascii="Times New Roman" w:hAnsi="Times New Roman" w:cs="Times New Roman"/>
          <w:sz w:val="24"/>
          <w:szCs w:val="24"/>
          <w:lang w:val="en-IN"/>
        </w:rPr>
        <w:t xml:space="preserve"> the graphical representation of that formulated data is as follows.</w:t>
      </w:r>
    </w:p>
    <w:p w14:paraId="31AEE820" w14:textId="48883816" w:rsidR="004078ED" w:rsidRDefault="004078ED" w:rsidP="00CE22E8">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2CDC80C1" wp14:editId="0A1F3170">
            <wp:extent cx="6448425" cy="2415540"/>
            <wp:effectExtent l="0" t="0" r="9525" b="3810"/>
            <wp:docPr id="1818497746" name="Picture 5" descr="A graph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97746" name="Picture 5" descr="A graph with numbers and lett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4910" cy="2417969"/>
                    </a:xfrm>
                    <a:prstGeom prst="rect">
                      <a:avLst/>
                    </a:prstGeom>
                  </pic:spPr>
                </pic:pic>
              </a:graphicData>
            </a:graphic>
          </wp:inline>
        </w:drawing>
      </w:r>
    </w:p>
    <w:p w14:paraId="0334CD03" w14:textId="4807BD59" w:rsidR="00126FCA" w:rsidRPr="00126FCA" w:rsidRDefault="00126FCA" w:rsidP="00CE22E8">
      <w:pPr>
        <w:rPr>
          <w:rFonts w:ascii="Times New Roman" w:hAnsi="Times New Roman" w:cs="Times New Roman"/>
          <w:b/>
          <w:bCs/>
          <w:sz w:val="24"/>
          <w:szCs w:val="24"/>
          <w:lang w:val="en-IN"/>
        </w:rPr>
      </w:pPr>
      <w:r w:rsidRPr="00126FCA">
        <w:rPr>
          <w:rFonts w:ascii="Times New Roman" w:hAnsi="Times New Roman" w:cs="Times New Roman"/>
          <w:b/>
          <w:bCs/>
          <w:sz w:val="24"/>
          <w:szCs w:val="24"/>
          <w:lang w:val="en-IN"/>
        </w:rPr>
        <w:t>Findings:</w:t>
      </w:r>
    </w:p>
    <w:p w14:paraId="73F82C89" w14:textId="630CF58B" w:rsidR="004078ED" w:rsidRDefault="004078ED" w:rsidP="00CE22E8">
      <w:pPr>
        <w:rPr>
          <w:rFonts w:ascii="Times New Roman" w:hAnsi="Times New Roman" w:cs="Times New Roman"/>
          <w:sz w:val="24"/>
          <w:szCs w:val="24"/>
          <w:lang w:val="en-IN"/>
        </w:rPr>
      </w:pPr>
      <w:r w:rsidRPr="004078ED">
        <w:rPr>
          <w:rFonts w:ascii="Times New Roman" w:hAnsi="Times New Roman" w:cs="Times New Roman"/>
          <w:sz w:val="24"/>
          <w:szCs w:val="24"/>
          <w:lang w:val="en-IN"/>
        </w:rPr>
        <w:t>The "Oil and Fats" category exhibits the strongest correlation with crude oil price inflation at 81.9%, followed closely by the "Meat and Fish" category with a significant 76.5% correlation.</w:t>
      </w:r>
    </w:p>
    <w:p w14:paraId="5D3AE4B3" w14:textId="274E83B3" w:rsidR="004078ED" w:rsidRPr="004078ED" w:rsidRDefault="004078ED" w:rsidP="00CE22E8">
      <w:pPr>
        <w:rPr>
          <w:rFonts w:ascii="Times New Roman" w:hAnsi="Times New Roman" w:cs="Times New Roman"/>
          <w:sz w:val="24"/>
          <w:szCs w:val="24"/>
          <w:lang w:val="en-IN"/>
        </w:rPr>
      </w:pPr>
      <w:r w:rsidRPr="004078ED">
        <w:rPr>
          <w:rFonts w:ascii="Times New Roman" w:hAnsi="Times New Roman" w:cs="Times New Roman"/>
          <w:sz w:val="24"/>
          <w:szCs w:val="24"/>
          <w:lang w:val="en-IN"/>
        </w:rPr>
        <w:t>Geopolitical factors like the Russia-Ukraine war, COVID-19 lockdowns, and OPEC+ production cuts raised global crude oil prices, increasing transportation, raw material, and production costs for oils and fats.</w:t>
      </w:r>
    </w:p>
    <w:sectPr w:rsidR="004078ED" w:rsidRPr="004078ED" w:rsidSect="006F2253">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0011"/>
    <w:multiLevelType w:val="hybridMultilevel"/>
    <w:tmpl w:val="75EEA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E7ACF"/>
    <w:multiLevelType w:val="multilevel"/>
    <w:tmpl w:val="494E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82338"/>
    <w:multiLevelType w:val="hybridMultilevel"/>
    <w:tmpl w:val="B6845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6C371F"/>
    <w:multiLevelType w:val="hybridMultilevel"/>
    <w:tmpl w:val="B5E48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647782"/>
    <w:multiLevelType w:val="multilevel"/>
    <w:tmpl w:val="193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444D0"/>
    <w:multiLevelType w:val="multilevel"/>
    <w:tmpl w:val="4B74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783356">
    <w:abstractNumId w:val="2"/>
  </w:num>
  <w:num w:numId="2" w16cid:durableId="512914265">
    <w:abstractNumId w:val="1"/>
  </w:num>
  <w:num w:numId="3" w16cid:durableId="898709228">
    <w:abstractNumId w:val="4"/>
  </w:num>
  <w:num w:numId="4" w16cid:durableId="646515394">
    <w:abstractNumId w:val="5"/>
  </w:num>
  <w:num w:numId="5" w16cid:durableId="2040356976">
    <w:abstractNumId w:val="0"/>
  </w:num>
  <w:num w:numId="6" w16cid:durableId="260457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253"/>
    <w:rsid w:val="00126FCA"/>
    <w:rsid w:val="00237835"/>
    <w:rsid w:val="004078ED"/>
    <w:rsid w:val="00483D44"/>
    <w:rsid w:val="00516DE7"/>
    <w:rsid w:val="00547505"/>
    <w:rsid w:val="005C3046"/>
    <w:rsid w:val="0062725D"/>
    <w:rsid w:val="00630DD9"/>
    <w:rsid w:val="006E0C4B"/>
    <w:rsid w:val="006F2253"/>
    <w:rsid w:val="007B554B"/>
    <w:rsid w:val="008458C8"/>
    <w:rsid w:val="00984FE8"/>
    <w:rsid w:val="00A55517"/>
    <w:rsid w:val="00AA53D8"/>
    <w:rsid w:val="00B245CD"/>
    <w:rsid w:val="00B73D4C"/>
    <w:rsid w:val="00CE22E8"/>
    <w:rsid w:val="00DB668F"/>
    <w:rsid w:val="00E8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2215"/>
  <w15:chartTrackingRefBased/>
  <w15:docId w15:val="{48725006-474B-414E-B6B5-86CD7764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25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F225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F225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F225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F225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F22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2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2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2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F225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F225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F225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F225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F22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2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2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253"/>
    <w:rPr>
      <w:rFonts w:eastAsiaTheme="majorEastAsia" w:cstheme="majorBidi"/>
      <w:color w:val="272727" w:themeColor="text1" w:themeTint="D8"/>
    </w:rPr>
  </w:style>
  <w:style w:type="paragraph" w:styleId="Title">
    <w:name w:val="Title"/>
    <w:basedOn w:val="Normal"/>
    <w:next w:val="Normal"/>
    <w:link w:val="TitleChar"/>
    <w:uiPriority w:val="10"/>
    <w:qFormat/>
    <w:rsid w:val="006F22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2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2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2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2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2253"/>
    <w:rPr>
      <w:i/>
      <w:iCs/>
      <w:color w:val="404040" w:themeColor="text1" w:themeTint="BF"/>
    </w:rPr>
  </w:style>
  <w:style w:type="paragraph" w:styleId="ListParagraph">
    <w:name w:val="List Paragraph"/>
    <w:basedOn w:val="Normal"/>
    <w:uiPriority w:val="34"/>
    <w:qFormat/>
    <w:rsid w:val="006F2253"/>
    <w:pPr>
      <w:ind w:left="720"/>
      <w:contextualSpacing/>
    </w:pPr>
  </w:style>
  <w:style w:type="character" w:styleId="IntenseEmphasis">
    <w:name w:val="Intense Emphasis"/>
    <w:basedOn w:val="DefaultParagraphFont"/>
    <w:uiPriority w:val="21"/>
    <w:qFormat/>
    <w:rsid w:val="006F2253"/>
    <w:rPr>
      <w:i/>
      <w:iCs/>
      <w:color w:val="365F91" w:themeColor="accent1" w:themeShade="BF"/>
    </w:rPr>
  </w:style>
  <w:style w:type="paragraph" w:styleId="IntenseQuote">
    <w:name w:val="Intense Quote"/>
    <w:basedOn w:val="Normal"/>
    <w:next w:val="Normal"/>
    <w:link w:val="IntenseQuoteChar"/>
    <w:uiPriority w:val="30"/>
    <w:qFormat/>
    <w:rsid w:val="006F225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F2253"/>
    <w:rPr>
      <w:i/>
      <w:iCs/>
      <w:color w:val="365F91" w:themeColor="accent1" w:themeShade="BF"/>
    </w:rPr>
  </w:style>
  <w:style w:type="character" w:styleId="IntenseReference">
    <w:name w:val="Intense Reference"/>
    <w:basedOn w:val="DefaultParagraphFont"/>
    <w:uiPriority w:val="32"/>
    <w:qFormat/>
    <w:rsid w:val="006F2253"/>
    <w:rPr>
      <w:b/>
      <w:bCs/>
      <w:smallCaps/>
      <w:color w:val="365F91" w:themeColor="accent1" w:themeShade="BF"/>
      <w:spacing w:val="5"/>
    </w:rPr>
  </w:style>
  <w:style w:type="table" w:styleId="TableGrid">
    <w:name w:val="Table Grid"/>
    <w:basedOn w:val="TableNormal"/>
    <w:uiPriority w:val="59"/>
    <w:rsid w:val="00B73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4026">
      <w:bodyDiv w:val="1"/>
      <w:marLeft w:val="0"/>
      <w:marRight w:val="0"/>
      <w:marTop w:val="0"/>
      <w:marBottom w:val="0"/>
      <w:divBdr>
        <w:top w:val="none" w:sz="0" w:space="0" w:color="auto"/>
        <w:left w:val="none" w:sz="0" w:space="0" w:color="auto"/>
        <w:bottom w:val="none" w:sz="0" w:space="0" w:color="auto"/>
        <w:right w:val="none" w:sz="0" w:space="0" w:color="auto"/>
      </w:divBdr>
    </w:div>
    <w:div w:id="21832696">
      <w:bodyDiv w:val="1"/>
      <w:marLeft w:val="0"/>
      <w:marRight w:val="0"/>
      <w:marTop w:val="0"/>
      <w:marBottom w:val="0"/>
      <w:divBdr>
        <w:top w:val="none" w:sz="0" w:space="0" w:color="auto"/>
        <w:left w:val="none" w:sz="0" w:space="0" w:color="auto"/>
        <w:bottom w:val="none" w:sz="0" w:space="0" w:color="auto"/>
        <w:right w:val="none" w:sz="0" w:space="0" w:color="auto"/>
      </w:divBdr>
    </w:div>
    <w:div w:id="59057956">
      <w:bodyDiv w:val="1"/>
      <w:marLeft w:val="0"/>
      <w:marRight w:val="0"/>
      <w:marTop w:val="0"/>
      <w:marBottom w:val="0"/>
      <w:divBdr>
        <w:top w:val="none" w:sz="0" w:space="0" w:color="auto"/>
        <w:left w:val="none" w:sz="0" w:space="0" w:color="auto"/>
        <w:bottom w:val="none" w:sz="0" w:space="0" w:color="auto"/>
        <w:right w:val="none" w:sz="0" w:space="0" w:color="auto"/>
      </w:divBdr>
    </w:div>
    <w:div w:id="90862672">
      <w:bodyDiv w:val="1"/>
      <w:marLeft w:val="0"/>
      <w:marRight w:val="0"/>
      <w:marTop w:val="0"/>
      <w:marBottom w:val="0"/>
      <w:divBdr>
        <w:top w:val="none" w:sz="0" w:space="0" w:color="auto"/>
        <w:left w:val="none" w:sz="0" w:space="0" w:color="auto"/>
        <w:bottom w:val="none" w:sz="0" w:space="0" w:color="auto"/>
        <w:right w:val="none" w:sz="0" w:space="0" w:color="auto"/>
      </w:divBdr>
    </w:div>
    <w:div w:id="279578767">
      <w:bodyDiv w:val="1"/>
      <w:marLeft w:val="0"/>
      <w:marRight w:val="0"/>
      <w:marTop w:val="0"/>
      <w:marBottom w:val="0"/>
      <w:divBdr>
        <w:top w:val="none" w:sz="0" w:space="0" w:color="auto"/>
        <w:left w:val="none" w:sz="0" w:space="0" w:color="auto"/>
        <w:bottom w:val="none" w:sz="0" w:space="0" w:color="auto"/>
        <w:right w:val="none" w:sz="0" w:space="0" w:color="auto"/>
      </w:divBdr>
    </w:div>
    <w:div w:id="402605511">
      <w:bodyDiv w:val="1"/>
      <w:marLeft w:val="0"/>
      <w:marRight w:val="0"/>
      <w:marTop w:val="0"/>
      <w:marBottom w:val="0"/>
      <w:divBdr>
        <w:top w:val="none" w:sz="0" w:space="0" w:color="auto"/>
        <w:left w:val="none" w:sz="0" w:space="0" w:color="auto"/>
        <w:bottom w:val="none" w:sz="0" w:space="0" w:color="auto"/>
        <w:right w:val="none" w:sz="0" w:space="0" w:color="auto"/>
      </w:divBdr>
    </w:div>
    <w:div w:id="454956770">
      <w:bodyDiv w:val="1"/>
      <w:marLeft w:val="0"/>
      <w:marRight w:val="0"/>
      <w:marTop w:val="0"/>
      <w:marBottom w:val="0"/>
      <w:divBdr>
        <w:top w:val="none" w:sz="0" w:space="0" w:color="auto"/>
        <w:left w:val="none" w:sz="0" w:space="0" w:color="auto"/>
        <w:bottom w:val="none" w:sz="0" w:space="0" w:color="auto"/>
        <w:right w:val="none" w:sz="0" w:space="0" w:color="auto"/>
      </w:divBdr>
    </w:div>
    <w:div w:id="911238989">
      <w:bodyDiv w:val="1"/>
      <w:marLeft w:val="0"/>
      <w:marRight w:val="0"/>
      <w:marTop w:val="0"/>
      <w:marBottom w:val="0"/>
      <w:divBdr>
        <w:top w:val="none" w:sz="0" w:space="0" w:color="auto"/>
        <w:left w:val="none" w:sz="0" w:space="0" w:color="auto"/>
        <w:bottom w:val="none" w:sz="0" w:space="0" w:color="auto"/>
        <w:right w:val="none" w:sz="0" w:space="0" w:color="auto"/>
      </w:divBdr>
    </w:div>
    <w:div w:id="1038122763">
      <w:bodyDiv w:val="1"/>
      <w:marLeft w:val="0"/>
      <w:marRight w:val="0"/>
      <w:marTop w:val="0"/>
      <w:marBottom w:val="0"/>
      <w:divBdr>
        <w:top w:val="none" w:sz="0" w:space="0" w:color="auto"/>
        <w:left w:val="none" w:sz="0" w:space="0" w:color="auto"/>
        <w:bottom w:val="none" w:sz="0" w:space="0" w:color="auto"/>
        <w:right w:val="none" w:sz="0" w:space="0" w:color="auto"/>
      </w:divBdr>
    </w:div>
    <w:div w:id="1072044360">
      <w:bodyDiv w:val="1"/>
      <w:marLeft w:val="0"/>
      <w:marRight w:val="0"/>
      <w:marTop w:val="0"/>
      <w:marBottom w:val="0"/>
      <w:divBdr>
        <w:top w:val="none" w:sz="0" w:space="0" w:color="auto"/>
        <w:left w:val="none" w:sz="0" w:space="0" w:color="auto"/>
        <w:bottom w:val="none" w:sz="0" w:space="0" w:color="auto"/>
        <w:right w:val="none" w:sz="0" w:space="0" w:color="auto"/>
      </w:divBdr>
    </w:div>
    <w:div w:id="1207329287">
      <w:bodyDiv w:val="1"/>
      <w:marLeft w:val="0"/>
      <w:marRight w:val="0"/>
      <w:marTop w:val="0"/>
      <w:marBottom w:val="0"/>
      <w:divBdr>
        <w:top w:val="none" w:sz="0" w:space="0" w:color="auto"/>
        <w:left w:val="none" w:sz="0" w:space="0" w:color="auto"/>
        <w:bottom w:val="none" w:sz="0" w:space="0" w:color="auto"/>
        <w:right w:val="none" w:sz="0" w:space="0" w:color="auto"/>
      </w:divBdr>
    </w:div>
    <w:div w:id="1216888864">
      <w:bodyDiv w:val="1"/>
      <w:marLeft w:val="0"/>
      <w:marRight w:val="0"/>
      <w:marTop w:val="0"/>
      <w:marBottom w:val="0"/>
      <w:divBdr>
        <w:top w:val="none" w:sz="0" w:space="0" w:color="auto"/>
        <w:left w:val="none" w:sz="0" w:space="0" w:color="auto"/>
        <w:bottom w:val="none" w:sz="0" w:space="0" w:color="auto"/>
        <w:right w:val="none" w:sz="0" w:space="0" w:color="auto"/>
      </w:divBdr>
    </w:div>
    <w:div w:id="1295210530">
      <w:bodyDiv w:val="1"/>
      <w:marLeft w:val="0"/>
      <w:marRight w:val="0"/>
      <w:marTop w:val="0"/>
      <w:marBottom w:val="0"/>
      <w:divBdr>
        <w:top w:val="none" w:sz="0" w:space="0" w:color="auto"/>
        <w:left w:val="none" w:sz="0" w:space="0" w:color="auto"/>
        <w:bottom w:val="none" w:sz="0" w:space="0" w:color="auto"/>
        <w:right w:val="none" w:sz="0" w:space="0" w:color="auto"/>
      </w:divBdr>
    </w:div>
    <w:div w:id="1337346462">
      <w:bodyDiv w:val="1"/>
      <w:marLeft w:val="0"/>
      <w:marRight w:val="0"/>
      <w:marTop w:val="0"/>
      <w:marBottom w:val="0"/>
      <w:divBdr>
        <w:top w:val="none" w:sz="0" w:space="0" w:color="auto"/>
        <w:left w:val="none" w:sz="0" w:space="0" w:color="auto"/>
        <w:bottom w:val="none" w:sz="0" w:space="0" w:color="auto"/>
        <w:right w:val="none" w:sz="0" w:space="0" w:color="auto"/>
      </w:divBdr>
    </w:div>
    <w:div w:id="1373459620">
      <w:bodyDiv w:val="1"/>
      <w:marLeft w:val="0"/>
      <w:marRight w:val="0"/>
      <w:marTop w:val="0"/>
      <w:marBottom w:val="0"/>
      <w:divBdr>
        <w:top w:val="none" w:sz="0" w:space="0" w:color="auto"/>
        <w:left w:val="none" w:sz="0" w:space="0" w:color="auto"/>
        <w:bottom w:val="none" w:sz="0" w:space="0" w:color="auto"/>
        <w:right w:val="none" w:sz="0" w:space="0" w:color="auto"/>
      </w:divBdr>
    </w:div>
    <w:div w:id="1394542495">
      <w:bodyDiv w:val="1"/>
      <w:marLeft w:val="0"/>
      <w:marRight w:val="0"/>
      <w:marTop w:val="0"/>
      <w:marBottom w:val="0"/>
      <w:divBdr>
        <w:top w:val="none" w:sz="0" w:space="0" w:color="auto"/>
        <w:left w:val="none" w:sz="0" w:space="0" w:color="auto"/>
        <w:bottom w:val="none" w:sz="0" w:space="0" w:color="auto"/>
        <w:right w:val="none" w:sz="0" w:space="0" w:color="auto"/>
      </w:divBdr>
    </w:div>
    <w:div w:id="1526208990">
      <w:bodyDiv w:val="1"/>
      <w:marLeft w:val="0"/>
      <w:marRight w:val="0"/>
      <w:marTop w:val="0"/>
      <w:marBottom w:val="0"/>
      <w:divBdr>
        <w:top w:val="none" w:sz="0" w:space="0" w:color="auto"/>
        <w:left w:val="none" w:sz="0" w:space="0" w:color="auto"/>
        <w:bottom w:val="none" w:sz="0" w:space="0" w:color="auto"/>
        <w:right w:val="none" w:sz="0" w:space="0" w:color="auto"/>
      </w:divBdr>
    </w:div>
    <w:div w:id="1541822376">
      <w:bodyDiv w:val="1"/>
      <w:marLeft w:val="0"/>
      <w:marRight w:val="0"/>
      <w:marTop w:val="0"/>
      <w:marBottom w:val="0"/>
      <w:divBdr>
        <w:top w:val="none" w:sz="0" w:space="0" w:color="auto"/>
        <w:left w:val="none" w:sz="0" w:space="0" w:color="auto"/>
        <w:bottom w:val="none" w:sz="0" w:space="0" w:color="auto"/>
        <w:right w:val="none" w:sz="0" w:space="0" w:color="auto"/>
      </w:divBdr>
    </w:div>
    <w:div w:id="1557273472">
      <w:bodyDiv w:val="1"/>
      <w:marLeft w:val="0"/>
      <w:marRight w:val="0"/>
      <w:marTop w:val="0"/>
      <w:marBottom w:val="0"/>
      <w:divBdr>
        <w:top w:val="none" w:sz="0" w:space="0" w:color="auto"/>
        <w:left w:val="none" w:sz="0" w:space="0" w:color="auto"/>
        <w:bottom w:val="none" w:sz="0" w:space="0" w:color="auto"/>
        <w:right w:val="none" w:sz="0" w:space="0" w:color="auto"/>
      </w:divBdr>
    </w:div>
    <w:div w:id="1594392124">
      <w:bodyDiv w:val="1"/>
      <w:marLeft w:val="0"/>
      <w:marRight w:val="0"/>
      <w:marTop w:val="0"/>
      <w:marBottom w:val="0"/>
      <w:divBdr>
        <w:top w:val="none" w:sz="0" w:space="0" w:color="auto"/>
        <w:left w:val="none" w:sz="0" w:space="0" w:color="auto"/>
        <w:bottom w:val="none" w:sz="0" w:space="0" w:color="auto"/>
        <w:right w:val="none" w:sz="0" w:space="0" w:color="auto"/>
      </w:divBdr>
    </w:div>
    <w:div w:id="1780754456">
      <w:bodyDiv w:val="1"/>
      <w:marLeft w:val="0"/>
      <w:marRight w:val="0"/>
      <w:marTop w:val="0"/>
      <w:marBottom w:val="0"/>
      <w:divBdr>
        <w:top w:val="none" w:sz="0" w:space="0" w:color="auto"/>
        <w:left w:val="none" w:sz="0" w:space="0" w:color="auto"/>
        <w:bottom w:val="none" w:sz="0" w:space="0" w:color="auto"/>
        <w:right w:val="none" w:sz="0" w:space="0" w:color="auto"/>
      </w:divBdr>
    </w:div>
    <w:div w:id="1881042739">
      <w:bodyDiv w:val="1"/>
      <w:marLeft w:val="0"/>
      <w:marRight w:val="0"/>
      <w:marTop w:val="0"/>
      <w:marBottom w:val="0"/>
      <w:divBdr>
        <w:top w:val="none" w:sz="0" w:space="0" w:color="auto"/>
        <w:left w:val="none" w:sz="0" w:space="0" w:color="auto"/>
        <w:bottom w:val="none" w:sz="0" w:space="0" w:color="auto"/>
        <w:right w:val="none" w:sz="0" w:space="0" w:color="auto"/>
      </w:divBdr>
    </w:div>
    <w:div w:id="210634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B7BFB-7ED7-475F-BC93-D53971FC5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13</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Velampudi Rohit</dc:creator>
  <cp:keywords/>
  <dc:description/>
  <cp:lastModifiedBy>Velampudi Rohit</cp:lastModifiedBy>
  <cp:revision>2</cp:revision>
  <dcterms:created xsi:type="dcterms:W3CDTF">2024-08-14T17:16:00Z</dcterms:created>
  <dcterms:modified xsi:type="dcterms:W3CDTF">2024-08-14T22:12:00Z</dcterms:modified>
</cp:coreProperties>
</file>