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Vijay Brothers Store Website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Budget -25k</w:t>
      </w: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Vijay Brothers aims to launch a comprehensive online saree store targeting customers in Andhra Pradesh and Telangana. This Business Requirement Specification (BRS) outlines the functional and technical requirements for the e-commerce platform. Drawing inspiration from leading saree e-commerce experiences (without naming them directly), the platform will deliver a rich user experience with modern design patterns and robust architecture. Ensuring scalability and responsiveness across devices. Key goals include a smooth shopping journey, secure transactions, and </w:t>
      </w:r>
      <w:r w:rsidDel="00000000" w:rsidR="00000000" w:rsidRPr="00000000">
        <w:rPr>
          <w:sz w:val="24"/>
          <w:szCs w:val="24"/>
          <w:rtl w:val="0"/>
        </w:rPr>
        <w:t xml:space="preserve">an easy-to-manage admin interface</w:t>
      </w:r>
      <w:r w:rsidDel="00000000" w:rsidR="00000000" w:rsidRPr="00000000">
        <w:rPr>
          <w:sz w:val="24"/>
          <w:szCs w:val="24"/>
          <w:rtl w:val="0"/>
        </w:rPr>
        <w:t xml:space="preserve"> – all tailored to showcase Vijay Brothers’ brand and vast saree collection.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g0sfoprpbl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Functional Features</w:t>
      </w:r>
    </w:p>
    <w:tbl>
      <w:tblPr>
        <w:tblStyle w:val="Table1"/>
        <w:tblW w:w="7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30"/>
        <w:gridCol w:w="1685"/>
        <w:tblGridChange w:id="0">
          <w:tblGrid>
            <w:gridCol w:w="5330"/>
            <w:gridCol w:w="1685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Included (✔️)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Mobile-responsive website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✔️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Home page with banners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✔️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Category-wise product listings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✔️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Product detail page (images + description + price)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✔️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Search by product name/code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✔️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Add to Cart / Remove from Cart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✔️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Secure Checkout with basic payment gateway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✔️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Admin login to add/edit products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✔️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Order listing in admin panel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✔️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Order email to customer &amp; 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✔️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SSL-enabled GoDaddy domain setup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✔️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Hosting deployment (basic VPS or GoDaddy shared)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✔️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PostgreSQL database with products/orders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✔️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YouTube video embed on product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✔️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Basic SEO (title, meta tags)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✔️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WhatsApp contact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✔️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Static pages (About Us, Contact, FAQ)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✔️</w:t>
            </w:r>
          </w:p>
        </w:tc>
      </w:tr>
    </w:tbl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prwno5g6gt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Tech Stack Summary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React.js (Responsive, modern UI)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Java + Spring Boot (REST APIs)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PostgreSQL (Hosted)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</w:t>
      </w:r>
      <w:r w:rsidDel="00000000" w:rsidR="00000000" w:rsidRPr="00000000">
        <w:rPr>
          <w:rtl w:val="0"/>
        </w:rPr>
        <w:t xml:space="preserve">: GoDaddy (client provides domain &amp; SSL)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 Panel</w:t>
      </w:r>
      <w:r w:rsidDel="00000000" w:rsidR="00000000" w:rsidRPr="00000000">
        <w:rPr>
          <w:rtl w:val="0"/>
        </w:rPr>
        <w:t xml:space="preserve">: Basic product entry, order viewer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: HTTPS (SSL), hashed passwords, basic auth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hty7l6qqblg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Admin Capabilities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Add/edit/delete products (name, price, description, image, YouTube link)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 product as out-of-stock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placed orders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delivery status manually (for future upgrades)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moeyzyh6ki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lylnlkbcseq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What We Need From You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High-quality saree images (3–5 per product)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Basic description and YouTube link per saree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List of categories (e.g. Silk, Cotton, Bridal…)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Domain login access (GoDaddy)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Payment gateway account (e.g. Razorpay/PayU/Stripe)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ei50zi6edc3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 Final Outcome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the end of this project, you’ll have: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live, secure, mobile-friendly saree store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Functional shopping cart + payment flow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 access to manage products &amp; orders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SEO-ready foundation for future growth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zno8xawmgds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 Features for further Upgrades</w:t>
      </w:r>
    </w:p>
    <w:tbl>
      <w:tblPr>
        <w:tblStyle w:val="Table2"/>
        <w:tblpPr w:leftFromText="180" w:rightFromText="180" w:topFromText="180" w:bottomFromText="180" w:vertAnchor="text" w:horzAnchor="text" w:tblpX="-60" w:tblpY="503.04687499999545"/>
        <w:tblW w:w="74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90"/>
        <w:gridCol w:w="3575"/>
        <w:tblGridChange w:id="0">
          <w:tblGrid>
            <w:gridCol w:w="3890"/>
            <w:gridCol w:w="35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Advanced 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.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SMS or WhatsApp order alerts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.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Coupon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.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Product filters (color, fabric, etc.)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.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User account login/dashboard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.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Inventory management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.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Loyalty points/wishlist features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.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Full analytics dashboard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Blog, reviews, testimonials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m0p5y2t5o2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