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urn:schemas-microsoft-com:vml" xmlns:ns3="urn:schemas-microsoft-com:office:office">
  <ns0:body>
    <ns0:p ns0:rsidR="00000000" ns0:rsidDel="00000000" ns0:rsidP="00000000" ns0:rsidRDefault="00000000" ns0:rsidRPr="00000000" ns1:paraId="00000001">
      <ns0:pPr>
        <ns0:pStyle ns0:val="Heading1"/>
        <ns0:keepNext ns0:val="0"/>
        <ns0:keepLines ns0:val="0"/>
        <ns0:spacing ns0:before="480" ns0:lineRule="auto"/>
        <ns0:rPr>
          <ns0:b ns0:val="1"/>
          <ns0:bCs ns0:val="1"/>
          <ns0:sz ns0:val="46"/>
          <ns0:szCs ns0:val="46"/>
        </ns0:rPr>
      </ns0:pPr>
      <ns0:bookmarkStart ns0:colFirst="0" ns0:colLast="0" ns0:name="_heading=h.epa2ytpyh8bd" ns0:id="0"/>
      <ns0:bookmarkEnd ns0:id="0"/>
      <ns0:r ns0:rsidDel="00000000" ns0:rsidR="00000000" ns0:rsidRPr="00000000">
        <ns0:rPr>
          <ns0:b ns0:val="1"/>
          <ns0:bCs ns0:val="1"/>
          <ns0:sz ns0:val="46"/>
          <ns0:szCs ns0:val="46"/>
          <ns0:rtl ns0:val="0"/>
        </ns0:rPr>
        <ns0:t xml:space="preserve">Project Design Status Report </ns0:t>
      </ns0:r>
    </ns0:p>
    <ns0:p ns0:rsidR="00000000" ns0:rsidDel="00000000" ns0:rsidP="00000000" ns0:rsidRDefault="00000000" ns0:rsidRPr="00000000" ns1:paraId="00000002">
      <ns0:pPr>
        <ns0:spacing ns0:after="240" ns0:before="240" ns0:lineRule="auto"/>
        <ns0:rPr/>
      </ns0:pPr>
      <ns0:r>
        <ns0:rPr>
          <ns0:b ns0:val="1"/>
          <ns0:bCs ns0:val="1"/>
          <ns0:sz ns0:val="24"/>
          <ns0:szCs ns0:val="24"/>
          <ns0:rtl ns0:val="0"/>
        </ns0:rPr>
        <ns0:t>Title: </ns0:t>
      </ns0:r>
      <ns0:r>
        <ns0:rPr>
          <ns0:sz ns0:val="22"/>
          <ns0:szCs ns0:val="22"/>
          <ns0:rtl ns0:val="0"/>
        </ns0:rPr>
        <ns0:t>Design and FPGA Implementation of a Pipelined RV32IMF Processor with 2KB L1 Caches, Dual Multipliers, 32-Cycle Newton-Raphson Divider, IEEE 754 FPU, Static BTB, and CSR Performance Counters</ns0:t>
      </ns0:r>
    </ns0:p>
    <ns0:p ns0:rsidR="00000000" ns0:rsidDel="00000000" ns0:rsidP="00000000" ns0:rsidRDefault="00000000" ns0:rsidRPr="00000000" ns1:paraId="00000003">
      <ns0:pPr>
        <ns0:spacing ns0:after="240" ns0:before="240" ns0:lineRule="auto"/>
        <ns0:rPr>
          <ns0:b ns0:val="1"/>
          <ns0:bCs ns0:val="1"/>
        </ns0:rPr>
      </ns0:pPr>
      <ns0:r>
        <ns0:rPr>
          <ns0:b ns0:val="1"/>
          <ns0:bCs ns0:val="1"/>
          <ns0:sz ns0:val="22"/>
          <ns0:szCs ns0:val="22"/>
          <ns0:rtl ns0:val="0"/>
        </ns0:rPr>
        <ns0:t>Group Number: </ns0:t>
      </ns0:r>
      <ns0:r>
        <ns0:rPr>
          <ns0:sz ns0:val="22"/>
          <ns0:szCs ns0:val="22"/>
          <ns0:rtl ns0:val="0"/>
        </ns0:rPr>
        <ns0:t>Group 13</ns0:t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pStyle ns0:val="Heading2"/>
        <ns0:keepNext ns0:val="0"/>
        <ns0:keepLines ns0:val="0"/>
        <ns0:spacing ns0:after="80" ns0:lineRule="auto"/>
        <ns0:rPr>
          <ns0:b ns0:val="1"/>
          <ns0:bCs ns0:val="1"/>
          <ns0:sz ns0:val="34"/>
          <ns0:szCs ns0:val="34"/>
        </ns0:rPr>
      </ns0:pPr>
      <ns0:bookmarkStart ns0:colFirst="0" ns0:colLast="0" ns0:name="_heading=h.ls507r1hxn0c" ns0:id="1"/>
      <ns0:bookmarkEnd ns0:id="1"/>
      <ns0:sdt>
        <ns0:sdtPr>
          <ns0:id ns0:val="-1638679609"/>
          <ns0:tag ns0:val="goog_rdk_0"/>
        </ns0:sdtPr>
        <ns0:sdtContent>
          <ns0:r ns0:rsidDel="00000000" ns0:rsidR="00000000" ns0:rsidRPr="00000000">
            <ns0:rPr>
              <ns0:rFonts ns0:ascii="Arial Unicode MS" ns0:cs="Arial Unicode MS" ns0:eastAsia="Arial Unicode MS" ns0:hAnsi="Arial Unicode MS"/>
              <ns0:b ns0:val="1"/>
              <ns0:bCs ns0:val="1"/>
              <ns0:sz ns0:val="34"/>
              <ns0:szCs ns0:val="34"/>
              <ns0:rtl ns0:val="0"/>
            </ns0:rPr>
            <ns0:t xml:space="preserve">1. System Summary (≤ 4 lines)</ns0:t>
          </ns0:r>
        </ns0:sdtContent>
      </ns0:sdt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6">
      <ns0:pPr>
        <ns0:numPr>
          <ns0:ilvl ns0:val="0"/>
          <ns0:numId ns0:val="2"/>
        </ns0:numPr>
        <ns0:spacing ns0:after="0" ns0:before="240" ns0:lineRule="auto"/>
        <ns0:ind ns0:left="720" ns0:hanging="360"/>
        <ns0:rPr/>
      </ns0:pPr>
      <ns0:r>
        <ns0:rPr>
          <ns0:b ns0:val="1"/>
          <ns0:bCs ns0:val="1"/>
          <ns0:sz ns0:val="20"/>
          <ns0:szCs ns0:val="20"/>
          <ns0:rtl ns0:val="0"/>
        </ns0:rPr>
        <ns0:t>What the system does: </ns0:t>
      </ns0:r>
      <ns0:r>
        <ns0:rPr>
          <ns0:sz ns0:val="20"/>
          <ns0:szCs ns0:val="20"/>
          <ns0:rtl ns0:val="0"/>
        </ns0:rPr>
        <ns0:t>A high-performance 5-stage pipelined RV32IMF processor integrating dual hardware multipliers (DSP48E1 single-cycle &amp; Booth multi-cycle), a 32-cycle Newton-Raphson divider, an IEEE 754 single-precision FPU, 2KB direct-mapped L1 I/D-caches with 10-cycle refill FSMs and bypass mode, static BTB branch prediction, CSR performance counters, and real-time UART telemetry.</ns0:t>
      </ns0:r>
    </ns0:p>
    <ns0:p ns0:rsidR="00000000" ns0:rsidDel="00000000" ns0:rsidP="00000000" ns0:rsidRDefault="00000000" ns0:rsidRPr="00000000" ns1:paraId="00000007">
      <ns0:pPr>
        <ns0:numPr>
          <ns0:ilvl ns0:val="0"/>
          <ns0:numId ns0:val="2"/>
        </ns0:numPr>
        <ns0:spacing ns0:after="0" ns0:before="0" ns0:lineRule="auto"/>
        <ns0:ind ns0:left="720" ns0:hanging="360"/>
        <ns0:rPr/>
      </ns0:pPr>
      <ns0:r>
        <ns0:rPr>
          <ns0:b ns0:val="1"/>
          <ns0:bCs ns0:val="1"/>
          <ns0:sz ns0:val="20"/>
          <ns0:szCs ns0:val="20"/>
          <ns0:rtl ns0:val="0"/>
        </ns0:rPr>
        <ns0:t>Current stage: </ns0:t>
      </ns0:r>
      <ns0:r>
        <ns0:rPr>
          <ns0:sz ns0:val="20"/>
          <ns0:szCs ns0:val="20"/>
          <ns0:rtl ns0:val="0"/>
        </ns0:rPr>
        <ns0:t>Implemented and fully verified on Digilent Basys 3 FPGA (Xilinx Artix-7 xc7a35tcpg236-1) at 50 MHz.</ns0:t>
      </ns0:r>
    </ns0:p>
    <ns0:p ns0:rsidR="00000000" ns0:rsidDel="00000000" ns0:rsidP="00000000" ns0:rsidRDefault="00000000" ns0:rsidRPr="00000000" ns1:paraId="00000008">
      <ns0:pPr>
        <ns0:numPr>
          <ns0:ilvl ns0:val="0"/>
          <ns0:numId ns0:val="2"/>
        </ns0:numPr>
        <ns0:spacing ns0:after="240" ns0:before="0" ns0:lineRule="auto"/>
        <ns0:ind ns0:left="720" ns0:hanging="360"/>
        <ns0:rPr/>
      </ns0:pPr>
      <ns0:r>
        <ns0:rPr>
          <ns0:b ns0:val="1"/>
          <ns0:bCs ns0:val="1"/>
          <ns0:sz ns0:val="20"/>
          <ns0:szCs ns0:val="20"/>
          <ns0:rtl ns0:val="0"/>
        </ns0:rPr>
        <ns0:t>Current working capability: </ns0:t>
      </ns0:r>
      <ns0:r>
        <ns0:rPr>
          <ns0:sz ns0:val="20"/>
          <ns0:szCs ns0:val="20"/>
          <ns0:rtl ns0:val="0"/>
        </ns0:rPr>
        <ns0:t>Full RV32I integer set, RV32M mul/div (32 ccs), IEEE 754 float math, and 2KB L1 caches operational on hardware with live UART telemetry; Static BTB and CSR performance counters verified in simulation.</ns0:t>
      </ns0:r>
    </ns0:p>
    <ns0:p ns0:rsidR="00000000" ns0:rsidDel="00000000" ns0:rsidP="00000000" ns0:rsidRDefault="00000000" ns0:rsidRPr="00000000" ns1:paraId="00000009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pStyle ns0:val="Heading2"/>
        <ns0:keepNext ns0:val="0"/>
        <ns0:keepLines ns0:val="0"/>
        <ns0:spacing ns0:after="80" ns0:lineRule="auto"/>
        <ns0:rPr>
          <ns0:b ns0:val="1"/>
          <ns0:bCs ns0:val="1"/>
          <ns0:sz ns0:val="34"/>
          <ns0:szCs ns0:val="34"/>
        </ns0:rPr>
      </ns0:pPr>
      <ns0:bookmarkStart ns0:colFirst="0" ns0:colLast="0" ns0:name="_heading=h.360qtcusqyu5" ns0:id="2"/>
      <ns0:bookmarkEnd ns0:id="2"/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2. Scope Tracking </ns0:t>
      </ns0:r>
    </ns0:p>
    <ns0:p ns0:rsidR="00000000" ns0:rsidDel="00000000" ns0:rsidP="00000000" ns0:rsidRDefault="00000000" ns0:rsidRPr="00000000" ns1:paraId="0000000B">
      <ns0:pPr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10095.0" ns0:type="dxa"/>
        <ns0:jc ns0:val="left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1845"/>
        <ns0:gridCol ns0:w="1320"/>
        <ns0:gridCol ns0:w="2460"/>
        <ns0:gridCol ns0:w="2415"/>
        <ns0:gridCol ns0:w="2055"/>
        <ns0:tblGridChange ns0:id="0">
          <ns0:tblGrid>
            <ns0:gridCol ns0:w="1845"/>
            <ns0:gridCol ns0:w="1320"/>
            <ns0:gridCol ns0:w="2460"/>
            <ns0:gridCol ns0:w="2415"/>
            <ns0:gridCol ns0:w="2055"/>
          </ns0:tblGrid>
        </ns0:tblGridChange>
      </ns0:tblGrid>
      <ns0:tr>
        <ns0:trPr>
          <ns0:cantSplit ns0:val="0"/>
          <ns0:trHeight ns0:val="60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0C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Component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0D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Description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0E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Status (Done / Partial / Not Started)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0F">
            <ns0:pPr>
              <ns0:widowControl ns0:val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Expected Completion</ns0:t>
            </ns0:r>
          </ns0:p>
          <ns0:p ns0:rsidR="00000000" ns0:rsidDel="00000000" ns0:rsidP="00000000" ns0:rsidRDefault="00000000" ns0:rsidRPr="00000000" ns1:paraId="00000010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Date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1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Evidence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Minimum System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Feature 1: 5-Stage RV32I Pipelined Core with Full Forwarding &amp; Hazard Unit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11 Oct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FPGA (Basys 3, UART telemetry verified)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Feature 2: RV32M Dual Multiplier (Single-Cycle DSP48E1 &amp; 32-Cycle Booth)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17 Oct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FPGA (Basys 3, UART telemetry verified)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Feature 3: RV32M Hardware Divider (32-Cycle Newton-Raphson Method)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25 Oct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FPGA (Basys 3, UART telemetry verified)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Goal System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Feature 4: IEEE 754 Single-Precision Floating Point Unit (FADD/FSUB/FMUL/FDIV)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24 Oct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FPGA (Basys 3, UART telemetry verified)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Feature 6: Direct-Mapped 2KB L1 Instruction Cache (10-Cycle Stall Refill FSM)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23 Oct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FPGA (Basys 3, UART telemetry verified)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Feature 5: Direct-Mapped 2KB L1 Data Cache (Write-Through &amp; Hardware Bypass Mode)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24 Oct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FPGA (Basys 3, UART telemetry verified)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Static Branch Prediction with Branch Target Buffer (Static BTB)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Partial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30 Oct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Testbench (tb_btb simulation passed)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Hardware Performance Counters (CSR Cycle, Time, and Instret Counters)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Partial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 Nov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Testbench (tb_csr simulation passed)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jc ns0:val="center"/>
              <ns0:rPr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Stretch Goal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RISC-V Zbb Bit-Manipulation Extension (CLZ, CTZ, CPOP, MIN/MAX)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Not Started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01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5 Nov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1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Design: ALU decoder spec drafted</ns0:t>
            </ns0:r>
          </ns0:p>
        </ns0:tc>
      </ns0:tr>
    </ns0:tbl>
    <ns0:p ns0:rsidR="00000000" ns0:rsidDel="00000000" ns0:rsidP="00000000" ns0:rsidRDefault="00000000" ns0:rsidRPr="00000000" ns1:paraId="0000003A">
      <ns0:pPr>
        <ns0:spacing ns0:after="240" ns0:before="240" ns0:lineRule="auto"/>
        <ns0:rPr>
          <ns0:b ns0:val="1"/>
          <ns0:bCs ns0:val="1"/>
        </ns0:rPr>
      </ns0:pPr>
      <ns0:r ns0:rsidDel="00000000" ns0:rsidR="00000000" ns0:rsidRPr="00000000">
        <ns0:rPr>
          <ns0:b ns0:val="1"/>
          <ns0:bCs ns0:val="1"/>
          <ns0:rtl ns0:val="0"/>
        </ns0:rPr>
        <ns0:t xml:space="preserve">Note:</ns0:t>
      </ns0:r>
    </ns0:p>
    <ns0:p ns0:rsidR="00000000" ns0:rsidDel="00000000" ns0:rsidP="00000000" ns0:rsidRDefault="00000000" ns0:rsidRPr="00000000" ns1:paraId="0000003B">
      <ns0:pPr>
        <ns0:numPr>
          <ns0:ilvl ns0:val="0"/>
          <ns0:numId ns0:val="4"/>
        </ns0:numPr>
        <ns0:spacing ns0:after="0" ns0:before="24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“Done” = </ns0:t>
      </ns0:r>
      <ns0:r ns0:rsidDel="00000000" ns0:rsidR="00000000" ns0:rsidRPr="00000000">
        <ns0:rPr>
          <ns0:b ns0:val="1"/>
          <ns0:bCs ns0:val="1"/>
          <ns0:rtl ns0:val="0"/>
        </ns0:rPr>
        <ns0:t xml:space="preserve">working on FPGA</ns0:t>
      </ns0:r>
      <ns0:r ns0:rsidDel="00000000" ns0:rsidR="00000000" ns0:rsidRPr="00000000">
        <ns0:rPr>
          <ns0:rtl ns0:val="0"/>
        </ns0:rPr>
        <ns0:t xml:space="preserve">; otherwise mark Partial</ns0:t>
      </ns0:r>
    </ns0:p>
    <ns0:p ns0:rsidR="00000000" ns0:rsidDel="00000000" ns0:rsidP="00000000" ns0:rsidRDefault="00000000" ns0:rsidRPr="00000000" ns1:paraId="0000003C">
      <ns0:pPr>
        <ns0:numPr>
          <ns0:ilvl ns0:val="0"/>
          <ns0:numId ns0:val="4"/>
        </ns0:numPr>
        <ns0:spacing ns0:after="240" ns0:before="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Evidence: validation / FPGA result / </ns0:t>
      </ns0:r>
      <ns0:r ns0:rsidDel="00000000" ns0:rsidR="00000000" ns0:rsidRPr="00000000">
        <ns0:rPr>
          <ns0:i ns0:val="1"/>
          <ns0:iCs ns0:val="1"/>
          <ns0:rtl ns0:val="0"/>
        </ns0:rPr>
        <ns0:t xml:space="preserve">Design: GIT commit reference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D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E">
      <ns0:pPr>
        <ns0:pStyle ns0:val="Heading2"/>
        <ns0:keepNext ns0:val="0"/>
        <ns0:keepLines ns0:val="0"/>
        <ns0:spacing ns0:after="80" ns0:lineRule="auto"/>
        <ns0:rPr>
          <ns0:b ns0:val="1"/>
          <ns0:bCs ns0:val="1"/>
          <ns0:sz ns0:val="34"/>
          <ns0:szCs ns0:val="34"/>
        </ns0:rPr>
      </ns0:pPr>
      <ns0:bookmarkStart ns0:colFirst="0" ns0:colLast="0" ns0:name="_heading=h.9ckphvpq06on" ns0:id="3"/>
      <ns0:bookmarkEnd ns0:id="3"/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F">
      <ns0:pPr>
        <ns0:pStyle ns0:val="Heading2"/>
        <ns0:keepNext ns0:val="0"/>
        <ns0:keepLines ns0:val="0"/>
        <ns0:spacing ns0:after="80" ns0:lineRule="auto"/>
        <ns0:rPr/>
      </ns0:pPr>
      <ns0:bookmarkStart ns0:colFirst="0" ns0:colLast="0" ns0:name="_heading=h.pbksfi6i1vru" ns0:id="4"/>
      <ns0:bookmarkEnd ns0:id="4"/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3. Design Goals Tracking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0">
      <ns0:pPr>
        <ns0:numPr>
          <ns0:ilvl ns0:val="0"/>
          <ns0:numId ns0:val="2"/>
        </ns0:numPr>
        <ns0:spacing ns0:after="240" ns0:before="24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Goals are measurable (see project abstract report)</ns0:t>
      </ns0:r>
    </ns0:p>
    <ns0:p ns0:rsidR="00000000" ns0:rsidDel="00000000" ns0:rsidP="00000000" ns0:rsidRDefault="00000000" ns0:rsidRPr="00000000" ns1:paraId="00000041">
      <ns0:pPr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2"/>
        <ns0:tblW ns0:w="9690.0" ns0:type="dxa"/>
        <ns0:jc ns0:val="left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2610"/>
        <ns0:gridCol ns0:w="2400"/>
        <ns0:gridCol ns0:w="2175"/>
        <ns0:gridCol ns0:w="2505"/>
        <ns0:tblGridChange ns0:id="0">
          <ns0:tblGrid>
            <ns0:gridCol ns0:w="2610"/>
            <ns0:gridCol ns0:w="2400"/>
            <ns0:gridCol ns0:w="2175"/>
            <ns0:gridCol ns0:w="2505"/>
          </ns0:tblGrid>
        </ns0:tblGridChange>
      </ns0:tblGrid>
      <ns0:tr>
        <ns0:trPr>
          <ns0:cantSplit ns0:val="0"/>
          <ns0:trHeight ns0:val="33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42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Metric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43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Target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44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Current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45">
            <ns0:pPr>
              <ns0:widowControl ns0:val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Status (Met / Close / Not Met)</ns0:t>
            </ns0:r>
          </ns0:p>
        </ns0:tc>
      </ns0:tr>
      <ns0:tr>
        <ns0:trPr>
          <ns0:cantSplit ns0:val="0"/>
          <ns0:trHeight ns0:val="330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46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Latency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47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Base: 1 cyc; Mul: 1 cyc; Div: ≤ 34 ccs; Cache miss: ≤ 10 cyc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48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Base: 1 cyc; Mul: 1 cyc; Div: 32 ccs (Newton-Raphson Method); Cache miss: 10 cyc (9 st+1 act)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49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Met</ns0:t>
            </ns0:r>
          </ns0:p>
        </ns0:tc>
      </ns0:tr>
      <ns0:tr>
        <ns0:trPr>
          <ns0:cantSplit ns0:val="0"/>
          <ns0:trHeight ns0:val="330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4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Throughput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4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Freq ≥ 50 MHz (Period ≤ 20.0 ns); Peak CPI ≈ 1.0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4C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50.0 MHz on Basys 3 FPGA (WNS = +4.084 ns slack); CPI = 1.0 - 1.15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4D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Met</ns0:t>
            </ns0:r>
          </ns0:p>
        </ns0:tc>
      </ns0:tr>
      <ns0:tr>
        <ns0:trPr>
          <ns0:cantSplit ns0:val="0"/>
          <ns0:trHeight ns0:val="330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4E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Resource Usage: LUT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4F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&lt; 20,800 LUTs (&lt; 100% Basys 3 XC7A35T capacity)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0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~7,850 LUTs (~37.7% utilization)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1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Met</ns0:t>
            </ns0:r>
          </ns0:p>
        </ns0:tc>
      </ns0:tr>
      <ns0:tr>
        <ns0:trPr>
          <ns0:cantSplit ns0:val="0"/>
          <ns0:trHeight ns0:val="330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52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Resource Usage: FF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&lt; 41,600 Flip-Flops (&lt; 100% Basys 3 capacity)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~5,200 FFs (~12.5% utilization)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Met</ns0:t>
            </ns0:r>
          </ns0:p>
        </ns0:tc>
      </ns0:tr>
      <ns0:tr>
        <ns0:trPr>
          <ns0:cantSplit ns0:val="0"/>
          <ns0:trHeight ns0:val="330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56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Resource Usage: BRAM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7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≤ 50 Block RAMs (36Kb blocks, Basys 3 limit)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8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4.5 BRAM tiles (9.0%: 2KB I$, 2KB D$, unified memory)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9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Met</ns0:t>
            </ns0:r>
          </ns0:p>
        </ns0:tc>
      </ns0:tr>
      <ns0:tr>
        <ns0:trPr>
          <ns0:cantSplit ns0:val="0"/>
          <ns0:trHeight ns0:val="330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5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Resource Usage: DSP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≤ 90 DSP48E1 slices (Basys 3 limit)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C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4 DSP slices (4.4% utilization for fast multiplier)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D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Met</ns0:t>
            </ns0:r>
          </ns0:p>
        </ns0:tc>
      </ns0:tr>
      <ns0:tr>
        <ns0:trPr>
          <ns0:cantSplit ns0:val="0"/>
          <ns0:trHeight ns0:val="330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5E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Correctness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5F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100% pass rate on cross-compiled bare-metal C test suite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60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100% passed (Base integer, RV32M mul/div, FPU, 2KB L1 caches)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top"/>
          </ns0:tcPr>
          <ns0:p ns0:rsidR="00000000" ns0:rsidDel="00000000" ns0:rsidP="00000000" ns0:rsidRDefault="00000000" ns0:rsidRPr="00000000" ns1:paraId="00000061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Met</ns0:t>
            </ns0:r>
          </ns0:p>
        </ns0:tc>
      </ns0:tr>
    </ns0:tbl>
    <ns0:p ns0:rsidR="00000000" ns0:rsidDel="00000000" ns0:rsidP="00000000" ns0:rsidRDefault="00000000" ns0:rsidRPr="00000000" ns1:paraId="0000006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3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4">
      <ns0:pPr>
        <ns0:pStyle ns0:val="Heading2"/>
        <ns0:keepNext ns0:val="0"/>
        <ns0:keepLines ns0:val="0"/>
        <ns0:spacing ns0:after="80" ns0:lineRule="auto"/>
        <ns0:rPr/>
      </ns0:pPr>
      <ns0:bookmarkStart ns0:colFirst="0" ns0:colLast="0" ns0:name="_heading=h.804omav54rus" ns0:id="5"/>
      <ns0:bookmarkEnd ns0:id="5"/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4. Demonstration Plan Status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5">
      <ns0:pPr>
        <ns0:numPr>
          <ns0:ilvl ns0:val="0"/>
          <ns0:numId ns0:val="2"/>
        </ns0:numPr>
        <ns0:spacing ns0:after="240" ns0:before="24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For 27 Oct (Mini Demo)</ns0:t>
      </ns0:r>
    </ns0:p>
    <ns0:p ns0:rsidR="00000000" ns0:rsidDel="00000000" ns0:rsidP="00000000" ns0:rsidRDefault="00000000" ns0:rsidRPr="00000000" ns1:paraId="00000066">
      <ns0:pPr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3"/>
        <ns0:tblW ns0:w="9360.0" ns0:type="dxa"/>
        <ns0:jc ns0:val="left"/>
        <ns0:tblLayout ns0:type="fixed"/>
        <ns0:tblLook ns0:val="0600"/>
      </ns0:tblPr>
      <ns0:tblGrid>
        <ns0:gridCol ns0:w="1770"/>
        <ns0:gridCol ns0:w="3495"/>
        <ns0:gridCol ns0:w="4095"/>
        <ns0:tblGridChange ns0:id="0">
          <ns0:tblGrid>
            <ns0:gridCol ns0:w="1770"/>
            <ns0:gridCol ns0:w="3495"/>
            <ns0:gridCol ns0:w="4095"/>
          </ns0:tblGrid>
        </ns0:tblGridChange>
      </ns0:tblGrid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7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Component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8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Planned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9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Current Status (1-2 lines)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A">
            <ns0:pPr>
              <ns0:rPr/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Input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B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Bare-metal C test programs compiled via GCC into hex .mem files, covering RV32I ALU, RV32M multiplication, 32-cycle Newton-Raphson division, and 2KB L1 cache transactions.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C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Fully prepared; automated test pipeline (run_c_tests.py) builds and initializes c_tests/ (division.c, mul.c, arithmetic.c) into instruction memory.</ns0:t>
            </ns0:r>
          </ns0:p>
        </ns0:tc>
      </ns0:tr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D">
            <ns0:pPr>
              <ns0:rPr/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Processing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E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Real-time execution at 50 MHz on Basys 3 FPGA; 5-stage pipeline with hazard forwarding, 32-cycle Newton-Raphson divider stalls, and 10-cycle cache refill latency emulation.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6F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Working on FPGA with clean timing closure (WNS = +4.084 ns); divider (32 ccs), dual-multiplier, and 2KB cache refill FSMs hardware-verified.</ns0:t>
            </ns0:r>
          </ns0:p>
        </ns0:tc>
      </ns0:tr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0">
            <ns0:pPr>
              <ns0:rPr/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Output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1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115200 baud UART telemetry streaming cycle-accurate execution logs, stall breakdowns, cache hits/misses, and test pass signature a0=16.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2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Fully functional; PowerShell scripts (read_uart.ps1) capture cycle-by-cycle telemetry, displaying 1-based cycles, stalls, and register verification.</ns0:t>
            </ns0:r>
          </ns0:p>
        </ns0:tc>
      </ns0:tr>
    </ns0:tbl>
    <ns0:p ns0:rsidR="00000000" ns0:rsidDel="00000000" ns0:rsidP="00000000" ns0:rsidRDefault="00000000" ns0:rsidRPr="00000000" ns1:paraId="0000007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4">
      <ns0:pPr>
        <ns0:numPr>
          <ns0:ilvl ns0:val="0"/>
          <ns0:numId ns0:val="2"/>
        </ns0:numPr>
        <ns0:spacing ns0:after="240" ns0:before="24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For 7-8 Nov (Final Demo)</ns0:t>
      </ns0:r>
    </ns0:p>
    <ns0:tbl>
      <ns0:tblPr>
        <ns0:tblStyle ns0:val="Table4"/>
        <ns0:tblW ns0:w="9360.0" ns0:type="dxa"/>
        <ns0:jc ns0:val="left"/>
        <ns0:tblLayout ns0:type="fixed"/>
        <ns0:tblLook ns0:val="0600"/>
      </ns0:tblPr>
      <ns0:tblGrid>
        <ns0:gridCol ns0:w="1770"/>
        <ns0:gridCol ns0:w="3495"/>
        <ns0:gridCol ns0:w="4095"/>
        <ns0:tblGridChange ns0:id="0">
          <ns0:tblGrid>
            <ns0:gridCol ns0:w="1770"/>
            <ns0:gridCol ns0:w="3495"/>
            <ns0:gridCol ns0:w="4095"/>
          </ns0:tblGrid>
        </ns0:tblGridChange>
      </ns0:tblGrid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5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Component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6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Planned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7">
            <ns0:pPr>
              <ns0:jc ns0:val="center"/>
              <ns0:rPr/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Current Status (1-2 lines)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8">
            <ns0:pPr>
              <ns0:rPr/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Input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9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Comprehensive computational benchmarks (CoreMark, Matrix Multiplication, FIR filtering) with dynamic UART program binary loading.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A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Benchmark test algorithms developed and compiled; UART bootloader module currently in RTL design.</ns0:t>
            </ns0:r>
          </ns0:p>
        </ns0:tc>
      </ns0:tr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B">
            <ns0:pPr>
              <ns0:rPr/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Processing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C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Full RV32IMF core with active 2KB L1 I/D-caches, Static BTB branch prediction, IEEE 754 FPU math, and hardware CSR performance counters.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D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RV32IMF, FPU, and 2KB caches verified on FPGA; Static BTB branch predictor and CSR counters in integration testing.</ns0:t>
            </ns0:r>
          </ns0:p>
        </ns0:tc>
      </ns0:tr>
      <ns0:tr>
        <ns0:trPr>
          <ns0:cantSplit ns0:val="0"/>
          <ns0:trHeight ns0:val="515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E">
            <ns0:pPr>
              <ns0:rPr/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Output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7F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UART performance dashboard streaming IPC, total cycles, branch hit rate, cache hit rate, cache speedup vs. bypass mode, and test status.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0">
            <ns0:pPr>
              <ns0:rPr/>
            </ns0:pPr>
            <ns0:r>
              <ns0:rPr>
                <ns0:sz ns0:val="20"/>
                <ns0:szCs ns0:val="20"/>
                <ns0:rtl ns0:val="0"/>
              </ns0:rPr>
              <ns0:t>Cache bypass mode telemetry verified; integrating CSR counter packet formatting for live benchmark metrics.</ns0:t>
            </ns0:r>
          </ns0:p>
        </ns0:tc>
      </ns0:tr>
    </ns0:tbl>
    <ns0:p ns0:rsidR="00000000" ns0:rsidDel="00000000" ns0:rsidP="00000000" ns0:rsidRDefault="00000000" ns0:rsidRPr="00000000" ns1:paraId="00000081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3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4">
      <ns0:pPr>
        <ns0:pStyle ns0:val="Heading2"/>
        <ns0:keepNext ns0:val="0"/>
        <ns0:keepLines ns0:val="0"/>
        <ns0:spacing ns0:after="80" ns0:lineRule="auto"/>
        <ns0:rPr>
          <ns0:b ns0:val="1"/>
          <ns0:bCs ns0:val="1"/>
          <ns0:sz ns0:val="34"/>
          <ns0:szCs ns0:val="34"/>
        </ns0:rPr>
      </ns0:pPr>
      <ns0:bookmarkStart ns0:colFirst="0" ns0:colLast="0" ns0:name="_heading=h.yx14rjhz7pab" ns0:id="6"/>
      <ns0:bookmarkEnd ns0:id="6"/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5. Gantt Chart</ns0:t>
      </ns0:r>
    </ns0:p>
    <ns0:p ns0:rsidR="00000000" ns0:rsidDel="00000000" ns0:rsidP="00000000" ns0:rsidRDefault="00000000" ns0:rsidRPr="00000000" ns1:paraId="00000085">
      <ns0:pPr>
        <ns0:numPr>
          <ns0:ilvl ns0:val="0"/>
          <ns0:numId ns0:val="3"/>
        </ns0:numPr>
        <ns0:spacing ns0:after="0" ns0:before="24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Implement and be ready with at least one core functionality by 25 Oct.</ns0:t>
      </ns0:r>
    </ns0:p>
    <ns0:p ns0:rsidR="00000000" ns0:rsidDel="00000000" ns0:rsidP="00000000" ns0:rsidRDefault="00000000" ns0:rsidRPr="00000000" ns1:paraId="00000086">
      <ns0:pPr>
        <ns0:numPr>
          <ns0:ilvl ns0:val="0"/>
          <ns0:numId ns0:val="3"/>
        </ns0:numPr>
        <ns0:spacing ns0:after="0" ns0:before="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Complete the full minimum system by 1 Nov, leaving buffer for last-minute surprises.</ns0:t>
        <ns0:br ns0:type="textWrapping"/>
      </ns0:r>
    </ns0:p>
    <ns0:p ns0:rsidR="00000000" ns0:rsidDel="00000000" ns0:rsidP="00000000" ns0:rsidRDefault="00000000" ns0:rsidRPr="00000000" ns1:paraId="00000087">
      <ns0:pPr>
        <ns0:numPr>
          <ns0:ilvl ns0:val="0"/>
          <ns0:numId ns0:val="3"/>
        </ns0:numPr>
        <ns0:spacing ns0:after="0" ns0:before="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Up to 25 Oct: update based on actual execution</ns0:t>
      </ns0:r>
    </ns0:p>
    <ns0:p ns0:rsidR="00000000" ns0:rsidDel="00000000" ns0:rsidP="00000000" ns0:rsidRDefault="00000000" ns0:rsidRPr="00000000" ns1:paraId="00000088">
      <ns0:pPr>
        <ns0:numPr>
          <ns0:ilvl ns0:val="0"/>
          <ns0:numId ns0:val="3"/>
        </ns0:numPr>
        <ns0:spacing ns0:after="0" ns0:before="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For after 25 Oct: fill as planned schedule</ns0:t>
        <ns0:br ns0:type="textWrapping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9">
      <ns0:pPr>
        <ns0:numPr>
          <ns0:ilvl ns0:val="0"/>
          <ns0:numId ns0:val="3"/>
        </ns0:numPr>
        <ns0:spacing ns0:after="240" ns0:before="0" ns0:lineRule="auto"/>
        <ns0:ind ns0:left="720" ns0:hanging="360"/>
        <ns0:rPr/>
      </ns0:pPr>
      <ns0:r>
        <ns0:rPr>
          <ns0:b ns0:val="1"/>
          <ns0:bCs ns0:val="1"/>
          <ns0:sz ns0:val="20"/>
          <ns0:szCs ns0:val="20"/>
          <ns0:rtl ns0:val="0"/>
        </ns0:rPr>
        <ns0:t>Project Execution &amp; Planning Schedule:</ns0:t>
      </ns0:r>
    </ns0:p>
    <ns0:tbl>
      <ns0:tblPr>
        <ns0:tblStyle ns0:val="Table5"/>
        <ns0:tblW ns0:w="10280.32540708617" ns0:type="dxa"/>
        <ns0:jc ns0:val="left"/>
        <ns0:tblInd ns0:w="-900.0" ns0:type="dxa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1018.4158415841582"/>
        <ns0:gridCol ns0:w="1348.7128712871286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193.3289256198347"/>
        <ns0:gridCol ns0:w="240"/>
        <ns0:gridCol ns0:w="240"/>
        <ns0:gridCol ns0:w="240"/>
        <ns0:gridCol ns0:w="240"/>
        <ns0:gridCol ns0:w="240"/>
        <ns0:gridCol ns0:w="240"/>
        <ns0:gridCol ns0:w="240"/>
        <ns0:gridCol ns0:w="240"/>
        <ns0:tblGridChange ns0:id="0">
          <ns0:tblGrid>
            <ns0:gridCol ns0:w="1018.4158415841582"/>
            <ns0:gridCol ns0:w="1348.7128712871286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193.3289256198347"/>
            <ns0:gridCol ns0:w="240"/>
            <ns0:gridCol ns0:w="240"/>
            <ns0:gridCol ns0:w="240"/>
            <ns0:gridCol ns0:w="240"/>
            <ns0:gridCol ns0:w="240"/>
            <ns0:gridCol ns0:w="240"/>
            <ns0:gridCol ns0:w="240"/>
            <ns0:gridCol ns0:w="240"/>
          </ns0:tblGrid>
        </ns0:tblGridChange>
      </ns0:tblGrid>
      <ns0:tr>
        <ns0:trPr>
          <ns0:cantSplit ns0:val="0"/>
          <ns0:trHeight ns0:val="40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8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8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gridSpan ns0:val="31"/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8C">
            <ns0:pPr>
              <ns0:widowControl ns0:val="0"/>
              <ns0:spacing ns0:line="276" ns0:lineRule="auto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Oct</ns0:t>
            </ns0:r>
          </ns0:p>
        </ns0:tc>
        <ns0:tc>
          <ns0:tcPr>
            <ns0:gridSpan ns0:val="8"/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AB">
            <ns0:pPr>
              <ns0:widowControl ns0:val="0"/>
              <ns0:spacing ns0:line="276" ns0:lineRule="auto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Nov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Activity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Owner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5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6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7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3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8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4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9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5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A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6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B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7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C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8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D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9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E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10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BF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11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0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12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1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13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2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14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3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15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4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16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5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17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6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18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7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19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8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20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9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21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A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22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B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23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C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24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D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25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E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26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CF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27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0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28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1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29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2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30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3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31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4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1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5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2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6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3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7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4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8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5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9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6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A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7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B">
            <ns0:pPr>
              <ns0:widowControl ns0:val="0"/>
              <ns0:spacing ns0:line="276" ns0:lineRule="auto"/>
              <ns0:jc ns0:val="right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sz ns0:val="20"/>
                <ns0:szCs ns0:val="20"/>
                <ns0:rtl ns0:val="0"/>
              </ns0:rPr>
              <ns0:t xml:space="preserve">8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RV32I 5-Stage Core Pipeline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All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Pipeline Hazard &amp; Forwarding Unit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Sigilipelli Praneeth Sai Bharath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RV32M Multiplier (DSP &amp; Booth)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Sigilipelli Praneeth Sai Bharath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2KB L1 Instruction Cache &amp; Refill FSM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C. Sahithi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IEEE 754 FPU (FADD/FSUB/FMUL)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S. Misro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2KB L1 Data Cache &amp; Bypass Controller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B. R. Datta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IEEE 754 FPU Divider &amp; Exceptions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P. Ramana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RV32M Divider (Newton Raphson, 32 ccs)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Sigilipelli Praneeth Sai Bharath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Static BTB Branch Prediction Unit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B. R. Datta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CSR Hardware Performance Counters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C. Sahithi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Full System Integration &amp; FPGA Verification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  <ns0:r>
              <ns0:rPr>
                <ns0:sz ns0:val="16"/>
                <ns0:szCs ns0:val="16"/>
                <ns0:rtl ns0:val="0"/>
              </ns0:rPr>
              <ns0:t>Team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D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E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5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6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7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8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9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A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B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C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D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E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0FF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0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1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b6d7a8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2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3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shd ns0:fill="auto" ns0:val="clear"/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04">
            <ns0:pPr>
              <ns0:widowControl ns0:val="0"/>
              <ns0:spacing ns0:line="276" ns0:lineRule="auto"/>
              <ns0:rPr>
                <ns0:sz ns0:val="20"/>
                <ns0:szCs ns0:val="20"/>
              </ns0:rPr>
            </ns0:pPr>
          </ns0:p>
        </ns0:tc>
      </ns0:tr>
    </ns0:tbl>
    <ns0:p ns0:rsidR="00000000" ns0:rsidDel="00000000" ns0:rsidP="00000000" ns0:rsidRDefault="00000000" ns0:rsidRPr="00000000" ns1:paraId="000001A9">
      <ns0:pPr>
        <ns0:pStyle ns0:val="Heading2"/>
        <ns0:keepNext ns0:val="0"/>
        <ns0:keepLines ns0:val="0"/>
        <ns0:spacing ns0:after="80" ns0:line="276" ns0:lineRule="auto"/>
        <ns0:rPr/>
      </ns0:pPr>
      <ns0:bookmarkStart ns0:colFirst="0" ns0:colLast="0" ns0:name="_heading=h.4ea2eeaa6bcz" ns0:id="7"/>
      <ns0:bookmarkEnd ns0:id="7"/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AA">
      <ns0:pPr>
        <ns0:pStyle ns0:val="Heading2"/>
        <ns0:keepNext ns0:val="0"/>
        <ns0:keepLines ns0:val="0"/>
        <ns0:spacing ns0:after="80" ns0:lineRule="auto"/>
        <ns0:rPr>
          <ns0:b ns0:val="1"/>
          <ns0:bCs ns0:val="1"/>
          <ns0:sz ns0:val="34"/>
          <ns0:szCs ns0:val="34"/>
        </ns0:rPr>
      </ns0:pPr>
      <ns0:bookmarkStart ns0:colFirst="0" ns0:colLast="0" ns0:name="_heading=h.rdb08tdrm1yu" ns0:id="8"/>
      <ns0:bookmarkEnd ns0:id="8"/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6. Risk Tracking</ns0:t>
      </ns0:r>
    </ns0:p>
    <ns0:p ns0:rsidR="00000000" ns0:rsidDel="00000000" ns0:rsidP="00000000" ns0:rsidRDefault="00000000" ns0:rsidRPr="00000000" ns1:paraId="000001AB">
      <ns0:pPr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6"/>
        <ns0:tblW ns0:w="10050.0" ns0:type="dxa"/>
        <ns0:jc ns0:val="left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1785"/>
        <ns0:gridCol ns0:w="2265"/>
        <ns0:gridCol ns0:w="2220"/>
        <ns0:gridCol ns0:w="1560"/>
        <ns0:gridCol ns0:w="2220"/>
        <ns0:tblGridChange ns0:id="0">
          <ns0:tblGrid>
            <ns0:gridCol ns0:w="1785"/>
            <ns0:gridCol ns0:w="2265"/>
            <ns0:gridCol ns0:w="2220"/>
            <ns0:gridCol ns0:w="1560"/>
            <ns0:gridCol ns0:w="2220"/>
          </ns0:tblGrid>
        </ns0:tblGridChange>
      </ns0:tblGrid>
      <ns0:tr>
        <ns0:trPr>
          <ns0:cantSplit ns0:val="0"/>
          <ns0:trHeight ns0:val="315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AC">
            <ns0:pPr>
              <ns0:widowControl ns0:val="0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Risk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AD">
            <ns0:pPr>
              <ns0:widowControl ns0:val="0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Status (New / Ongoing / Resolved)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AE">
            <ns0:pPr>
              <ns0:widowControl ns0:val="0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Impact </ns0:t>
              <ns0:br ns0:type="textWrapping"/>
              <ns0:t xml:space="preserve">(High, Medium)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AF">
            <ns0:pPr>
              <ns0:widowControl ns0:val="0"/>
              <ns0:rPr>
                <ns0:b ns0:val="1"/>
                <ns0:bCs ns0:val="1"/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Owner</ns0:t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0">
            <ns0:pPr>
              <ns0:widowControl ns0:val="0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Mitigation Plan (1 line)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1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Multi-cycle Divider stall &amp; pipeline hazard collision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2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Resolved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High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Sigilipelli Praneeth Sai Bharath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5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Implemented 32-cycle Newton-Raphson Method asserting div_busy to hold IF/ID/EX stages until quotient/remainder converge.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1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2KB L1 Data Cache slow memory refill latency and stall overhead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2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Resolved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High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Bandaru Rohith Datta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5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Optimized 2KB D-Cache 10-cycle burst refill FSM (9 stall cycles) and built hardware Cache Bypass Mode switch.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1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Timing closure degradation at 50 MHz due to IEEE 754 FPU division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2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Resolved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Medium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Siddharth Misro &amp; Pisini Ramana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5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Pipelined FADD/FMUL into 2 cycles and structured FDIV as iterative multi-cycle logic, achieving positive slack (WNS = +4.084 ns).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1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Pipeline deadlock under simultaneous cache miss and math stalls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2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Resolved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High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Sigilipelli Praneeth Sai Bharath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5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Centralized hazard detection unit with strict priority encoding (D-Cache &gt; I-Cache &gt; FPU &gt; Divider).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1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2KB L1 Instruction Cache miss latency overhead on tight loops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2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Resolved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Medium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Chimbili Sahithi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5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Direct-mapped 2KB tag matching with 10-cycle burst refill buffer to service loop execution with zero wait-states on hit.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1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Static BTB branch target address misprediction penalty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2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Ongoing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Medium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Bandaru Rohith Datta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B5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Static branch target buffer with single-cycle decode-time redirection and 2-cycle flush recovery on misprediction.</ns0:t>
            </ns0:r>
          </ns0:p>
        </ns0:tc>
      </ns0:tr>
    </ns0:tbl>
    <ns0:p ns0:rsidR="00000000" ns0:rsidDel="00000000" ns0:rsidP="00000000" ns0:rsidRDefault="00000000" ns0:rsidRPr="00000000" ns1:paraId="000001BB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BC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br ns0:type="page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BD">
      <ns0:pPr>
        <ns0:rPr>
          <ns0:b ns0:val="1"/>
          <ns0:bCs ns0:val="1"/>
          <ns0:sz ns0:val="34"/>
          <ns0:szCs ns0:val="34"/>
        </ns0:rPr>
      </ns0:pPr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7. Per-Person Contribution</ns0:t>
      </ns0:r>
    </ns0:p>
    <ns0:p ns0:rsidR="00000000" ns0:rsidDel="00000000" ns0:rsidP="00000000" ns0:rsidRDefault="00000000" ns0:rsidRPr="00000000" ns1:paraId="000001BE">
      <ns0:pPr>
        <ns0:rPr/>
      </ns0:pPr>
      <ns0:r ns0:rsidDel="00000000" ns0:rsidR="00000000" ns0:rsidRPr="00000000">
        <ns0:rPr>
          <ns0:rtl ns0:val="0"/>
        </ns0:rPr>
      </ns0:r>
    </ns0:p>
    <ns0:tbl>
      <ns0:tblPr>
        <ns0:tblStyle ns0:val="Table7"/>
        <ns0:tblW ns0:w="7560.0" ns0:type="dxa"/>
        <ns0:jc ns0:val="left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1500"/>
        <ns0:gridCol ns0:w="1500"/>
        <ns0:gridCol ns0:w="2400"/>
        <ns0:gridCol ns0:w="2160"/>
        <ns0:tblGridChange ns0:id="0">
          <ns0:tblGrid>
            <ns0:gridCol ns0:w="1500"/>
            <ns0:gridCol ns0:w="1500"/>
            <ns0:gridCol ns0:w="2400"/>
            <ns0:gridCol ns0:w="2160"/>
          </ns0:tblGrid>
        </ns0:tblGridChange>
      </ns0:tblGrid>
      <ns0:tr>
        <ns0:trPr>
          <ns0:cantSplit ns0:val="0"/>
          <ns0:trHeight ns0:val="60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BF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Member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0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Planned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1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Status (Done, WIP, Not started)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2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Estimated Completion Date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Sigilipelli Praneeth Sai Bharath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RV32I 5-stage core pipeline design &amp; execution datapath (Joint with All)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11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Centralized hazard detection, load-use interlocks &amp; data forwarding unit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12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RV32M Hardware Multipliers (single-cycle DSP48E1 &amp; 32-cycle Booth)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17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RV32M Hardware Divider (32-Cycle Newton-Raphson Method) &amp; stall handshaking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25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System integration, automated C test harness &amp; Vivado bitstream flow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25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Chimbili Sahithi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RV32I 5-stage core pipeline datapath development (Joint with All)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11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2KB L1 Instruction Cache controller design &amp; direct-mapped tag comparison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20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2KB L1 Instruction Cache 10-cycle memory stall refill FSM implementation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23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CSR Hardware Performance Counters (Cycle, Time, Instret) architecture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WIP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 Nov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Bandaru Rohith Datta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RV32I 5-stage core pipeline control logic (Joint with All)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11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2KB L1 Data Cache controller, direct-mapped cache memory &amp; write-through logic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21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2KB L1 Data Cache 10-cycle memory refill FSM &amp; hardware cache bypass mode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24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Static BTB branch prediction unit &amp; UART telemetry integration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WIP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30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Siddharth Misro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RV32I 5-stage core pipeline ALU &amp; register file (Joint with All)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11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IEEE 754 single-precision FPU core architecture &amp; FADD / FSUB units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22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IEEE 754 single-precision Floating-Point Multiplier (FMUL) unit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24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Bare-metal C floating-point testbenches &amp; algorithmic verification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25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 ns0:val="restart"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Pisini Ramana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RV32I 5-stage core pipeline memory &amp; writeback stages (Joint with All)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11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IEEE 754 single-precision Floating-Point Divider (FDIV) logic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23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IEEE 754 floating-point exception handling, rounding modes &amp; status flags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24 Oct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vMerge/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center"/>
          </ns0:tcPr>
          <ns0:p ns0:rsidR="00000000" ns0:rsidDel="00000000" ns0:rsidP="00000000" ns0:rsidRDefault="00000000" ns0:rsidRPr="00000000" ns1:paraId="000001C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/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Memory &amp; FPU stress benchmark suites, hardware speedup profiling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Done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C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25 Oct</ns0:t>
            </ns0:r>
          </ns0:p>
        </ns0:tc>
      </ns0:tr>
    </ns0:tbl>
    <ns0:p ns0:rsidR="00000000" ns0:rsidDel="00000000" ns0:rsidP="00000000" ns0:rsidRDefault="00000000" ns0:rsidRPr="00000000" ns1:paraId="000001D3">
      <ns0:pPr>
        <ns0:numPr>
          <ns0:ilvl ns0:val="0"/>
          <ns0:numId ns0:val="1"/>
        </ns0:numPr>
        <ns0:spacing ns0:after="0" ns0:before="24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For activities marked </ns0:t>
      </ns0:r>
      <ns0:r ns0:rsidDel="00000000" ns0:rsidR="00000000" ns0:rsidRPr="00000000">
        <ns0:rPr>
          <ns0:b ns0:val="1"/>
          <ns0:bCs ns0:val="1"/>
          <ns0:rtl ns0:val="0"/>
        </ns0:rPr>
        <ns0:t xml:space="preserve">Done</ns0:t>
      </ns0:r>
      <ns0:r ns0:rsidDel="00000000" ns0:rsidR="00000000" ns0:rsidRPr="00000000">
        <ns0:rPr>
          <ns0:rtl ns0:val="0"/>
        </ns0:rPr>
        <ns0:t xml:space="preserve">, mention the </ns0:t>
      </ns0:r>
      <ns0:r ns0:rsidDel="00000000" ns0:rsidR="00000000" ns0:rsidRPr="00000000">
        <ns0:rPr>
          <ns0:i ns0:val="1"/>
          <ns0:iCs ns0:val="1"/>
          <ns0:rtl ns0:val="0"/>
        </ns0:rPr>
        <ns0:t xml:space="preserve">actual completion date</ns0:t>
      </ns0:r>
      <ns0:r ns0:rsidDel="00000000" ns0:rsidR="00000000" ns0:rsidRPr="00000000">
        <ns0:rPr>
          <ns0:rtl ns0:val="0"/>
        </ns0:rPr>
        <ns0:t xml:space="preserve">.</ns0:t>
      </ns0:r>
    </ns0:p>
    <ns0:p ns0:rsidR="00000000" ns0:rsidDel="00000000" ns0:rsidP="00000000" ns0:rsidRDefault="00000000" ns0:rsidRPr="00000000" ns1:paraId="000001D4">
      <ns0:pPr>
        <ns0:numPr>
          <ns0:ilvl ns0:val="0"/>
          <ns0:numId ns0:val="1"/>
        </ns0:numPr>
        <ns0:spacing ns0:after="0" ns0:before="0" ns0:lineRule="auto"/>
        <ns0:ind ns0:left="720" ns0:hanging="360"/>
        <ns0:rPr/>
      </ns0:pPr>
      <ns0:r ns0:rsidDel="00000000" ns0:rsidR="00000000" ns0:rsidRPr="00000000">
        <ns0:rPr>
          <ns0:rtl ns0:val="0"/>
        </ns0:rPr>
        <ns0:t xml:space="preserve">For others, provide the </ns0:t>
      </ns0:r>
      <ns0:r ns0:rsidDel="00000000" ns0:rsidR="00000000" ns0:rsidRPr="00000000">
        <ns0:rPr>
          <ns0:i ns0:val="1"/>
          <ns0:iCs ns0:val="1"/>
          <ns0:rtl ns0:val="0"/>
        </ns0:rPr>
        <ns0:t xml:space="preserve">estimated completion date</ns0:t>
      </ns0:r>
      <ns0:r ns0:rsidDel="00000000" ns0:rsidR="00000000" ns0:rsidRPr="00000000">
        <ns0:rPr>
          <ns0:rtl ns0:val="0"/>
        </ns0:rPr>
        <ns0:t xml:space="preserve">.</ns0:t>
      </ns0:r>
    </ns0:p>
    <ns0:p ns0:rsidR="00000000" ns0:rsidDel="00000000" ns0:rsidP="00000000" ns0:rsidRDefault="00000000" ns0:rsidRPr="00000000" ns1:paraId="000001D5">
      <ns0:pPr>
        <ns0:numPr>
          <ns0:ilvl ns0:val="0"/>
          <ns0:numId ns0:val="1"/>
        </ns0:numPr>
        <ns0:spacing ns0:after="240" ns0:before="0" ns0:lineRule="auto"/>
        <ns0:ind ns0:left="720" ns0:hanging="360"/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WIP</ns0:t>
      </ns0:r>
      <ns0:r ns0:rsidDel="00000000" ns0:rsidR="00000000" ns0:rsidRPr="00000000">
        <ns0:rPr>
          <ns0:rtl ns0:val="0"/>
        </ns0:rPr>
        <ns0:t xml:space="preserve"> = Work in Progress.</ns0:t>
      </ns0:r>
    </ns0:p>
    <ns0:p ns0:rsidR="00000000" ns0:rsidDel="00000000" ns0:rsidP="00000000" ns0:rsidRDefault="00000000" ns0:rsidRPr="00000000" ns1:paraId="000001D6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D7">
      <ns0:pPr>
        <ns0:pStyle ns0:val="Heading2"/>
        <ns0:keepNext ns0:val="0"/>
        <ns0:keepLines ns0:val="0"/>
        <ns0:spacing ns0:after="80" ns0:lineRule="auto"/>
        <ns0:rPr>
          <ns0:b ns0:val="1"/>
          <ns0:bCs ns0:val="1"/>
          <ns0:sz ns0:val="34"/>
          <ns0:szCs ns0:val="34"/>
        </ns0:rPr>
      </ns0:pPr>
      <ns0:bookmarkStart ns0:colFirst="0" ns0:colLast="0" ns0:name="_heading=h.alrx3vog5843" ns0:id="9"/>
      <ns0:bookmarkEnd ns0:id="9"/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8. GitHub Snapshot</ns0:t>
      </ns0:r>
    </ns0:p>
    <ns0:p ns0:rsidR="00000000" ns0:rsidDel="00000000" ns0:rsidP="00000000" ns0:rsidRDefault="00000000" ns0:rsidRPr="00000000" ns1:paraId="000001D8">
      <ns0:pPr>
        <ns0:numPr>
          <ns0:ilvl ns0:val="0"/>
          <ns0:numId ns0:val="1"/>
        </ns0:numPr>
        <ns0:spacing ns0:after="240" ns0:before="240" ns0:lineRule="auto"/>
        <ns0:ind ns0:left="720" ns0:hanging="360"/>
        <ns0:rPr/>
      </ns0:pPr>
      <ns0:r>
        <ns0:rPr>
          <ns0:b ns0:val="1"/>
          <ns0:bCs ns0:val="1"/>
          <ns0:sz ns0:val="22"/>
          <ns0:szCs ns0:val="22"/>
          <ns0:rtl ns0:val="0"/>
        </ns0:rPr>
        <ns0:t>Repo link: </ns0:t>
      </ns0:r>
      <ns0:r>
        <ns0:rPr>
          <ns0:sz ns0:val="22"/>
          <ns0:szCs ns0:val="22"/>
          <ns0:rtl ns0:val="0"/>
        </ns0:rPr>
        <ns0:t>https://github.com/Rohith-Datta/RV32IM-5Stage-Core.git</ns0:t>
      </ns0:r>
    </ns0:p>
    <ns0:tbl>
      <ns0:tblPr>
        <ns0:tblStyle ns0:val="Table8"/>
        <ns0:tblW ns0:w="3330.0" ns0:type="dxa"/>
        <ns0:jc ns0:val="left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1500"/>
        <ns0:gridCol ns0:w="1830"/>
        <ns0:tblGridChange ns0:id="0">
          <ns0:tblGrid>
            <ns0:gridCol ns0:w="1500"/>
            <ns0:gridCol ns0:w="1830"/>
          </ns0:tblGrid>
        </ns0:tblGridChange>
      </ns0:tblGrid>
      <ns0:tr>
        <ns0:trPr>
          <ns0:cantSplit ns0:val="0"/>
          <ns0:trHeight ns0:val="315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D9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Member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DA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Commits (count)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DB">
            <ns0:pPr>
              <ns0:widowControl ns0:val="0"/>
              <ns0:rPr>
                <ns0:sz ns0:val="20"/>
                <ns0:szCs ns0:val="20"/>
              </ns0:rPr>
              <ns0:jc ns0:val="left"/>
            </ns0:pPr>
            <ns0:r>
              <ns0:rPr>
                <ns0:sz ns0:val="20"/>
                <ns0:szCs ns0:val="20"/>
                <ns0:rtl ns0:val="0"/>
              </ns0:rPr>
              <ns0:t>Sigilipelli Praneeth Sai Bharath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DC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34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DD">
            <ns0:pPr>
              <ns0:widowControl ns0:val="0"/>
              <ns0:rPr>
                <ns0:sz ns0:val="20"/>
                <ns0:szCs ns0:val="20"/>
              </ns0:rPr>
              <ns0:jc ns0:val="left"/>
            </ns0:pPr>
            <ns0:r>
              <ns0:rPr>
                <ns0:sz ns0:val="20"/>
                <ns0:szCs ns0:val="20"/>
                <ns0:rtl ns0:val="0"/>
              </ns0:rPr>
              <ns0:t>Bandaru Rohith Datta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DE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31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DF">
            <ns0:pPr>
              <ns0:widowControl ns0:val="0"/>
              <ns0:rPr>
                <ns0:sz ns0:val="20"/>
                <ns0:szCs ns0:val="20"/>
              </ns0:rPr>
              <ns0:jc ns0:val="left"/>
            </ns0:pPr>
            <ns0:r>
              <ns0:rPr>
                <ns0:sz ns0:val="20"/>
                <ns0:szCs ns0:val="20"/>
                <ns0:rtl ns0:val="0"/>
              </ns0:rPr>
              <ns0:t>Chimbili Sahithi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0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30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1">
            <ns0:pPr>
              <ns0:widowControl ns0:val="0"/>
              <ns0:rPr>
                <ns0:sz ns0:val="20"/>
                <ns0:szCs ns0:val="20"/>
              </ns0:rPr>
              <ns0:jc ns0:val="left"/>
            </ns0:pPr>
            <ns0:r>
              <ns0:rPr>
                <ns0:sz ns0:val="20"/>
                <ns0:szCs ns0:val="20"/>
                <ns0:rtl ns0:val="0"/>
              </ns0:rPr>
              <ns0:t>Siddharth Misro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2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30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3">
            <ns0:pPr>
              <ns0:widowControl ns0:val="0"/>
              <ns0:rPr>
                <ns0:sz ns0:val="20"/>
                <ns0:szCs ns0:val="20"/>
              </ns0:rPr>
              <ns0:jc ns0:val="left"/>
            </ns0:pPr>
            <ns0:r>
              <ns0:rPr>
                <ns0:sz ns0:val="20"/>
                <ns0:szCs ns0:val="20"/>
                <ns0:rtl ns0:val="0"/>
              </ns0:rPr>
              <ns0:t>Pisini Ramana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4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sz ns0:val="20"/>
                <ns0:szCs ns0:val="20"/>
                <ns0:rtl ns0:val="0"/>
              </ns0:rPr>
              <ns0:t>28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5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Total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6">
            <ns0:pPr>
              <ns0:widowControl ns0:val="0"/>
              <ns0:rPr>
                <ns0:sz ns0:val="20"/>
                <ns0:szCs ns0:val="20"/>
              </ns0:rPr>
              <ns0:jc ns0:val="center"/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153</ns0:t>
            </ns0:r>
          </ns0:p>
        </ns0:tc>
      </ns0:tr>
    </ns0:tbl>
    <ns0:p ns0:rsidR="00000000" ns0:rsidDel="00000000" ns0:rsidP="00000000" ns0:rsidRDefault="00000000" ns0:rsidRPr="00000000" ns1:paraId="000001E7">
      <ns0:pPr>
        <ns0:spacing ns0:after="240" ns0:before="240" ns0:lineRule="auto"/>
        <ns0:rPr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b ns0:val="1"/>
          <ns0:bCs ns0:val="1"/>
          <ns0:sz ns0:val="24"/>
          <ns0:szCs ns0:val="24"/>
          <ns0:rtl ns0:val="0"/>
        </ns0:rPr>
        <ns0:br ns0:type="textWrapping"/>
        <ns0:t xml:space="preserve">Key Commits (with 2-3 line description)</ns0:t>
      </ns0:r>
    </ns0:p>
    <ns0:tbl>
      <ns0:tblPr>
        <ns0:tblStyle ns0:val="Table9"/>
        <ns0:tblW ns0:w="7335.0" ns0:type="dxa"/>
        <ns0:jc ns0:val="left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2160"/>
        <ns0:gridCol ns0:w="5175"/>
        <ns0:tblGridChange ns0:id="0">
          <ns0:tblGrid>
            <ns0:gridCol ns0:w="2160"/>
            <ns0:gridCol ns0:w="5175"/>
          </ns0:tblGrid>
        </ns0:tblGridChange>
      </ns0:tblGrid>
      <ns0:tr>
        <ns0:trPr>
          <ns0:cantSplit ns0:val="0"/>
          <ns0:trHeight ns0:val="315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8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Commit Title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9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sz ns0:val="20"/>
                <ns0:szCs ns0:val="20"/>
                <ns0:rtl ns0:val="0"/>
              </ns0:rPr>
              <ns0:t xml:space="preserve">Description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feat(core): implement 5-stage pipelined RV32I core with hazard forwarding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Built IF, ID, EX, MEM, and WB stages with full data forwarding and load-use hazard interlocks. Verified on Digilent Basys 3 FPGA via UART telemetry streaming program execution and register state.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feat(math): integrate RV32M dual-multiplier and 32-cycle Newton-Raphson divider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Added single-cycle DSP48E1 and 32-cycle Booth multiplier options, alongside an iterative 32-cycle Newton-Raphson Method divider. Implemented multi-cycle stall arbitration to freeze pipeline stages until completion.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feat(feature_5): implement 2KB L1 D-Cache with 10-cycle refill FSM &amp; hardware bypass mode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Implemented 2KB direct-mapped write-through L1 Data Cache with line replacement, 10-cycle backing BRAM burst refill state machine, and hardware switchable cache bypass mode. Verified via live UART hit/miss telemetry.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feat(feature_6): implement 2KB L1 I-Cache with 10-cycle refill FSM &amp; cycle trace verification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Implemented 2KB direct-mapped L1 Instruction Cache with 1-cycle hit tag comparison and 10-cycle backing memory refill FSM. Verified on FPGA with cycle-accurate diagnostic UART trace and automated C benchmarks.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feat(feature_4): implement IEEE 754 single-precision FPU (FADD/FSUB/FMUL/FDIV) &amp; C test suite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E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Integrated pipelined FADD, FSUB, FMUL, and multi-cycle restoring FDIV.S with Round-to-Nearest-Even (RNE) rounding, exception handling for Zero/Inf/NaN, and automated bare-metal C testbench suites.</ns0:t>
            </ns0:r>
          </ns0:p>
        </ns0:tc>
      </ns0:tr>
    </ns0:tbl>
    <ns0:p ns0:rsidR="00000000" ns0:rsidDel="00000000" ns0:rsidP="00000000" ns0:rsidRDefault="00000000" ns0:rsidRPr="00000000" ns1:paraId="000001F0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F1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F2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F3">
      <ns0:pPr>
        <ns0:pStyle ns0:val="Heading2"/>
        <ns0:keepNext ns0:val="0"/>
        <ns0:keepLines ns0:val="0"/>
        <ns0:spacing ns0:after="80" ns0:lineRule="auto"/>
        <ns0:rPr/>
      </ns0:pPr>
      <ns0:bookmarkStart ns0:colFirst="0" ns0:colLast="0" ns0:name="_heading=h.n81epp6toaj6" ns0:id="10"/>
      <ns0:bookmarkEnd ns0:id="10"/>
      <ns0:r ns0:rsidDel="00000000" ns0:rsidR="00000000" ns0:rsidRPr="00000000">
        <ns0:rPr>
          <ns0:b ns0:val="1"/>
          <ns0:bCs ns0:val="1"/>
          <ns0:sz ns0:val="34"/>
          <ns0:szCs ns0:val="34"/>
          <ns0:rtl ns0:val="0"/>
        </ns0:rPr>
        <ns0:t xml:space="preserve">9. Changes Based on TA Inputs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F4">
      <ns0:pPr>
        <ns0:numPr>
          <ns0:ilvl ns0:val="0"/>
          <ns0:numId ns0:val="1"/>
        </ns0:numPr>
        <ns0:spacing ns0:after="0" ns0:before="240" ns0:lineRule="auto"/>
        <ns0:ind ns0:left="720" ns0:hanging="360"/>
        <ns0:rPr/>
      </ns0:pPr>
      <ns0:r>
        <ns0:rPr>
          <ns0:b ns0:val="1"/>
          <ns0:bCs ns0:val="1"/>
          <ns0:sz ns0:val="20"/>
          <ns0:szCs ns0:val="20"/>
          <ns0:rtl ns0:val="0"/>
        </ns0:rPr>
        <ns0:t>Feedback received in project presentation: </ns0:t>
      </ns0:r>
      <ns0:r>
        <ns0:rPr>
          <ns0:sz ns0:val="20"/>
          <ns0:szCs ns0:val="20"/>
          <ns0:rtl ns0:val="0"/>
        </ns0:rPr>
        <ns0:t>TA highlighted the need for hardware stall observability, multi-cycle stall collision deadlock prevention across math units/caches, and realistic memory latency penalties.</ns0:t>
      </ns0:r>
    </ns0:p>
    <ns0:p ns0:rsidR="00000000" ns0:rsidDel="00000000" ns0:rsidP="00000000" ns0:rsidRDefault="00000000" ns0:rsidRPr="00000000" ns1:paraId="000001F5">
      <ns0:pPr>
        <ns0:numPr>
          <ns0:ilvl ns0:val="0"/>
          <ns0:numId ns0:val="1"/>
        </ns0:numPr>
        <ns0:spacing ns0:after="240" ns0:before="0" ns0:lineRule="auto"/>
        <ns0:ind ns0:left="720" ns0:hanging="360"/>
        <ns0:rPr/>
      </ns0:pPr>
      <ns0:r>
        <ns0:rPr>
          <ns0:b ns0:val="1"/>
          <ns0:bCs ns0:val="1"/>
          <ns0:sz ns0:val="20"/>
          <ns0:szCs ns0:val="20"/>
          <ns0:rtl ns0:val="0"/>
        </ns0:rPr>
        <ns0:t>Changes implemented: </ns0:t>
      </ns0:r>
      <ns0:r>
        <ns0:rPr>
          <ns0:sz ns0:val="20"/>
          <ns0:szCs ns0:val="20"/>
          <ns0:rtl ns0:val="0"/>
        </ns0:rPr>
        <ns0:t>Added real-time UART stall telemetry, prioritized the pipeline hazard detection logic, and engineered a 10-cycle memory refill FSM with hardware cache bypass mode.</ns0:t>
      </ns0:r>
    </ns0:p>
    <ns0:tbl>
      <ns0:tblPr>
        <ns0:tblStyle ns0:val="Table10"/>
        <ns0:tblW ns0:w="9435.0" ns0:type="dxa"/>
        <ns0:jc ns0:val="left"/>
        <ns0:tblBorders>
          <ns0:top ns0:color="000000" ns0:space="0" ns0:sz="6" ns0:val="single"/>
          <ns0:left ns0:color="000000" ns0:space="0" ns0:sz="6" ns0:val="single"/>
          <ns0:bottom ns0:color="000000" ns0:space="0" ns0:sz="6" ns0:val="single"/>
          <ns0:right ns0:color="000000" ns0:space="0" ns0:sz="6" ns0:val="single"/>
          <ns0:insideH ns0:color="000000" ns0:space="0" ns0:sz="6" ns0:val="single"/>
          <ns0:insideV ns0:color="000000" ns0:space="0" ns0:sz="6" ns0:val="single"/>
        </ns0:tblBorders>
        <ns0:tblLayout ns0:type="fixed"/>
        <ns0:tblLook ns0:val="0600"/>
      </ns0:tblPr>
      <ns0:tblGrid>
        <ns0:gridCol ns0:w="2565"/>
        <ns0:gridCol ns0:w="1950"/>
        <ns0:gridCol ns0:w="2400"/>
        <ns0:gridCol ns0:w="2520"/>
        <ns0:tblGridChange ns0:id="0">
          <ns0:tblGrid>
            <ns0:gridCol ns0:w="2565"/>
            <ns0:gridCol ns0:w="1950"/>
            <ns0:gridCol ns0:w="2400"/>
            <ns0:gridCol ns0:w="2520"/>
          </ns0:tblGrid>
        </ns0:tblGridChange>
      </ns0:tblGrid>
      <ns0:tr>
        <ns0:trPr>
          <ns0:cantSplit ns0:val="0"/>
          <ns0:trHeight ns0:val="33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6">
            <ns0:pPr>
              <ns0:widowControl ns0:val="0"/>
              <ns0:jc ns0:val="center"/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Feedback/Input</ns0:t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7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Original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8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Current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9">
            <ns0:pPr>
              <ns0:widowControl ns0:val="0"/>
              <ns0:jc ns0:val="center"/>
              <ns0:rPr>
                <ns0:sz ns0:val="20"/>
                <ns0:szCs ns0:val="20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Change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A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Real-Time Hardware Observability of Stalls &amp; Cache Refills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B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Internal performance counters and stall states were only observable via post-synthesis Vivado simulation waveforms.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C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Real-time 115200 baud UART telemetry streaming exact cycle counts, stall causes, memory refill durations, and pass/fail signatures.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D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Designed dedicated hardware UART packet formatting engine and interactive PowerShell monitor script (read_uart.ps1).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E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Multi-Cycle Hazard Deadlock Avoidance Between Execution Units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1FF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Distributed, unprioritized OR-gate stall requests feeding pipeline registers, risking dropped instructions under concurrent stalls.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200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Centralized hazard detection unit with strict priority encoding (D-Cache Refill &gt; I-Cache Refill &gt; FPU &gt; Divider).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201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Re-architected hazard control logic to hold program counter and pipeline stages atomically without instruction duplication.</ns0:t>
            </ns0:r>
          </ns0:p>
        </ns0:tc>
      </ns0:tr>
      <ns0:tr>
        <ns0:trPr>
          <ns0:cantSplit ns0:val="0"/>
          <ns0:trHeight ns0:val="315" ns0:hRule="atLeast"/>
          <ns0:tblHeader ns0:val="0"/>
        </ns0:trPr>
        <ns0:tc>
          <ns0:tcPr>
            <ns0:tcBorders>
              <ns0:left ns0:color="000000" ns0:space="0" ns0:sz="6" ns0:val="single"/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202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b ns0:val="1"/>
                <ns0:bCs ns0:val="1"/>
                <ns0:sz ns0:val="20"/>
                <ns0:szCs ns0:val="20"/>
                <ns0:rtl ns0:val="0"/>
              </ns0:rPr>
              <ns0:t>Realistic Memory Subsystem Latency Modeling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203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Single-cycle synchronous Block RAM memory responding immediately on clock edge without simulating external memory delay.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204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Memory controller with realistic 10-cycle penalty (9 stall cycles + 1 active cycle) and switchable cache bypass mode.</ns0:t>
            </ns0:r>
          </ns0:p>
        </ns0:tc>
        <ns0:tc>
          <ns0:tcPr>
            <ns0:tcBorders>
              <ns0:bottom ns0:color="000000" ns0:space="0" ns0:sz="6" ns0:val="single"/>
              <ns0:right ns0:color="000000" ns0:space="0" ns0:sz="6" ns0:val="single"/>
            </ns0:tcBorders>
            <ns0:tcMar>
              <ns0:top ns0:w="40.0" ns0:type="dxa"/>
              <ns0:left ns0:w="40.0" ns0:type="dxa"/>
              <ns0:bottom ns0:w="40.0" ns0:type="dxa"/>
              <ns0:right ns0:w="40.0" ns0:type="dxa"/>
            </ns0:tcMar>
            <ns0:vAlign ns0:val="bottom"/>
          </ns0:tcPr>
          <ns0:p ns0:rsidR="00000000" ns0:rsidDel="00000000" ns0:rsidP="00000000" ns0:rsidRDefault="00000000" ns0:rsidRPr="00000000" ns1:paraId="00000205">
            <ns0:pPr>
              <ns0:widowControl ns0:val="0"/>
              <ns0:rPr>
                <ns0:sz ns0:val="20"/>
                <ns0:szCs ns0:val="20"/>
              </ns0:rPr>
            </ns0:pPr>
            <ns0:r>
              <ns0:rPr>
                <ns0:sz ns0:val="20"/>
                <ns0:szCs ns0:val="20"/>
                <ns0:rtl ns0:val="0"/>
              </ns0:rPr>
              <ns0:t>Implemented 10-cycle memory burst refill FSM and cache bypass mode to realistically demonstrate cache performance gains on FPGA.</ns0:t>
            </ns0:r>
          </ns0:p>
        </ns0:tc>
      </ns0:tr>
    </ns0:tbl>
    <ns0:p ns0:rsidR="00000000" ns0:rsidDel="00000000" ns0:rsidP="00000000" ns0:rsidRDefault="00000000" ns0:rsidRPr="00000000" ns1:paraId="0000020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207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sectPr>
      <ns0:pgSz ns0:h="15840" ns0:w="12240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E/15zYLc4GNLOK5ZsS22ghp9w==">CgMxLjAaJAoBMBIfCh0IB0IZCgVBcmltbxIQQXJpYWwgVW5pY29kZSBNUzIOaC5lcGEyeXRweWg4YmQyDmgubHM1MDdyMWh4bjBjMg5oLjM2MHF0Y3VzcXl1NTIOaC45Y2twaHZwcTA2b24yDmgucGJrc2ZpNmkxdnJ1Mg5oLjgwNG9tYXY1NHJ1czIOaC55eDE0cmpoejdwYWIyDmguNGVhMmVlYWE2YmN6Mg5oLnJkYjA4dGRybTF5dTIOaC5hbHJ4M3ZvZzU4NDMyDmgubjgxZXBwNnRvYWo2OAByITFZOVBBMDh2RWpiYnlTQ21BbFVydDZBSFpKY2pOSFBI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