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v="urn:schemas-microsoft-com:vml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epa2ytpyh8b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Design Status Report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b w:val="1"/>
          <w:bCs w:val="1"/>
          <w:sz w:val="24"/>
          <w:szCs w:val="24"/>
          <w:rtl w:val="0"/>
        </w:rPr>
        <w:t>Title: </w:t>
      </w:r>
      <w:r>
        <w:rPr>
          <w:sz w:val="22"/>
          <w:szCs w:val="22"/>
          <w:rtl w:val="0"/>
        </w:rPr>
        <w:t>Design and FPGA Implementation of a Pipelined RV32IMF Processor with 2KB L1 Caches, Dual Multipliers, 32-Cycle Newton-Raphson Divider, IEEE 754 FPU, Static BTB, and CSR Performance Counters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sz w:val="22"/>
          <w:szCs w:val="22"/>
          <w:rtl w:val="0"/>
        </w:rPr>
        <w:t>Group Number: </w:t>
      </w:r>
      <w:r>
        <w:rPr>
          <w:sz w:val="22"/>
          <w:szCs w:val="22"/>
          <w:rtl w:val="0"/>
        </w:rPr>
        <w:t>Group 13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s507r1hxn0c" w:id="1"/>
      <w:bookmarkEnd w:id="1"/>
      <w:sdt>
        <w:sdtPr>
          <w:id w:val="-163867960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1. System Summary (≤ 4 lines)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240" w:lineRule="auto"/>
        <w:ind w:left="720" w:hanging="360"/>
        <w:rPr/>
      </w:pPr>
      <w:r>
        <w:rPr>
          <w:b w:val="1"/>
          <w:bCs w:val="1"/>
          <w:sz w:val="20"/>
          <w:szCs w:val="20"/>
          <w:rtl w:val="0"/>
        </w:rPr>
        <w:t>What the system does: </w:t>
      </w:r>
      <w:r>
        <w:rPr>
          <w:sz w:val="20"/>
          <w:szCs w:val="20"/>
          <w:rtl w:val="0"/>
        </w:rPr>
        <w:t>A high-performance 5-stage pipelined RV32IMF processor integrating dual hardware multipliers (DSP48E1 single-cycle &amp; Booth multi-cycle), a 32-cycle Newton-Raphson divider, an IEEE 754 single-precision FPU, 2KB direct-mapped L1 I/D-caches with 10-cycle refill FSMs and bypass mode, static BTB branch prediction, CSR performance counters, and real-time UART telemetry.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/>
      </w:pPr>
      <w:r>
        <w:rPr>
          <w:b w:val="1"/>
          <w:bCs w:val="1"/>
          <w:sz w:val="20"/>
          <w:szCs w:val="20"/>
          <w:rtl w:val="0"/>
        </w:rPr>
        <w:t>Current stage: </w:t>
      </w:r>
      <w:r>
        <w:rPr>
          <w:sz w:val="20"/>
          <w:szCs w:val="20"/>
          <w:rtl w:val="0"/>
        </w:rPr>
        <w:t>Implemented and fully verified on Digilent Basys 3 FPGA (Xilinx Artix-7 xc7a35tcpg236-1) at 50 MHz.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lineRule="auto"/>
        <w:ind w:left="720" w:hanging="360"/>
        <w:rPr/>
      </w:pPr>
      <w:r>
        <w:rPr>
          <w:b w:val="1"/>
          <w:bCs w:val="1"/>
          <w:sz w:val="20"/>
          <w:szCs w:val="20"/>
          <w:rtl w:val="0"/>
        </w:rPr>
        <w:t>Current working capability: </w:t>
      </w:r>
      <w:r>
        <w:rPr>
          <w:sz w:val="20"/>
          <w:szCs w:val="20"/>
          <w:rtl w:val="0"/>
        </w:rPr>
        <w:t>Full RV32I integer set, RV32M mul/div (32 ccs), IEEE 754 float math, and 2KB L1 caches operational on hardware with live UART telemetry; Static BTB and CSR performance counters verified in simulation.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60qtcusqyu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Tracking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45"/>
        <w:gridCol w:w="1320"/>
        <w:gridCol w:w="2460"/>
        <w:gridCol w:w="2415"/>
        <w:gridCol w:w="2055"/>
        <w:tblGridChange w:id="0">
          <w:tblGrid>
            <w:gridCol w:w="1845"/>
            <w:gridCol w:w="1320"/>
            <w:gridCol w:w="2460"/>
            <w:gridCol w:w="2415"/>
            <w:gridCol w:w="2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(Done / Partial / Not Started)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Completion</w:t>
            </w:r>
          </w:p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Minimum System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Feature 1: 5-Stage RV32I Pipelined Core with Full Forwarding &amp; Hazard Unit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11 Oct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FPGA (Basys 3, UART telemetry verified)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/>
            </w:pPr>
            <w:r>
              <w:rPr>
                <w:sz w:val="20"/>
                <w:szCs w:val="20"/>
                <w:rtl w:val="0"/>
              </w:rPr>
              <w:t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Feature 2: RV32M Dual Multiplier (Single-Cycle DSP48E1 &amp; 32-Cycle Booth)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17 Oct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FPGA (Basys 3, UART telemetry verified)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/>
            </w:pPr>
            <w:r>
              <w:rPr>
                <w:sz w:val="20"/>
                <w:szCs w:val="20"/>
                <w:rtl w:val="0"/>
              </w:rPr>
              <w:t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Feature 3: RV32M Hardware Divider (32-Cycle Newton-Raphson Method)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25 Oct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FPGA (Basys 3, UART telemetry verified)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Goal System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Feature 4: IEEE 754 Single-Precision Floating Point Unit (FADD/FSUB/FMUL/FDIV)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24 Oct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FPGA (Basys 3, UART telemetry verified)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/>
            </w:pPr>
            <w:r>
              <w:rPr>
                <w:sz w:val="20"/>
                <w:szCs w:val="20"/>
                <w:rtl w:val="0"/>
              </w:rPr>
              <w:t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Feature 6: Direct-Mapped 2KB L1 Instruction Cache (10-Cycle Stall Refill FSM)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23 Oct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FPGA (Basys 3, UART telemetry verified)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/>
            </w:pPr>
            <w:r>
              <w:rPr>
                <w:sz w:val="20"/>
                <w:szCs w:val="20"/>
                <w:rtl w:val="0"/>
              </w:rPr>
              <w:t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Feature 5: Direct-Mapped 2KB L1 Data Cache (Write-Through &amp; Hardware Bypass Mode)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24 Oct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FPGA (Basys 3, UART telemetry verified)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/>
            </w:pPr>
            <w:r>
              <w:rPr>
                <w:sz w:val="20"/>
                <w:szCs w:val="20"/>
                <w:rtl w:val="0"/>
              </w:rPr>
              <w:t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Static Branch Prediction with Branch Target Buffer (Static BTB)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Partial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30 Oct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Testbench (tb_btb simulation passed)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/>
            </w:pPr>
            <w:r>
              <w:rPr>
                <w:sz w:val="20"/>
                <w:szCs w:val="20"/>
                <w:rtl w:val="0"/>
              </w:rPr>
              <w:t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Hardware Performance Counters (CSR Cycle, Time, and Instret Counters)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Partial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1 Nov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Testbench (tb_csr simulation passed)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Stretch Goal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RISC-V Zbb Bit-Manipulation Extension (CLZ, CTZ, CPOP, MIN/MAX)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Not Started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5 Nov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Design: ALU decoder spec drafted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“Done” = </w:t>
      </w:r>
      <w:r w:rsidDel="00000000" w:rsidR="00000000" w:rsidRPr="00000000">
        <w:rPr>
          <w:b w:val="1"/>
          <w:bCs w:val="1"/>
          <w:rtl w:val="0"/>
        </w:rPr>
        <w:t xml:space="preserve">working on FPGA</w:t>
      </w:r>
      <w:r w:rsidDel="00000000" w:rsidR="00000000" w:rsidRPr="00000000">
        <w:rPr>
          <w:rtl w:val="0"/>
        </w:rPr>
        <w:t xml:space="preserve">; otherwise mark Partial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Evidence: validation / FPGA result / </w:t>
      </w:r>
      <w:r w:rsidDel="00000000" w:rsidR="00000000" w:rsidRPr="00000000">
        <w:rPr>
          <w:i w:val="1"/>
          <w:iCs w:val="1"/>
          <w:rtl w:val="0"/>
        </w:rPr>
        <w:t xml:space="preserve">Design: GIT commit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ckphvpq06on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/>
      </w:pPr>
      <w:bookmarkStart w:colFirst="0" w:colLast="0" w:name="_heading=h.pbksfi6i1vr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Design Goals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Goals are measurable (see project abstract report)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10"/>
        <w:gridCol w:w="2400"/>
        <w:gridCol w:w="2175"/>
        <w:gridCol w:w="2505"/>
        <w:tblGridChange w:id="0">
          <w:tblGrid>
            <w:gridCol w:w="2610"/>
            <w:gridCol w:w="2400"/>
            <w:gridCol w:w="2175"/>
            <w:gridCol w:w="250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(Met / Close / Not Met)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Latency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Base: 1 cyc; Mul: 1 cyc; Div: ≤ 34 ccs; Cache miss: ≤ 10 cyc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Base: 1 cyc; Mul: 1 cyc; Div: 32 ccs (Newton-Raphson Method); Cache miss: 10 cyc (9 st+1 act)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Throughput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Freq ≥ 50 MHz (Period ≤ 20.0 ns); Peak CPI ≈ 1.0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50.0 MHz on Basys 3 FPGA (WNS = +4.084 ns slack); CPI = 1.0 - 1.15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Resource Usage: LUT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&lt; 20,800 LUTs (&lt; 100% Basys 3 XC7A35T capacity)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~7,850 LUTs (~37.7% utilization)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Resource Usage: FF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&lt; 41,600 Flip-Flops (&lt; 100% Basys 3 capacity)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~5,200 FFs (~12.5% utilization)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Resource Usage: BRAM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≤ 50 Block RAMs (36Kb blocks, Basys 3 limit)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4.5 BRAM tiles (9.0%: 2KB I$, 2KB D$, unified memory)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Resource Usage: DSP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≤ 90 DSP48E1 slices (Basys 3 limit)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4 DSP slices (4.4% utilization for fast multiplier)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Correctness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100% pass rate on cross-compiled bare-metal C test suite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100% passed (Base integer, RV32M mul/div, FPU, 2KB L1 caches)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Met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/>
      </w:pPr>
      <w:bookmarkStart w:colFirst="0" w:colLast="0" w:name="_heading=h.804omav54ru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Demonstration Plan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For 27 Oct (Mini Demo)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1770"/>
        <w:gridCol w:w="3495"/>
        <w:gridCol w:w="4095"/>
        <w:tblGridChange w:id="0">
          <w:tblGrid>
            <w:gridCol w:w="1770"/>
            <w:gridCol w:w="3495"/>
            <w:gridCol w:w="4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Status (1-2 lines)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  <w:jc w:val="center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sz w:val="20"/>
                <w:szCs w:val="20"/>
                <w:rtl w:val="0"/>
              </w:rPr>
              <w:t>Bare-metal C test programs compiled via GCC into hex .mem files, covering RV32I ALU, RV32M multiplication, 32-cycle Newton-Raphson division, and 2KB L1 cache transactions.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sz w:val="20"/>
                <w:szCs w:val="20"/>
                <w:rtl w:val="0"/>
              </w:rPr>
              <w:t>Fully prepared; automated test pipeline (run_c_tests.py) builds and initializes c_tests/ (division.c, mul.c, arithmetic.c) into instruction memory.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  <w:jc w:val="center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Processing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sz w:val="20"/>
                <w:szCs w:val="20"/>
                <w:rtl w:val="0"/>
              </w:rPr>
              <w:t>Real-time execution at 50 MHz on Basys 3 FPGA; 5-stage pipeline with hazard forwarding, 32-cycle Newton-Raphson divider stalls, and 10-cycle cache refill latency emulation.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sz w:val="20"/>
                <w:szCs w:val="20"/>
                <w:rtl w:val="0"/>
              </w:rPr>
              <w:t>Working on FPGA with clean timing closure (WNS = +4.084 ns); divider (32 ccs), dual-multiplier, and 2KB cache refill FSMs hardware-verified.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  <w:jc w:val="center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Output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sz w:val="20"/>
                <w:szCs w:val="20"/>
                <w:rtl w:val="0"/>
              </w:rPr>
              <w:t>115200 baud UART telemetry streaming cycle-accurate execution logs, stall breakdowns, cache hits/misses, and test pass signature a0=16.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sz w:val="20"/>
                <w:szCs w:val="20"/>
                <w:rtl w:val="0"/>
              </w:rPr>
              <w:t>Fully functional; PowerShell scripts (read_uart.ps1) capture cycle-by-cycle telemetry, displaying 1-based cycles, stalls, and register verification.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For 7-8 Nov (Final Demo)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1770"/>
        <w:gridCol w:w="3495"/>
        <w:gridCol w:w="4095"/>
        <w:tblGridChange w:id="0">
          <w:tblGrid>
            <w:gridCol w:w="1770"/>
            <w:gridCol w:w="3495"/>
            <w:gridCol w:w="4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Status (1-2 lines)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  <w:jc w:val="center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>
              <w:rPr>
                <w:sz w:val="20"/>
                <w:szCs w:val="20"/>
                <w:rtl w:val="0"/>
              </w:rPr>
              <w:t>Comprehensive computational benchmarks (CoreMark, Matrix Multiplication, FIR filtering) with dynamic UART program binary loading.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>
              <w:rPr>
                <w:sz w:val="20"/>
                <w:szCs w:val="20"/>
                <w:rtl w:val="0"/>
              </w:rPr>
              <w:t>Benchmark test algorithms developed and compiled; UART bootloader module currently in RTL design.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  <w:jc w:val="center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Processing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>
              <w:rPr>
                <w:sz w:val="20"/>
                <w:szCs w:val="20"/>
                <w:rtl w:val="0"/>
              </w:rPr>
              <w:t>Full RV32IMF core with active 2KB L1 I/D-caches, Static BTB branch prediction, IEEE 754 FPU math, and hardware CSR performance counters.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>
              <w:rPr>
                <w:sz w:val="20"/>
                <w:szCs w:val="20"/>
                <w:rtl w:val="0"/>
              </w:rPr>
              <w:t>RV32IMF, FPU, and 2KB caches verified on FPGA; Static BTB branch predictor and CSR counters in integration testing.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  <w:jc w:val="center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Output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>
              <w:rPr>
                <w:sz w:val="20"/>
                <w:szCs w:val="20"/>
                <w:rtl w:val="0"/>
              </w:rPr>
              <w:t>UART performance dashboard streaming IPC, total cycles, branch hit rate, cache hit rate, cache speedup vs. bypass mode, and test status.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>
              <w:rPr>
                <w:sz w:val="20"/>
                <w:szCs w:val="20"/>
                <w:rtl w:val="0"/>
              </w:rPr>
              <w:t>Cache bypass mode telemetry verified; integrating CSR counter packet formatting for live benchmark metrics.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x14rjhz7pa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Gantt Chart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and be ready with at least one core functionality by 25 Oct.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Complete the full minimum system by 1 Nov, leaving buffer for last-minute surprises.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Up to 25 Oct: update based on actual execution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 after 25 Oct: fill as planned schedule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lineRule="auto"/>
        <w:ind w:left="720" w:hanging="360"/>
        <w:rPr/>
      </w:pPr>
      <w:r>
        <w:rPr>
          <w:b w:val="1"/>
          <w:bCs w:val="1"/>
          <w:sz w:val="20"/>
          <w:szCs w:val="20"/>
          <w:rtl w:val="0"/>
        </w:rPr>
        <w:t>Project Execution &amp; Planning Schedule:</w:t>
      </w:r>
    </w:p>
    <w:tbl>
      <w:tblPr>
        <w:tblStyle w:val="Table5"/>
        <w:tblW w:w="10280.32540708617" w:type="dxa"/>
        <w:jc w:val="left"/>
        <w:tblInd w:w="-9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18.4158415841582"/>
        <w:gridCol w:w="1348.7128712871286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240"/>
        <w:gridCol w:w="240"/>
        <w:gridCol w:w="240"/>
        <w:gridCol w:w="240"/>
        <w:gridCol w:w="240"/>
        <w:gridCol w:w="240"/>
        <w:gridCol w:w="240"/>
        <w:gridCol w:w="240"/>
        <w:tblGridChange w:id="0">
          <w:tblGrid>
            <w:gridCol w:w="1018.4158415841582"/>
            <w:gridCol w:w="1348.7128712871286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1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Oct</w:t>
            </w:r>
          </w:p>
        </w:tc>
        <w:tc>
          <w:tcPr>
            <w:gridSpan w:val="8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rtl w:val="0"/>
              </w:rPr>
              <w:t>RV32I 5-Stage Core Pipeline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rtl w:val="0"/>
              </w:rPr>
              <w:t>All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rtl w:val="0"/>
              </w:rPr>
              <w:t>Pipeline Hazard &amp; Forwarding Unit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rtl w:val="0"/>
              </w:rPr>
              <w:t>S. P. S. Bharath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rtl w:val="0"/>
              </w:rPr>
              <w:t>RV32M Multiplier (DSP &amp; Booth)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rtl w:val="0"/>
              </w:rPr>
              <w:t>S. P. S. Bharath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rtl w:val="0"/>
              </w:rPr>
              <w:t>2KB L1 Instruction Cache &amp; Refill FSM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rtl w:val="0"/>
              </w:rPr>
              <w:t>C. Sahithi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rtl w:val="0"/>
              </w:rPr>
              <w:t>IEEE 754 FPU (FADD/FSUB/FMUL)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rtl w:val="0"/>
              </w:rPr>
              <w:t>S. Misro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rtl w:val="0"/>
              </w:rPr>
              <w:t>2KB L1 Data Cache &amp; Bypass Controller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rtl w:val="0"/>
              </w:rPr>
              <w:t>B. R. Datta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rtl w:val="0"/>
              </w:rPr>
              <w:t>IEEE 754 FPU Divider &amp; Exceptions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rtl w:val="0"/>
              </w:rPr>
              <w:t>P. Ramana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rtl w:val="0"/>
              </w:rPr>
              <w:t>RV32M Divider (Newton Raphson, 32 ccs)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rtl w:val="0"/>
              </w:rPr>
              <w:t>S. P. S. Bharath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rtl w:val="0"/>
              </w:rPr>
              <w:t>Static BTB Branch Prediction Unit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rtl w:val="0"/>
              </w:rPr>
              <w:t>B. R. Datta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rtl w:val="0"/>
              </w:rPr>
              <w:t>CSR Hardware Performance Counters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rtl w:val="0"/>
              </w:rPr>
              <w:t>C. Sahithi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rtl w:val="0"/>
              </w:rPr>
              <w:t>Full System Integration &amp; FPGA Verification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  <w:rtl w:val="0"/>
              </w:rPr>
              <w:t>S. P. S. Bharath &amp; Team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</w:tr>
    </w:tbl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="276" w:lineRule="auto"/>
        <w:rPr/>
      </w:pPr>
      <w:bookmarkStart w:colFirst="0" w:colLast="0" w:name="_heading=h.4ea2eeaa6bcz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db08tdrm1y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Risk Tracking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85"/>
        <w:gridCol w:w="2265"/>
        <w:gridCol w:w="2220"/>
        <w:gridCol w:w="1560"/>
        <w:gridCol w:w="2220"/>
        <w:tblGridChange w:id="0">
          <w:tblGrid>
            <w:gridCol w:w="1785"/>
            <w:gridCol w:w="2265"/>
            <w:gridCol w:w="2220"/>
            <w:gridCol w:w="1560"/>
            <w:gridCol w:w="22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 (New / Ongoing / Resolved)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Impact </w:t>
              <w:br w:type="textWrapping"/>
              <w:t xml:space="preserve">(High, Medium)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Mitigation Plan (1 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Multi-cycle Divider stall &amp; pipeline hazard collision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Resolved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High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Sigilipelli Praneeth Sai Bharath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Implemented 32-cycle Newton-Raphson Method asserting div_busy to hold IF/ID/EX stages until quotient/remainder converge.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2KB L1 Data Cache slow memory refill latency and stall overhead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Resolved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High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Bandaru Rohith Datta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Optimized 2KB D-Cache 10-cycle burst refill FSM (9 stall cycles) and built hardware Cache Bypass Mode switch.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Timing closure degradation at 50 MHz due to IEEE 754 FPU division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Resolved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Medium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Siddharth Misro &amp; Pisini Ramana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Pipelined FADD/FMUL into 2 cycles and structured FDIV as iterative multi-cycle logic, achieving positive slack (WNS = +4.084 ns).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Pipeline deadlock under simultaneous cache miss and math stalls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Resolved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High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Sigilipelli Praneeth Sai Bharath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Centralized hazard detection unit with strict priority encoding (D-Cache &gt; I-Cache &gt; FPU &gt; Divider).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2KB L1 Instruction Cache miss latency overhead on tight loops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Resolved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Medium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Chimbili Sahithi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Direct-mapped 2KB tag matching with 10-cycle burst refill buffer to service loop execution with zero wait-states on hit.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Static BTB branch target address misprediction penalty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Ongoing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Medium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Bandaru Rohith Datta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Static branch target buffer with single-cycle decode-time redirection and 2-cycle flush recovery on misprediction.</w:t>
            </w:r>
          </w:p>
        </w:tc>
      </w:tr>
    </w:tbl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Per-Person Contribution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5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500"/>
        <w:gridCol w:w="2400"/>
        <w:gridCol w:w="2160"/>
        <w:tblGridChange w:id="0">
          <w:tblGrid>
            <w:gridCol w:w="1500"/>
            <w:gridCol w:w="1500"/>
            <w:gridCol w:w="2400"/>
            <w:gridCol w:w="216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(Done, WIP, Not started)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Completion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Sigilipelli Praneeth Sai Bharath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RV32I 5-stage core pipeline design &amp; execution datapath (Joint with All)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11 Oct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Centralized hazard detection, load-use interlocks &amp; data forwarding unit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12 Oct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RV32M Hardware Multipliers (single-cycle DSP48E1 &amp; 32-cycle Booth)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17 Oct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RV32M Hardware Divider (32-Cycle Newton-Raphson Method) &amp; stall handshaking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25 Oct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System integration, automated C test harness &amp; Vivado bitstream flow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25 Oct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Chimbili Sahithi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RV32I 5-stage core pipeline datapath development (Joint with All)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11 Oct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2KB L1 Instruction Cache controller design &amp; direct-mapped tag comparison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20 Oct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2KB L1 Instruction Cache 10-cycle memory stall refill FSM implementation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23 Oct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CSR Hardware Performance Counters (Cycle, Time, Instret) architecture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WIP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1 Nov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Bandaru Rohith Datta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RV32I 5-stage core pipeline control logic (Joint with All)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11 Oct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2KB L1 Data Cache controller, direct-mapped cache memory &amp; write-through logic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21 Oct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2KB L1 Data Cache 10-cycle memory refill FSM &amp; hardware cache bypass mode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24 Oct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Static BTB branch prediction unit &amp; UART telemetry integration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WIP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30 Oct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Siddharth Misro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RV32I 5-stage core pipeline ALU &amp; register file (Joint with All)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11 Oct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IEEE 754 single-precision FPU core architecture &amp; FADD / FSUB units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22 Oct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IEEE 754 single-precision Floating-Point Multiplier (FMUL) unit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24 Oct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Bare-metal C floating-point testbenches &amp; algorithmic verification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25 Oct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Pisini Ramana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RV32I 5-stage core pipeline memory &amp; writeback stages (Joint with All)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11 Oct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IEEE 754 single-precision Floating-Point Divider (FDIV) logic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23 Oct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IEEE 754 floating-point exception handling, rounding modes &amp; status flags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24 Oct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Memory &amp; FPU stress benchmark suites, hardware speedup profiling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25 Oct</w:t>
            </w:r>
          </w:p>
        </w:tc>
      </w:tr>
    </w:tbl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For activities marked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, mention the </w:t>
      </w:r>
      <w:r w:rsidDel="00000000" w:rsidR="00000000" w:rsidRPr="00000000">
        <w:rPr>
          <w:i w:val="1"/>
          <w:iCs w:val="1"/>
          <w:rtl w:val="0"/>
        </w:rPr>
        <w:t xml:space="preserve">actual completion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 others, provide the </w:t>
      </w:r>
      <w:r w:rsidDel="00000000" w:rsidR="00000000" w:rsidRPr="00000000">
        <w:rPr>
          <w:i w:val="1"/>
          <w:iCs w:val="1"/>
          <w:rtl w:val="0"/>
        </w:rPr>
        <w:t xml:space="preserve">estimated completion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WIP</w:t>
      </w:r>
      <w:r w:rsidDel="00000000" w:rsidR="00000000" w:rsidRPr="00000000">
        <w:rPr>
          <w:rtl w:val="0"/>
        </w:rPr>
        <w:t xml:space="preserve"> = Work in Progress.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lrx3vog584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GitHub Snapshot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240" w:before="240" w:lineRule="auto"/>
        <w:ind w:left="720" w:hanging="360"/>
        <w:rPr/>
      </w:pPr>
      <w:r>
        <w:rPr>
          <w:b w:val="1"/>
          <w:bCs w:val="1"/>
          <w:sz w:val="22"/>
          <w:szCs w:val="22"/>
          <w:rtl w:val="0"/>
        </w:rPr>
        <w:t>Repo link: </w:t>
      </w:r>
      <w:r>
        <w:rPr>
          <w:sz w:val="22"/>
          <w:szCs w:val="22"/>
          <w:rtl w:val="0"/>
        </w:rPr>
        <w:t>https://github.com/praneethsaibharath/RISCV.git</w:t>
      </w:r>
    </w:p>
    <w:tbl>
      <w:tblPr>
        <w:tblStyle w:val="Table8"/>
        <w:tblW w:w="33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830"/>
        <w:tblGridChange w:id="0">
          <w:tblGrid>
            <w:gridCol w:w="1500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Commits (count)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>Sigilipelli Praneeth Sai Bharath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90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>Siddharth Misro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>Bandaru Rohith Datta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>Chimbili Sahithi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>Pisini Ramana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Total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121</w:t>
            </w:r>
          </w:p>
        </w:tc>
      </w:tr>
    </w:tbl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Key Commits (with 2-3 line description)</w:t>
      </w:r>
    </w:p>
    <w:tbl>
      <w:tblPr>
        <w:tblStyle w:val="Table9"/>
        <w:tblW w:w="73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60"/>
        <w:gridCol w:w="5175"/>
        <w:tblGridChange w:id="0">
          <w:tblGrid>
            <w:gridCol w:w="2160"/>
            <w:gridCol w:w="51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Commit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feat(core): implement 5-stage pipelined RV32I core with hazard forwarding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Built IF, ID, EX, MEM, and WB stages with full data forwarding and load-use hazard interlocks. Verified on Digilent Basys 3 FPGA via UART telemetry streaming program execution and register state.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feat(math): integrate RV32M dual-multiplier and 32-cycle Newton-Raphson divider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Added single-cycle DSP48E1 and 32-cycle Booth multiplier options, alongside an iterative 32-cycle Newton-Raphson Method divider. Implemented multi-cycle stall arbitration to freeze pipeline stages until completion.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feat(cache): add 2KB L1 I-cache and D-cache with 10-cycle refill FSM and bypass mode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Implemented 2KB direct-mapped instruction and data caches with write-through policy, tag validation, and 10-cycle memory latency stall emulation. Added hardware switchable cache bypass mode.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feat(fpu): implement IEEE 754 single-precision FPU and automated C test harness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Integrated pipelined FADD, FSUB, FMUL, and multi-cycle FDIV with IEEE 754 round-to-nearest-even and exception detection. Created automated GCC compiler flow and hex memory generation scripts.</w:t>
            </w:r>
          </w:p>
        </w:tc>
      </w:tr>
    </w:tbl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/>
      </w:pPr>
      <w:bookmarkStart w:colFirst="0" w:colLast="0" w:name="_heading=h.n81epp6toaj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Changes Based on TA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0" w:before="240" w:lineRule="auto"/>
        <w:ind w:left="720" w:hanging="360"/>
        <w:rPr/>
      </w:pPr>
      <w:r>
        <w:rPr>
          <w:b w:val="1"/>
          <w:bCs w:val="1"/>
          <w:sz w:val="20"/>
          <w:szCs w:val="20"/>
          <w:rtl w:val="0"/>
        </w:rPr>
        <w:t>Feedback received in project presentation: </w:t>
      </w:r>
      <w:r>
        <w:rPr>
          <w:sz w:val="20"/>
          <w:szCs w:val="20"/>
          <w:rtl w:val="0"/>
        </w:rPr>
        <w:t>TA highlighted the need for hardware stall observability, multi-cycle stall collision deadlock prevention across math units/caches, and realistic memory latency penalties.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240" w:before="0" w:lineRule="auto"/>
        <w:ind w:left="720" w:hanging="360"/>
        <w:rPr/>
      </w:pPr>
      <w:r>
        <w:rPr>
          <w:b w:val="1"/>
          <w:bCs w:val="1"/>
          <w:sz w:val="20"/>
          <w:szCs w:val="20"/>
          <w:rtl w:val="0"/>
        </w:rPr>
        <w:t>Changes implemented: </w:t>
      </w:r>
      <w:r>
        <w:rPr>
          <w:sz w:val="20"/>
          <w:szCs w:val="20"/>
          <w:rtl w:val="0"/>
        </w:rPr>
        <w:t>Added real-time UART stall telemetry, prioritized the pipeline hazard detection logic, and engineered a 10-cycle memory refill FSM with hardware cache bypass mode.</w:t>
      </w:r>
    </w:p>
    <w:tbl>
      <w:tblPr>
        <w:tblStyle w:val="Table10"/>
        <w:tblW w:w="94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65"/>
        <w:gridCol w:w="1950"/>
        <w:gridCol w:w="2400"/>
        <w:gridCol w:w="2520"/>
        <w:tblGridChange w:id="0">
          <w:tblGrid>
            <w:gridCol w:w="2565"/>
            <w:gridCol w:w="1950"/>
            <w:gridCol w:w="2400"/>
            <w:gridCol w:w="252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Feedback/Input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Real-Time Hardware Observability of Stalls &amp; Cache Refills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Internal performance counters and stall states were only observable via post-synthesis Vivado simulation waveforms.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Real-time 115200 baud UART telemetry streaming exact cycle counts, stall causes, memory refill durations, and pass/fail signatures.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Designed dedicated hardware UART packet formatting engine and interactive PowerShell monitor script (read_uart.ps1).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Multi-Cycle Hazard Deadlock Avoidance Between Execution Units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Distributed, unprioritized OR-gate stall requests feeding pipeline registers, risking dropped instructions under concurrent stalls.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Centralized hazard detection unit with strict priority encoding (D-Cache Refill &gt; I-Cache Refill &gt; FPU &gt; Divider).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Re-architected hazard control logic to hold program counter and pipeline stages atomically without instruction duplication.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Realistic Memory Subsystem Latency Modeling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Single-cycle synchronous Block RAM memory responding immediately on clock edge without simulating external memory delay.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Memory controller with realistic 10-cycle penalty (9 stall cycles + 1 active cycle) and switchable cache bypass mode.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Implemented 10-cycle memory burst refill FSM and cache bypass mode to realistically demonstrate cache performance gains on FPGA.</w:t>
            </w:r>
          </w:p>
        </w:tc>
      </w:tr>
    </w:tbl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lE/15zYLc4GNLOK5ZsS22ghp9w==">CgMxLjAaJAoBMBIfCh0IB0IZCgVBcmltbxIQQXJpYWwgVW5pY29kZSBNUzIOaC5lcGEyeXRweWg4YmQyDmgubHM1MDdyMWh4bjBjMg5oLjM2MHF0Y3VzcXl1NTIOaC45Y2twaHZwcTA2b24yDmgucGJrc2ZpNmkxdnJ1Mg5oLjgwNG9tYXY1NHJ1czIOaC55eDE0cmpoejdwYWIyDmguNGVhMmVlYWE2YmN6Mg5oLnJkYjA4dGRybTF5dTIOaC5hbHJ4M3ZvZzU4NDMyDmgubjgxZXBwNnRvYWo2OAByITFZOVBBMDh2RWpiYnlTQ21BbFVydDZBSFpKY2pOSFBI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