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ind w:left="2880" w:firstLine="0"/>
        <w:rPr>
          <w:rFonts w:ascii="Lexend SemiBold" w:cs="Lexend SemiBold" w:eastAsia="Lexend SemiBold" w:hAnsi="Lexend SemiBold"/>
          <w:sz w:val="48"/>
          <w:szCs w:val="48"/>
        </w:rPr>
      </w:pPr>
      <w:bookmarkStart w:colFirst="0" w:colLast="0" w:name="_xi8dp9j632kk" w:id="0"/>
      <w:bookmarkEnd w:id="0"/>
      <w:r w:rsidDel="00000000" w:rsidR="00000000" w:rsidRPr="00000000">
        <w:rPr>
          <w:rFonts w:ascii="Lexend SemiBold" w:cs="Lexend SemiBold" w:eastAsia="Lexend SemiBold" w:hAnsi="Lexend SemiBold"/>
          <w:sz w:val="48"/>
          <w:szCs w:val="48"/>
          <w:rtl w:val="0"/>
        </w:rPr>
        <w:t xml:space="preserve">Exercise 07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ind w:left="-540" w:right="-450" w:firstLine="0"/>
        <w:rPr>
          <w:rFonts w:ascii="Lexend SemiBold" w:cs="Lexend SemiBold" w:eastAsia="Lexend SemiBold" w:hAnsi="Lexend SemiBold"/>
        </w:rPr>
      </w:pPr>
      <w:bookmarkStart w:colFirst="0" w:colLast="0" w:name="_5umeo6g4wfs0" w:id="1"/>
      <w:bookmarkEnd w:id="1"/>
      <w:r w:rsidDel="00000000" w:rsidR="00000000" w:rsidRPr="00000000">
        <w:rPr>
          <w:rFonts w:ascii="Lexend SemiBold" w:cs="Lexend SemiBold" w:eastAsia="Lexend SemiBold" w:hAnsi="Lexend SemiBold"/>
          <w:rtl w:val="0"/>
        </w:rPr>
        <w:t xml:space="preserve">Simulation and comparative analysis of distance vector routing and link state routing</w:t>
      </w:r>
    </w:p>
    <w:p w:rsidR="00000000" w:rsidDel="00000000" w:rsidP="00000000" w:rsidRDefault="00000000" w:rsidRPr="00000000" w14:paraId="00000003">
      <w:pPr>
        <w:widowControl w:val="0"/>
        <w:spacing w:before="593.04931640625" w:line="240" w:lineRule="auto"/>
        <w:ind w:left="-540" w:right="-5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u w:val="single"/>
          <w:rtl w:val="0"/>
        </w:rPr>
        <w:t xml:space="preserve">TOOLS: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NS-2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325.111083984375" w:line="240" w:lineRule="auto"/>
        <w:ind w:left="-540" w:right="-5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u w:val="single"/>
          <w:rtl w:val="0"/>
        </w:rPr>
        <w:t xml:space="preserve">OBJECTIVES</w:t>
      </w:r>
      <w:r w:rsidDel="00000000" w:rsidR="00000000" w:rsidRPr="00000000">
        <w:rPr>
          <w:rFonts w:ascii="Lora" w:cs="Lora" w:eastAsia="Lora" w:hAnsi="Lora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simulate and study the link state routing algorithm using simulation. </w:t>
      </w:r>
    </w:p>
    <w:p w:rsidR="00000000" w:rsidDel="00000000" w:rsidP="00000000" w:rsidRDefault="00000000" w:rsidRPr="00000000" w14:paraId="00000005">
      <w:pPr>
        <w:widowControl w:val="0"/>
        <w:spacing w:before="34.185791015625" w:line="264.3717384338379" w:lineRule="auto"/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  <w:rtl w:val="0"/>
        </w:rPr>
        <w:t xml:space="preserve">Distance vector routing</w:t>
      </w:r>
    </w:p>
    <w:p w:rsidR="00000000" w:rsidDel="00000000" w:rsidP="00000000" w:rsidRDefault="00000000" w:rsidRPr="00000000" w14:paraId="00000009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617282" cy="206790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7282" cy="2067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596063" cy="292806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2928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  <w:rtl w:val="0"/>
        </w:rPr>
        <w:t xml:space="preserve">Link state routing</w:t>
      </w:r>
    </w:p>
    <w:p w:rsidR="00000000" w:rsidDel="00000000" w:rsidP="00000000" w:rsidRDefault="00000000" w:rsidRPr="00000000" w14:paraId="0000000C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723262" cy="202559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3262" cy="2025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720181" cy="323085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0181" cy="3230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  <w:rtl w:val="0"/>
        </w:rPr>
        <w:t xml:space="preserve">Comparative analysis:</w:t>
      </w:r>
    </w:p>
    <w:p w:rsidR="00000000" w:rsidDel="00000000" w:rsidP="00000000" w:rsidRDefault="00000000" w:rsidRPr="00000000" w14:paraId="00000010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4.185791015625" w:line="264.3717384338379" w:lineRule="auto"/>
        <w:ind w:left="-540" w:right="-540" w:firstLine="0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623323" cy="160760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3323" cy="160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Playfair Display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ora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exend Medium">
    <w:embedRegular w:fontKey="{00000000-0000-0000-0000-000000000000}" r:id="rId11" w:subsetted="0"/>
    <w:embedBold w:fontKey="{00000000-0000-0000-0000-000000000000}" r:id="rId12" w:subsetted="0"/>
  </w:font>
  <w:font w:name="Lexen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exendMedium-regular.ttf"/><Relationship Id="rId10" Type="http://schemas.openxmlformats.org/officeDocument/2006/relationships/font" Target="fonts/Lora-boldItalic.ttf"/><Relationship Id="rId13" Type="http://schemas.openxmlformats.org/officeDocument/2006/relationships/font" Target="fonts/Lexend-regular.ttf"/><Relationship Id="rId12" Type="http://schemas.openxmlformats.org/officeDocument/2006/relationships/font" Target="fonts/LexendMedium-bold.ttf"/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PlayfairDisplay-regular.ttf"/><Relationship Id="rId4" Type="http://schemas.openxmlformats.org/officeDocument/2006/relationships/font" Target="fonts/PlayfairDisplay-bold.ttf"/><Relationship Id="rId9" Type="http://schemas.openxmlformats.org/officeDocument/2006/relationships/font" Target="fonts/Lora-italic.ttf"/><Relationship Id="rId14" Type="http://schemas.openxmlformats.org/officeDocument/2006/relationships/font" Target="fonts/Lexend-bold.ttf"/><Relationship Id="rId5" Type="http://schemas.openxmlformats.org/officeDocument/2006/relationships/font" Target="fonts/PlayfairDisplay-italic.ttf"/><Relationship Id="rId6" Type="http://schemas.openxmlformats.org/officeDocument/2006/relationships/font" Target="fonts/PlayfairDisplay-boldItalic.ttf"/><Relationship Id="rId7" Type="http://schemas.openxmlformats.org/officeDocument/2006/relationships/font" Target="fonts/Lora-regular.ttf"/><Relationship Id="rId8" Type="http://schemas.openxmlformats.org/officeDocument/2006/relationships/font" Target="fonts/L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