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0291" w:rsidRPr="001B11CF" w:rsidRDefault="00200291" w:rsidP="001B11CF">
      <w:pPr>
        <w:jc w:val="center"/>
        <w:rPr>
          <w:rFonts w:ascii="Times New Roman" w:hAnsi="Times New Roman" w:cs="Times New Roman"/>
          <w:b/>
          <w:bCs/>
          <w:sz w:val="52"/>
          <w:szCs w:val="52"/>
        </w:rPr>
      </w:pPr>
      <w:r w:rsidRPr="00200291">
        <w:rPr>
          <w:rFonts w:ascii="Times New Roman" w:hAnsi="Times New Roman" w:cs="Times New Roman"/>
          <w:b/>
          <w:bCs/>
          <w:sz w:val="52"/>
          <w:szCs w:val="52"/>
        </w:rPr>
        <w:t>Diabetes Classification</w:t>
      </w:r>
      <w:r w:rsidR="00023DDF">
        <w:rPr>
          <w:rFonts w:ascii="Times New Roman" w:hAnsi="Times New Roman" w:cs="Times New Roman"/>
          <w:b/>
          <w:bCs/>
          <w:sz w:val="52"/>
          <w:szCs w:val="52"/>
        </w:rPr>
        <w:t xml:space="preserve"> in pregnancy women’s</w:t>
      </w:r>
    </w:p>
    <w:p w:rsidR="007948FA" w:rsidRPr="007948FA" w:rsidRDefault="007948FA" w:rsidP="007948FA">
      <w:pPr>
        <w:spacing w:line="360" w:lineRule="auto"/>
        <w:jc w:val="center"/>
        <w:rPr>
          <w:rFonts w:ascii="Times New Roman" w:hAnsi="Times New Roman" w:cs="Times New Roman"/>
          <w:b/>
          <w:bCs/>
          <w:sz w:val="24"/>
          <w:szCs w:val="24"/>
          <w:lang w:val="en-IN"/>
        </w:rPr>
      </w:pPr>
      <w:r w:rsidRPr="007948FA">
        <w:rPr>
          <w:rFonts w:ascii="Times New Roman" w:hAnsi="Times New Roman" w:cs="Times New Roman"/>
          <w:b/>
          <w:bCs/>
          <w:sz w:val="24"/>
          <w:szCs w:val="24"/>
          <w:lang w:val="en-IN"/>
        </w:rPr>
        <w:t>Abstract</w:t>
      </w:r>
    </w:p>
    <w:p w:rsidR="00472AB5" w:rsidRDefault="00472AB5" w:rsidP="007948FA">
      <w:pPr>
        <w:spacing w:line="360" w:lineRule="auto"/>
        <w:jc w:val="both"/>
        <w:rPr>
          <w:rFonts w:ascii="Times New Roman" w:hAnsi="Times New Roman" w:cs="Times New Roman"/>
          <w:sz w:val="24"/>
          <w:szCs w:val="24"/>
        </w:rPr>
      </w:pPr>
      <w:r>
        <w:rPr>
          <w:rFonts w:ascii="Times New Roman" w:hAnsi="Times New Roman" w:cs="Times New Roman"/>
          <w:sz w:val="24"/>
          <w:szCs w:val="24"/>
        </w:rPr>
        <w:t>E</w:t>
      </w:r>
      <w:r w:rsidRPr="00472AB5">
        <w:rPr>
          <w:rFonts w:ascii="Times New Roman" w:hAnsi="Times New Roman" w:cs="Times New Roman"/>
          <w:sz w:val="24"/>
          <w:szCs w:val="24"/>
        </w:rPr>
        <w:t xml:space="preserve">arly diagnosis of diabetes controls severe complications </w:t>
      </w:r>
      <w:r w:rsidR="005E6E80">
        <w:rPr>
          <w:rFonts w:ascii="Times New Roman" w:hAnsi="Times New Roman" w:cs="Times New Roman"/>
          <w:sz w:val="24"/>
          <w:szCs w:val="24"/>
        </w:rPr>
        <w:t>that</w:t>
      </w:r>
      <w:r w:rsidRPr="00472AB5">
        <w:rPr>
          <w:rFonts w:ascii="Times New Roman" w:hAnsi="Times New Roman" w:cs="Times New Roman"/>
          <w:sz w:val="24"/>
          <w:szCs w:val="24"/>
        </w:rPr>
        <w:t xml:space="preserve"> can appear following the condition's di</w:t>
      </w:r>
      <w:r w:rsidR="00023DDF">
        <w:rPr>
          <w:rFonts w:ascii="Times New Roman" w:hAnsi="Times New Roman" w:cs="Times New Roman"/>
          <w:sz w:val="24"/>
          <w:szCs w:val="24"/>
        </w:rPr>
        <w:t xml:space="preserve">agnosis. This study employs the pregnancy women </w:t>
      </w:r>
      <w:r w:rsidRPr="00472AB5">
        <w:rPr>
          <w:rFonts w:ascii="Times New Roman" w:hAnsi="Times New Roman" w:cs="Times New Roman"/>
          <w:sz w:val="24"/>
          <w:szCs w:val="24"/>
        </w:rPr>
        <w:t>Diabetes dataset to predict diabetes incidents utilizing eight medical and demographic variables obtained from 768 patients. The research analyzes classification methods consisting of logistic regression and linear quadratic discriminant analysis</w:t>
      </w:r>
      <w:r w:rsidR="005E6E80">
        <w:rPr>
          <w:rFonts w:ascii="Times New Roman" w:hAnsi="Times New Roman" w:cs="Times New Roman"/>
          <w:sz w:val="24"/>
          <w:szCs w:val="24"/>
        </w:rPr>
        <w:t>, together with naive bayes, K-Nearest Neighbors, decision trees,</w:t>
      </w:r>
      <w:r w:rsidRPr="00472AB5">
        <w:rPr>
          <w:rFonts w:ascii="Times New Roman" w:hAnsi="Times New Roman" w:cs="Times New Roman"/>
          <w:sz w:val="24"/>
          <w:szCs w:val="24"/>
        </w:rPr>
        <w:t xml:space="preserve"> and Support Vector Machines. </w:t>
      </w:r>
    </w:p>
    <w:p w:rsidR="00472AB5" w:rsidRDefault="00472AB5" w:rsidP="007948FA">
      <w:pPr>
        <w:spacing w:line="360" w:lineRule="auto"/>
        <w:jc w:val="both"/>
        <w:rPr>
          <w:rFonts w:ascii="Times New Roman" w:hAnsi="Times New Roman" w:cs="Times New Roman"/>
          <w:sz w:val="24"/>
          <w:szCs w:val="24"/>
        </w:rPr>
      </w:pPr>
      <w:r w:rsidRPr="00472AB5">
        <w:rPr>
          <w:rFonts w:ascii="Times New Roman" w:hAnsi="Times New Roman" w:cs="Times New Roman"/>
          <w:sz w:val="24"/>
          <w:szCs w:val="24"/>
        </w:rPr>
        <w:t xml:space="preserve">Additional model performance was achieved </w:t>
      </w:r>
      <w:r w:rsidR="005E6E80">
        <w:rPr>
          <w:rFonts w:ascii="Times New Roman" w:hAnsi="Times New Roman" w:cs="Times New Roman"/>
          <w:sz w:val="24"/>
          <w:szCs w:val="24"/>
        </w:rPr>
        <w:t>by adding</w:t>
      </w:r>
      <w:r w:rsidRPr="00472AB5">
        <w:rPr>
          <w:rFonts w:ascii="Times New Roman" w:hAnsi="Times New Roman" w:cs="Times New Roman"/>
          <w:sz w:val="24"/>
          <w:szCs w:val="24"/>
        </w:rPr>
        <w:t xml:space="preserve"> engineered second-order features that included interaction and squared terms. The data preprocessing stage included treating missing values </w:t>
      </w:r>
      <w:r w:rsidR="005E6E80">
        <w:rPr>
          <w:rFonts w:ascii="Times New Roman" w:hAnsi="Times New Roman" w:cs="Times New Roman"/>
          <w:sz w:val="24"/>
          <w:szCs w:val="24"/>
        </w:rPr>
        <w:t>and normalizing inputs, followed by standardization procedures when required. The evaluation process used two assessment methods: 70/30 train-test splits and 10-fold cross-validation. The performance evaluation used accuracy rates, ROC curves, AUC scores,</w:t>
      </w:r>
      <w:r w:rsidRPr="00472AB5">
        <w:rPr>
          <w:rFonts w:ascii="Times New Roman" w:hAnsi="Times New Roman" w:cs="Times New Roman"/>
          <w:sz w:val="24"/>
          <w:szCs w:val="24"/>
        </w:rPr>
        <w:t xml:space="preserve"> and confusion matrices to focus on Type I and Type II error analysis. </w:t>
      </w:r>
    </w:p>
    <w:p w:rsidR="00472AB5" w:rsidRDefault="00472AB5" w:rsidP="007948FA">
      <w:pPr>
        <w:spacing w:line="360" w:lineRule="auto"/>
        <w:jc w:val="both"/>
        <w:rPr>
          <w:rFonts w:ascii="Times New Roman" w:hAnsi="Times New Roman" w:cs="Times New Roman"/>
          <w:sz w:val="24"/>
          <w:szCs w:val="24"/>
        </w:rPr>
      </w:pPr>
      <w:r w:rsidRPr="00472AB5">
        <w:rPr>
          <w:rFonts w:ascii="Times New Roman" w:hAnsi="Times New Roman" w:cs="Times New Roman"/>
          <w:sz w:val="24"/>
          <w:szCs w:val="24"/>
        </w:rPr>
        <w:t xml:space="preserve">PCA variance analysis and LASSO predictive component selection were both tested in the study. Engineered second-order interaction terms served to boost the operational capabilities of linear models. The performance results demonstrate that SVM and LDA prove to be the highest-performing models with Specific applications for implementation needs. </w:t>
      </w:r>
    </w:p>
    <w:p w:rsidR="00632270" w:rsidRDefault="00472AB5" w:rsidP="007948FA">
      <w:pPr>
        <w:spacing w:line="360" w:lineRule="auto"/>
        <w:jc w:val="both"/>
        <w:rPr>
          <w:rFonts w:ascii="Times New Roman" w:hAnsi="Times New Roman" w:cs="Times New Roman"/>
          <w:sz w:val="24"/>
          <w:szCs w:val="24"/>
        </w:rPr>
      </w:pPr>
      <w:r w:rsidRPr="00472AB5">
        <w:rPr>
          <w:rFonts w:ascii="Times New Roman" w:hAnsi="Times New Roman" w:cs="Times New Roman"/>
          <w:sz w:val="24"/>
          <w:szCs w:val="24"/>
        </w:rPr>
        <w:t>Linear Discriminant Analysis (LDA)</w:t>
      </w:r>
      <w:r w:rsidR="005E6E80">
        <w:rPr>
          <w:rFonts w:ascii="Times New Roman" w:hAnsi="Times New Roman" w:cs="Times New Roman"/>
          <w:sz w:val="24"/>
          <w:szCs w:val="24"/>
        </w:rPr>
        <w:t>, along with Logistic Regression, provided optimal interpretability and accuracy outcomes; however,</w:t>
      </w:r>
      <w:r w:rsidRPr="00472AB5">
        <w:rPr>
          <w:rFonts w:ascii="Times New Roman" w:hAnsi="Times New Roman" w:cs="Times New Roman"/>
          <w:sz w:val="24"/>
          <w:szCs w:val="24"/>
        </w:rPr>
        <w:t xml:space="preserve"> SVM delivered maximum cross-validation accuracy when its hyperparameters were optimized. The study outcomes show that machine learning techniques deliver efficient diabetes detection at an early stage</w:t>
      </w:r>
      <w:r w:rsidR="005E6E80">
        <w:rPr>
          <w:rFonts w:ascii="Times New Roman" w:hAnsi="Times New Roman" w:cs="Times New Roman"/>
          <w:sz w:val="24"/>
          <w:szCs w:val="24"/>
        </w:rPr>
        <w:t>,</w:t>
      </w:r>
      <w:r w:rsidRPr="00472AB5">
        <w:rPr>
          <w:rFonts w:ascii="Times New Roman" w:hAnsi="Times New Roman" w:cs="Times New Roman"/>
          <w:sz w:val="24"/>
          <w:szCs w:val="24"/>
        </w:rPr>
        <w:t xml:space="preserve"> together with standardized methods for practical model selection.</w:t>
      </w:r>
    </w:p>
    <w:p w:rsidR="00BE4573" w:rsidRDefault="00632270">
      <w:pPr>
        <w:rPr>
          <w:rFonts w:ascii="Times New Roman" w:hAnsi="Times New Roman" w:cs="Times New Roman"/>
          <w:sz w:val="24"/>
          <w:szCs w:val="24"/>
          <w:lang w:val="en-IN"/>
        </w:rPr>
      </w:pPr>
      <w:r>
        <w:rPr>
          <w:rFonts w:ascii="Times New Roman" w:hAnsi="Times New Roman" w:cs="Times New Roman"/>
          <w:sz w:val="24"/>
          <w:szCs w:val="24"/>
        </w:rPr>
        <w:br w:type="page"/>
      </w:r>
    </w:p>
    <w:sdt>
      <w:sdtPr>
        <w:rPr>
          <w:rFonts w:asciiTheme="minorHAnsi" w:eastAsiaTheme="minorHAnsi" w:hAnsiTheme="minorHAnsi" w:cstheme="minorBidi"/>
          <w:color w:val="auto"/>
          <w:sz w:val="22"/>
          <w:szCs w:val="22"/>
        </w:rPr>
        <w:id w:val="-1276096665"/>
        <w:docPartObj>
          <w:docPartGallery w:val="Table of Contents"/>
          <w:docPartUnique/>
        </w:docPartObj>
      </w:sdtPr>
      <w:sdtEndPr>
        <w:rPr>
          <w:b/>
          <w:bCs/>
          <w:noProof/>
        </w:rPr>
      </w:sdtEndPr>
      <w:sdtContent>
        <w:p w:rsidR="00BE4573" w:rsidRDefault="0032308C" w:rsidP="0032308C">
          <w:pPr>
            <w:pStyle w:val="TOCHeading"/>
            <w:jc w:val="center"/>
            <w:rPr>
              <w:rFonts w:ascii="Times New Roman" w:hAnsi="Times New Roman" w:cs="Times New Roman"/>
              <w:b/>
              <w:bCs/>
            </w:rPr>
          </w:pPr>
          <w:r w:rsidRPr="0032308C">
            <w:rPr>
              <w:b/>
              <w:bCs/>
            </w:rPr>
            <w:t>Table of</w:t>
          </w:r>
          <w:r w:rsidR="00023DDF">
            <w:rPr>
              <w:b/>
              <w:bCs/>
            </w:rPr>
            <w:t xml:space="preserve"> </w:t>
          </w:r>
          <w:r w:rsidR="00BE4573" w:rsidRPr="0032308C">
            <w:rPr>
              <w:rFonts w:ascii="Times New Roman" w:hAnsi="Times New Roman" w:cs="Times New Roman"/>
              <w:b/>
              <w:bCs/>
            </w:rPr>
            <w:t>Contents</w:t>
          </w:r>
        </w:p>
        <w:p w:rsidR="0032308C" w:rsidRPr="001E6D4D" w:rsidRDefault="0032308C" w:rsidP="001E6D4D">
          <w:pPr>
            <w:spacing w:line="360" w:lineRule="auto"/>
            <w:rPr>
              <w:rFonts w:ascii="Times New Roman" w:hAnsi="Times New Roman" w:cs="Times New Roman"/>
              <w:sz w:val="24"/>
              <w:szCs w:val="24"/>
            </w:rPr>
          </w:pPr>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r w:rsidRPr="00D02313">
            <w:rPr>
              <w:rFonts w:ascii="Times New Roman" w:hAnsi="Times New Roman" w:cs="Times New Roman"/>
              <w:sz w:val="24"/>
              <w:szCs w:val="24"/>
            </w:rPr>
            <w:fldChar w:fldCharType="begin"/>
          </w:r>
          <w:r w:rsidR="00BE4573" w:rsidRPr="001E6D4D">
            <w:rPr>
              <w:rFonts w:ascii="Times New Roman" w:hAnsi="Times New Roman" w:cs="Times New Roman"/>
              <w:sz w:val="24"/>
              <w:szCs w:val="24"/>
            </w:rPr>
            <w:instrText xml:space="preserve"> TOC \o "1-3" \h \z \u </w:instrText>
          </w:r>
          <w:r w:rsidRPr="00D02313">
            <w:rPr>
              <w:rFonts w:ascii="Times New Roman" w:hAnsi="Times New Roman" w:cs="Times New Roman"/>
              <w:sz w:val="24"/>
              <w:szCs w:val="24"/>
            </w:rPr>
            <w:fldChar w:fldCharType="separate"/>
          </w:r>
          <w:hyperlink w:anchor="_Toc197418313" w:history="1">
            <w:r w:rsidR="001E6D4D" w:rsidRPr="001E6D4D">
              <w:rPr>
                <w:rStyle w:val="Hyperlink"/>
                <w:rFonts w:ascii="Times New Roman" w:hAnsi="Times New Roman" w:cs="Times New Roman"/>
                <w:noProof/>
                <w:sz w:val="24"/>
                <w:szCs w:val="24"/>
              </w:rPr>
              <w:t>1.</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Introduction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_Toc197418313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14" w:history="1">
            <w:r w:rsidR="001E6D4D" w:rsidRPr="001E6D4D">
              <w:rPr>
                <w:rStyle w:val="Hyperlink"/>
                <w:rFonts w:ascii="Times New Roman" w:hAnsi="Times New Roman" w:cs="Times New Roman"/>
                <w:noProof/>
                <w:sz w:val="24"/>
                <w:szCs w:val="24"/>
              </w:rPr>
              <w:t>2.</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Literature review</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_Toc197418314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15" w:history="1">
            <w:r w:rsidR="001E6D4D" w:rsidRPr="001E6D4D">
              <w:rPr>
                <w:rStyle w:val="Hyperlink"/>
                <w:rFonts w:ascii="Times New Roman" w:hAnsi="Times New Roman" w:cs="Times New Roman"/>
                <w:noProof/>
                <w:sz w:val="24"/>
                <w:szCs w:val="24"/>
              </w:rPr>
              <w:t>3.</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Methodology</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_Toc197418315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3</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16" w:history="1">
            <w:r w:rsidR="001E6D4D" w:rsidRPr="001E6D4D">
              <w:rPr>
                <w:rStyle w:val="Hyperlink"/>
                <w:rFonts w:ascii="Times New Roman" w:hAnsi="Times New Roman" w:cs="Times New Roman"/>
                <w:noProof/>
                <w:sz w:val="24"/>
                <w:szCs w:val="24"/>
              </w:rPr>
              <w:t>3.1 Dataset Overview</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_Toc197418316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3</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17" w:history="1">
            <w:r w:rsidR="001E6D4D" w:rsidRPr="001E6D4D">
              <w:rPr>
                <w:rStyle w:val="Hyperlink"/>
                <w:rFonts w:ascii="Times New Roman" w:hAnsi="Times New Roman" w:cs="Times New Roman"/>
                <w:noProof/>
                <w:sz w:val="24"/>
                <w:szCs w:val="24"/>
              </w:rPr>
              <w:t>3.2 Data Cleaning and Preprocessing</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_Toc197418317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3</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18" w:history="1">
            <w:r w:rsidR="001E6D4D" w:rsidRPr="001E6D4D">
              <w:rPr>
                <w:rStyle w:val="Hyperlink"/>
                <w:rFonts w:ascii="Times New Roman" w:hAnsi="Times New Roman" w:cs="Times New Roman"/>
                <w:noProof/>
                <w:sz w:val="24"/>
                <w:szCs w:val="24"/>
              </w:rPr>
              <w:t>3.3 Exploratory Data Analysis (EDA)</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_Toc197418318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4</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3"/>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19" w:history="1">
            <w:r w:rsidR="001E6D4D" w:rsidRPr="001E6D4D">
              <w:rPr>
                <w:rStyle w:val="Hyperlink"/>
                <w:rFonts w:ascii="Times New Roman" w:hAnsi="Times New Roman" w:cs="Times New Roman"/>
                <w:noProof/>
                <w:sz w:val="24"/>
                <w:szCs w:val="24"/>
              </w:rPr>
              <w:t>3.3.1 Check Class Imbalance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_Toc197418319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4</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3"/>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0" w:history="1">
            <w:r w:rsidR="001E6D4D" w:rsidRPr="001E6D4D">
              <w:rPr>
                <w:rStyle w:val="Hyperlink"/>
                <w:rFonts w:ascii="Times New Roman" w:hAnsi="Times New Roman" w:cs="Times New Roman"/>
                <w:noProof/>
                <w:sz w:val="24"/>
                <w:szCs w:val="24"/>
              </w:rPr>
              <w:t>3.3.2 Feature Distribution Analysis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_Toc197418320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5</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3"/>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1" w:history="1">
            <w:r w:rsidR="001E6D4D" w:rsidRPr="001E6D4D">
              <w:rPr>
                <w:rStyle w:val="Hyperlink"/>
                <w:rFonts w:ascii="Times New Roman" w:hAnsi="Times New Roman" w:cs="Times New Roman"/>
                <w:noProof/>
                <w:sz w:val="24"/>
                <w:szCs w:val="24"/>
              </w:rPr>
              <w:t>3.3.3 Correlation Analysis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_Toc197418321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6</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3"/>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2" w:history="1">
            <w:r w:rsidR="001E6D4D" w:rsidRPr="001E6D4D">
              <w:rPr>
                <w:rStyle w:val="Hyperlink"/>
                <w:rFonts w:ascii="Times New Roman" w:hAnsi="Times New Roman" w:cs="Times New Roman"/>
                <w:noProof/>
                <w:sz w:val="24"/>
                <w:szCs w:val="24"/>
              </w:rPr>
              <w:t>3.3.4 Interaction between key features using Pair Plots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_Toc197418322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6</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3"/>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3" w:history="1">
            <w:r w:rsidR="001E6D4D" w:rsidRPr="001E6D4D">
              <w:rPr>
                <w:rStyle w:val="Hyperlink"/>
                <w:rFonts w:ascii="Times New Roman" w:hAnsi="Times New Roman" w:cs="Times New Roman"/>
                <w:noProof/>
                <w:sz w:val="24"/>
                <w:szCs w:val="24"/>
              </w:rPr>
              <w:t>3.3.5 PCA Analysis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_Toc197418323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7</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4" w:history="1">
            <w:r w:rsidR="001E6D4D" w:rsidRPr="001E6D4D">
              <w:rPr>
                <w:rStyle w:val="Hyperlink"/>
                <w:rFonts w:ascii="Times New Roman" w:hAnsi="Times New Roman" w:cs="Times New Roman"/>
                <w:noProof/>
                <w:sz w:val="24"/>
                <w:szCs w:val="24"/>
              </w:rPr>
              <w:t>3.4 Feature Engineering</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_Toc197418324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9</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5" w:history="1">
            <w:r w:rsidR="001E6D4D" w:rsidRPr="001E6D4D">
              <w:rPr>
                <w:rStyle w:val="Hyperlink"/>
                <w:rFonts w:ascii="Times New Roman" w:hAnsi="Times New Roman" w:cs="Times New Roman"/>
                <w:noProof/>
                <w:sz w:val="24"/>
                <w:szCs w:val="24"/>
              </w:rPr>
              <w:t>3.5 Data Splitting</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_Toc197418325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9</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6" w:history="1">
            <w:r w:rsidR="001E6D4D" w:rsidRPr="001E6D4D">
              <w:rPr>
                <w:rStyle w:val="Hyperlink"/>
                <w:rFonts w:ascii="Times New Roman" w:hAnsi="Times New Roman" w:cs="Times New Roman"/>
                <w:noProof/>
                <w:sz w:val="24"/>
                <w:szCs w:val="24"/>
              </w:rPr>
              <w:t>3.6 Model Training</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_Toc197418326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9</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7" w:history="1">
            <w:r w:rsidR="001E6D4D" w:rsidRPr="001E6D4D">
              <w:rPr>
                <w:rStyle w:val="Hyperlink"/>
                <w:rFonts w:ascii="Times New Roman" w:hAnsi="Times New Roman" w:cs="Times New Roman"/>
                <w:noProof/>
                <w:sz w:val="24"/>
                <w:szCs w:val="24"/>
              </w:rPr>
              <w:t>3.7 Cross-Validation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_Toc197418327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10</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8" w:history="1">
            <w:r w:rsidR="001E6D4D" w:rsidRPr="001E6D4D">
              <w:rPr>
                <w:rStyle w:val="Hyperlink"/>
                <w:rFonts w:ascii="Times New Roman" w:hAnsi="Times New Roman" w:cs="Times New Roman"/>
                <w:noProof/>
                <w:sz w:val="24"/>
                <w:szCs w:val="24"/>
              </w:rPr>
              <w:t>4.</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Evaluation Metrics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_Toc197418328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11</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29" w:history="1">
            <w:r w:rsidR="001E6D4D" w:rsidRPr="001E6D4D">
              <w:rPr>
                <w:rStyle w:val="Hyperlink"/>
                <w:rFonts w:ascii="Times New Roman" w:hAnsi="Times New Roman" w:cs="Times New Roman"/>
                <w:noProof/>
                <w:sz w:val="24"/>
                <w:szCs w:val="24"/>
              </w:rPr>
              <w:t>5.</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Model Evaluation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_Toc197418329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12</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0" w:history="1">
            <w:r w:rsidR="001E6D4D" w:rsidRPr="001E6D4D">
              <w:rPr>
                <w:rStyle w:val="Hyperlink"/>
                <w:rFonts w:ascii="Times New Roman" w:hAnsi="Times New Roman" w:cs="Times New Roman"/>
                <w:noProof/>
                <w:sz w:val="24"/>
                <w:szCs w:val="24"/>
                <w:lang w:val="en-IN"/>
              </w:rPr>
              <w:t>5.1 Logistic Regression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_Toc197418330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12</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1" w:history="1">
            <w:r w:rsidR="001E6D4D" w:rsidRPr="001E6D4D">
              <w:rPr>
                <w:rStyle w:val="Hyperlink"/>
                <w:rFonts w:ascii="Times New Roman" w:hAnsi="Times New Roman" w:cs="Times New Roman"/>
                <w:noProof/>
                <w:sz w:val="24"/>
                <w:szCs w:val="24"/>
                <w:lang w:val="en-IN"/>
              </w:rPr>
              <w:t>5.2 Linear Discriminant Analysis (LDA)</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_Toc197418331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12</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2" w:history="1">
            <w:r w:rsidR="001E6D4D" w:rsidRPr="001E6D4D">
              <w:rPr>
                <w:rStyle w:val="Hyperlink"/>
                <w:rFonts w:ascii="Times New Roman" w:hAnsi="Times New Roman" w:cs="Times New Roman"/>
                <w:noProof/>
                <w:sz w:val="24"/>
                <w:szCs w:val="24"/>
                <w:lang w:val="en-IN"/>
              </w:rPr>
              <w:t>5.3 Quadratic Discriminant Analysis (QDA)</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_Toc197418332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13</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3" w:history="1">
            <w:r w:rsidR="001E6D4D" w:rsidRPr="001E6D4D">
              <w:rPr>
                <w:rStyle w:val="Hyperlink"/>
                <w:rFonts w:ascii="Times New Roman" w:hAnsi="Times New Roman" w:cs="Times New Roman"/>
                <w:noProof/>
                <w:sz w:val="24"/>
                <w:szCs w:val="24"/>
                <w:lang w:val="en-IN"/>
              </w:rPr>
              <w:t>5.4 Naive Bayes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_Toc197418333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14</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4" w:history="1">
            <w:r w:rsidR="001E6D4D" w:rsidRPr="001E6D4D">
              <w:rPr>
                <w:rStyle w:val="Hyperlink"/>
                <w:rFonts w:ascii="Times New Roman" w:hAnsi="Times New Roman" w:cs="Times New Roman"/>
                <w:noProof/>
                <w:sz w:val="24"/>
                <w:szCs w:val="24"/>
                <w:lang w:val="en-IN"/>
              </w:rPr>
              <w:t>5.5 K-Nearest Neighbors (KNN)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_Toc197418334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15</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5" w:history="1">
            <w:r w:rsidR="001E6D4D" w:rsidRPr="001E6D4D">
              <w:rPr>
                <w:rStyle w:val="Hyperlink"/>
                <w:rFonts w:ascii="Times New Roman" w:hAnsi="Times New Roman" w:cs="Times New Roman"/>
                <w:noProof/>
                <w:sz w:val="24"/>
                <w:szCs w:val="24"/>
                <w:lang w:val="en-IN"/>
              </w:rPr>
              <w:t>5.6 Decision Tree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_Toc197418335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16</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6" w:history="1">
            <w:r w:rsidR="001E6D4D" w:rsidRPr="001E6D4D">
              <w:rPr>
                <w:rStyle w:val="Hyperlink"/>
                <w:rFonts w:ascii="Times New Roman" w:hAnsi="Times New Roman" w:cs="Times New Roman"/>
                <w:noProof/>
                <w:sz w:val="24"/>
                <w:szCs w:val="24"/>
                <w:lang w:val="en-IN"/>
              </w:rPr>
              <w:t>5.7 Support Vector Machine (SVM)</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_Toc197418336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17</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2"/>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7" w:history="1">
            <w:r w:rsidR="00023DDF">
              <w:rPr>
                <w:rStyle w:val="Hyperlink"/>
                <w:rFonts w:ascii="Times New Roman" w:hAnsi="Times New Roman" w:cs="Times New Roman"/>
                <w:noProof/>
                <w:sz w:val="24"/>
                <w:szCs w:val="24"/>
                <w:lang w:val="en-IN"/>
              </w:rPr>
              <w:t>5.8</w:t>
            </w:r>
            <w:r w:rsidR="001E6D4D" w:rsidRPr="001E6D4D">
              <w:rPr>
                <w:rStyle w:val="Hyperlink"/>
                <w:rFonts w:ascii="Times New Roman" w:hAnsi="Times New Roman" w:cs="Times New Roman"/>
                <w:noProof/>
                <w:sz w:val="24"/>
                <w:szCs w:val="24"/>
                <w:lang w:val="en-IN"/>
              </w:rPr>
              <w:t xml:space="preserve"> Model Evaluation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_Toc197418337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18</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8" w:history="1">
            <w:r w:rsidR="001E6D4D" w:rsidRPr="001E6D4D">
              <w:rPr>
                <w:rStyle w:val="Hyperlink"/>
                <w:rFonts w:ascii="Times New Roman" w:hAnsi="Times New Roman" w:cs="Times New Roman"/>
                <w:noProof/>
                <w:sz w:val="24"/>
                <w:szCs w:val="24"/>
              </w:rPr>
              <w:t>6.</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Results and Discussions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_Toc197418338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20</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left" w:pos="440"/>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39" w:history="1">
            <w:r w:rsidR="001E6D4D" w:rsidRPr="001E6D4D">
              <w:rPr>
                <w:rStyle w:val="Hyperlink"/>
                <w:rFonts w:ascii="Times New Roman" w:hAnsi="Times New Roman" w:cs="Times New Roman"/>
                <w:noProof/>
                <w:sz w:val="24"/>
                <w:szCs w:val="24"/>
              </w:rPr>
              <w:t>7.</w:t>
            </w:r>
            <w:r w:rsidR="001E6D4D" w:rsidRPr="001E6D4D">
              <w:rPr>
                <w:rFonts w:ascii="Times New Roman" w:eastAsiaTheme="minorEastAsia" w:hAnsi="Times New Roman" w:cs="Times New Roman"/>
                <w:noProof/>
                <w:kern w:val="2"/>
                <w:sz w:val="24"/>
                <w:szCs w:val="24"/>
                <w:lang w:val="en-IN" w:eastAsia="en-IN"/>
              </w:rPr>
              <w:tab/>
            </w:r>
            <w:r w:rsidR="001E6D4D" w:rsidRPr="001E6D4D">
              <w:rPr>
                <w:rStyle w:val="Hyperlink"/>
                <w:rFonts w:ascii="Times New Roman" w:hAnsi="Times New Roman" w:cs="Times New Roman"/>
                <w:noProof/>
                <w:sz w:val="24"/>
                <w:szCs w:val="24"/>
              </w:rPr>
              <w:t>Conclusion &amp; Recommendations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_Toc197418339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24</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OC1"/>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0" w:history="1">
            <w:r w:rsidR="001E6D4D" w:rsidRPr="001E6D4D">
              <w:rPr>
                <w:rStyle w:val="Hyperlink"/>
                <w:rFonts w:ascii="Times New Roman" w:hAnsi="Times New Roman" w:cs="Times New Roman"/>
                <w:noProof/>
                <w:sz w:val="24"/>
                <w:szCs w:val="24"/>
              </w:rPr>
              <w:t>References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_Toc197418340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26</w:t>
            </w:r>
            <w:r w:rsidRPr="001E6D4D">
              <w:rPr>
                <w:rFonts w:ascii="Times New Roman" w:hAnsi="Times New Roman" w:cs="Times New Roman"/>
                <w:noProof/>
                <w:webHidden/>
                <w:sz w:val="24"/>
                <w:szCs w:val="24"/>
              </w:rPr>
              <w:fldChar w:fldCharType="end"/>
            </w:r>
          </w:hyperlink>
        </w:p>
        <w:p w:rsidR="00BE4573" w:rsidRDefault="00D02313" w:rsidP="001E6D4D">
          <w:pPr>
            <w:spacing w:line="360" w:lineRule="auto"/>
          </w:pPr>
          <w:r w:rsidRPr="001E6D4D">
            <w:rPr>
              <w:rFonts w:ascii="Times New Roman" w:hAnsi="Times New Roman" w:cs="Times New Roman"/>
              <w:b/>
              <w:bCs/>
              <w:noProof/>
              <w:sz w:val="24"/>
              <w:szCs w:val="24"/>
            </w:rPr>
            <w:fldChar w:fldCharType="end"/>
          </w:r>
        </w:p>
      </w:sdtContent>
    </w:sdt>
    <w:p w:rsidR="0032308C" w:rsidRDefault="0032308C">
      <w:pPr>
        <w:rPr>
          <w:rFonts w:ascii="Times New Roman" w:hAnsi="Times New Roman" w:cs="Times New Roman"/>
          <w:sz w:val="24"/>
          <w:szCs w:val="24"/>
          <w:lang w:val="en-IN"/>
        </w:rPr>
      </w:pPr>
      <w:r>
        <w:rPr>
          <w:rFonts w:ascii="Times New Roman" w:hAnsi="Times New Roman" w:cs="Times New Roman"/>
          <w:sz w:val="24"/>
          <w:szCs w:val="24"/>
          <w:lang w:val="en-IN"/>
        </w:rPr>
        <w:br w:type="page"/>
      </w:r>
    </w:p>
    <w:p w:rsidR="0032308C" w:rsidRDefault="0032308C" w:rsidP="0032308C">
      <w:pPr>
        <w:pStyle w:val="TOCHeading"/>
        <w:jc w:val="center"/>
        <w:rPr>
          <w:rFonts w:ascii="Times New Roman" w:hAnsi="Times New Roman" w:cs="Times New Roman"/>
          <w:b/>
          <w:bCs/>
        </w:rPr>
      </w:pPr>
      <w:r>
        <w:rPr>
          <w:rFonts w:ascii="Times New Roman" w:hAnsi="Times New Roman" w:cs="Times New Roman"/>
          <w:b/>
          <w:bCs/>
        </w:rPr>
        <w:lastRenderedPageBreak/>
        <w:t>Figure</w:t>
      </w:r>
      <w:r w:rsidRPr="0032308C">
        <w:rPr>
          <w:rFonts w:ascii="Times New Roman" w:hAnsi="Times New Roman" w:cs="Times New Roman"/>
          <w:b/>
          <w:bCs/>
        </w:rPr>
        <w:t>s</w:t>
      </w:r>
      <w:r w:rsidR="00E456C1">
        <w:rPr>
          <w:rFonts w:ascii="Times New Roman" w:hAnsi="Times New Roman" w:cs="Times New Roman"/>
          <w:b/>
          <w:bCs/>
        </w:rPr>
        <w:t xml:space="preserve"> List</w:t>
      </w:r>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r>
        <w:rPr>
          <w:rFonts w:ascii="Times New Roman" w:hAnsi="Times New Roman" w:cs="Times New Roman"/>
          <w:sz w:val="24"/>
          <w:szCs w:val="24"/>
          <w:lang w:val="en-IN"/>
        </w:rPr>
        <w:fldChar w:fldCharType="begin"/>
      </w:r>
      <w:r w:rsidR="0032308C">
        <w:rPr>
          <w:rFonts w:ascii="Times New Roman" w:hAnsi="Times New Roman" w:cs="Times New Roman"/>
          <w:sz w:val="24"/>
          <w:szCs w:val="24"/>
          <w:lang w:val="en-IN"/>
        </w:rPr>
        <w:instrText xml:space="preserve"> TOC \h \z \c "Figure" </w:instrText>
      </w:r>
      <w:r>
        <w:rPr>
          <w:rFonts w:ascii="Times New Roman" w:hAnsi="Times New Roman" w:cs="Times New Roman"/>
          <w:sz w:val="24"/>
          <w:szCs w:val="24"/>
          <w:lang w:val="en-IN"/>
        </w:rPr>
        <w:fldChar w:fldCharType="separate"/>
      </w:r>
      <w:hyperlink w:anchor="_Toc197418341" w:history="1">
        <w:r w:rsidR="001E6D4D" w:rsidRPr="001E6D4D">
          <w:rPr>
            <w:rStyle w:val="Hyperlink"/>
            <w:rFonts w:ascii="Times New Roman" w:hAnsi="Times New Roman" w:cs="Times New Roman"/>
            <w:noProof/>
            <w:sz w:val="24"/>
            <w:szCs w:val="24"/>
          </w:rPr>
          <w:t>Figure 1 - Class Distribution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_Toc197418341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4</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2" w:history="1">
        <w:r w:rsidR="001E6D4D" w:rsidRPr="001E6D4D">
          <w:rPr>
            <w:rStyle w:val="Hyperlink"/>
            <w:rFonts w:ascii="Times New Roman" w:hAnsi="Times New Roman" w:cs="Times New Roman"/>
            <w:noProof/>
            <w:sz w:val="24"/>
            <w:szCs w:val="24"/>
          </w:rPr>
          <w:t>Figure 2 - Feature Distribution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_Toc197418342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5</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3" w:history="1">
        <w:r w:rsidR="001E6D4D" w:rsidRPr="001E6D4D">
          <w:rPr>
            <w:rStyle w:val="Hyperlink"/>
            <w:rFonts w:ascii="Times New Roman" w:hAnsi="Times New Roman" w:cs="Times New Roman"/>
            <w:noProof/>
            <w:sz w:val="24"/>
            <w:szCs w:val="24"/>
          </w:rPr>
          <w:t>Figure 3 - Correlation Heatmap</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_Toc197418343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6</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4" w:history="1">
        <w:r w:rsidR="001E6D4D" w:rsidRPr="001E6D4D">
          <w:rPr>
            <w:rStyle w:val="Hyperlink"/>
            <w:rFonts w:ascii="Times New Roman" w:hAnsi="Times New Roman" w:cs="Times New Roman"/>
            <w:noProof/>
            <w:sz w:val="24"/>
            <w:szCs w:val="24"/>
          </w:rPr>
          <w:t>Figure 4 - Pair Plots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_Toc197418344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7</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5" w:history="1">
        <w:r w:rsidR="001E6D4D" w:rsidRPr="001E6D4D">
          <w:rPr>
            <w:rStyle w:val="Hyperlink"/>
            <w:rFonts w:ascii="Times New Roman" w:hAnsi="Times New Roman" w:cs="Times New Roman"/>
            <w:noProof/>
            <w:sz w:val="24"/>
            <w:szCs w:val="24"/>
          </w:rPr>
          <w:t>Figure 5 - PCA of First 2 Principal Components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_Toc197418345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8</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6" w:history="1">
        <w:r w:rsidR="001E6D4D" w:rsidRPr="001E6D4D">
          <w:rPr>
            <w:rStyle w:val="Hyperlink"/>
            <w:rFonts w:ascii="Times New Roman" w:hAnsi="Times New Roman" w:cs="Times New Roman"/>
            <w:noProof/>
            <w:sz w:val="24"/>
            <w:szCs w:val="24"/>
          </w:rPr>
          <w:t>Figure 6 - Scree Plot</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_Toc197418346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8</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7" w:history="1">
        <w:r w:rsidR="001E6D4D" w:rsidRPr="001E6D4D">
          <w:rPr>
            <w:rStyle w:val="Hyperlink"/>
            <w:rFonts w:ascii="Times New Roman" w:hAnsi="Times New Roman" w:cs="Times New Roman"/>
            <w:noProof/>
            <w:sz w:val="24"/>
            <w:szCs w:val="24"/>
          </w:rPr>
          <w:t>Figure 7 - Logistic Regression Statistics &amp;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_Toc197418347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12</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8" w:history="1">
        <w:r w:rsidR="001E6D4D" w:rsidRPr="001E6D4D">
          <w:rPr>
            <w:rStyle w:val="Hyperlink"/>
            <w:rFonts w:ascii="Times New Roman" w:hAnsi="Times New Roman" w:cs="Times New Roman"/>
            <w:noProof/>
            <w:sz w:val="24"/>
            <w:szCs w:val="24"/>
          </w:rPr>
          <w:t>Figure 8 - LDA STatistics &amp;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_Toc197418348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13</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49" w:history="1">
        <w:r w:rsidR="001E6D4D" w:rsidRPr="001E6D4D">
          <w:rPr>
            <w:rStyle w:val="Hyperlink"/>
            <w:rFonts w:ascii="Times New Roman" w:hAnsi="Times New Roman" w:cs="Times New Roman"/>
            <w:noProof/>
            <w:sz w:val="24"/>
            <w:szCs w:val="24"/>
          </w:rPr>
          <w:t>Figure 9 - QDA Statistics and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_Toc197418349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14</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50" w:history="1">
        <w:r w:rsidR="001E6D4D" w:rsidRPr="001E6D4D">
          <w:rPr>
            <w:rStyle w:val="Hyperlink"/>
            <w:rFonts w:ascii="Times New Roman" w:hAnsi="Times New Roman" w:cs="Times New Roman"/>
            <w:noProof/>
            <w:sz w:val="24"/>
            <w:szCs w:val="24"/>
          </w:rPr>
          <w:t>Figure 10 - Naive Bayes Statistics &amp;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_Toc197418350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15</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51" w:history="1">
        <w:r w:rsidR="001E6D4D" w:rsidRPr="001E6D4D">
          <w:rPr>
            <w:rStyle w:val="Hyperlink"/>
            <w:rFonts w:ascii="Times New Roman" w:hAnsi="Times New Roman" w:cs="Times New Roman"/>
            <w:noProof/>
            <w:sz w:val="24"/>
            <w:szCs w:val="24"/>
          </w:rPr>
          <w:t>Figure 11 - KNN Statistics &amp;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_Toc197418351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16</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52" w:history="1">
        <w:r w:rsidR="001E6D4D" w:rsidRPr="001E6D4D">
          <w:rPr>
            <w:rStyle w:val="Hyperlink"/>
            <w:rFonts w:ascii="Times New Roman" w:hAnsi="Times New Roman" w:cs="Times New Roman"/>
            <w:noProof/>
            <w:sz w:val="24"/>
            <w:szCs w:val="24"/>
          </w:rPr>
          <w:t>Figure 12 - Decision Tree Statistics and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_Toc197418352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17</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53" w:history="1">
        <w:r w:rsidR="001E6D4D" w:rsidRPr="001E6D4D">
          <w:rPr>
            <w:rStyle w:val="Hyperlink"/>
            <w:rFonts w:ascii="Times New Roman" w:hAnsi="Times New Roman" w:cs="Times New Roman"/>
            <w:noProof/>
            <w:sz w:val="24"/>
            <w:szCs w:val="24"/>
          </w:rPr>
          <w:t>Figure 13 - SVM Statistics &amp; ROC Curve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_Toc197418353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18</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54" w:history="1">
        <w:r w:rsidR="001E6D4D" w:rsidRPr="001E6D4D">
          <w:rPr>
            <w:rStyle w:val="Hyperlink"/>
            <w:rFonts w:ascii="Times New Roman" w:hAnsi="Times New Roman" w:cs="Times New Roman"/>
            <w:noProof/>
            <w:sz w:val="24"/>
            <w:szCs w:val="24"/>
          </w:rPr>
          <w:t>Figure 15 - Model Comparison Visualization</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_Toc197418354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23</w:t>
        </w:r>
        <w:r w:rsidRPr="001E6D4D">
          <w:rPr>
            <w:rFonts w:ascii="Times New Roman" w:hAnsi="Times New Roman" w:cs="Times New Roman"/>
            <w:noProof/>
            <w:webHidden/>
            <w:sz w:val="24"/>
            <w:szCs w:val="24"/>
          </w:rPr>
          <w:fldChar w:fldCharType="end"/>
        </w:r>
      </w:hyperlink>
    </w:p>
    <w:p w:rsidR="0032308C" w:rsidRDefault="00D02313">
      <w:pPr>
        <w:rPr>
          <w:rFonts w:ascii="Times New Roman" w:hAnsi="Times New Roman" w:cs="Times New Roman"/>
          <w:sz w:val="24"/>
          <w:szCs w:val="24"/>
          <w:lang w:val="en-IN"/>
        </w:rPr>
      </w:pPr>
      <w:r>
        <w:rPr>
          <w:rFonts w:ascii="Times New Roman" w:hAnsi="Times New Roman" w:cs="Times New Roman"/>
          <w:sz w:val="24"/>
          <w:szCs w:val="24"/>
          <w:lang w:val="en-IN"/>
        </w:rPr>
        <w:fldChar w:fldCharType="end"/>
      </w:r>
    </w:p>
    <w:p w:rsidR="00632270" w:rsidRDefault="00632270">
      <w:pPr>
        <w:rPr>
          <w:rFonts w:ascii="Times New Roman" w:hAnsi="Times New Roman" w:cs="Times New Roman"/>
          <w:sz w:val="24"/>
          <w:szCs w:val="24"/>
          <w:lang w:val="en-IN"/>
        </w:rPr>
      </w:pPr>
    </w:p>
    <w:p w:rsidR="001E6D4D" w:rsidRDefault="001E6D4D">
      <w:pPr>
        <w:rPr>
          <w:rFonts w:ascii="Times New Roman" w:hAnsi="Times New Roman" w:cs="Times New Roman"/>
          <w:sz w:val="24"/>
          <w:szCs w:val="24"/>
          <w:lang w:val="en-IN"/>
        </w:rPr>
      </w:pPr>
    </w:p>
    <w:p w:rsidR="0032308C" w:rsidRDefault="0032308C">
      <w:pPr>
        <w:rPr>
          <w:rFonts w:ascii="Times New Roman" w:hAnsi="Times New Roman" w:cs="Times New Roman"/>
          <w:sz w:val="24"/>
          <w:szCs w:val="24"/>
          <w:lang w:val="en-IN"/>
        </w:rPr>
      </w:pPr>
    </w:p>
    <w:p w:rsidR="0032308C" w:rsidRDefault="0032308C">
      <w:pPr>
        <w:rPr>
          <w:rFonts w:ascii="Times New Roman" w:hAnsi="Times New Roman" w:cs="Times New Roman"/>
          <w:sz w:val="24"/>
          <w:szCs w:val="24"/>
          <w:lang w:val="en-IN"/>
        </w:rPr>
      </w:pPr>
    </w:p>
    <w:p w:rsidR="0032308C" w:rsidRDefault="0032308C">
      <w:pPr>
        <w:rPr>
          <w:rFonts w:ascii="Times New Roman" w:hAnsi="Times New Roman" w:cs="Times New Roman"/>
          <w:sz w:val="24"/>
          <w:szCs w:val="24"/>
          <w:lang w:val="en-IN"/>
        </w:rPr>
      </w:pPr>
    </w:p>
    <w:p w:rsidR="0032308C" w:rsidRDefault="0032308C">
      <w:pPr>
        <w:rPr>
          <w:rFonts w:ascii="Times New Roman" w:hAnsi="Times New Roman" w:cs="Times New Roman"/>
          <w:sz w:val="24"/>
          <w:szCs w:val="24"/>
          <w:lang w:val="en-IN"/>
        </w:rPr>
      </w:pPr>
    </w:p>
    <w:p w:rsidR="0032308C" w:rsidRDefault="0032308C">
      <w:pPr>
        <w:rPr>
          <w:rFonts w:ascii="Times New Roman" w:hAnsi="Times New Roman" w:cs="Times New Roman"/>
          <w:sz w:val="24"/>
          <w:szCs w:val="24"/>
          <w:lang w:val="en-IN"/>
        </w:rPr>
      </w:pPr>
    </w:p>
    <w:p w:rsidR="0032308C" w:rsidRDefault="0032308C">
      <w:pPr>
        <w:rPr>
          <w:rFonts w:ascii="Times New Roman" w:hAnsi="Times New Roman" w:cs="Times New Roman"/>
          <w:sz w:val="24"/>
          <w:szCs w:val="24"/>
          <w:lang w:val="en-IN"/>
        </w:rPr>
      </w:pPr>
    </w:p>
    <w:p w:rsidR="00185E7C" w:rsidRDefault="00185E7C">
      <w:pPr>
        <w:rPr>
          <w:rFonts w:ascii="Times New Roman" w:hAnsi="Times New Roman" w:cs="Times New Roman"/>
          <w:sz w:val="24"/>
          <w:szCs w:val="24"/>
          <w:lang w:val="en-IN"/>
        </w:rPr>
      </w:pPr>
    </w:p>
    <w:p w:rsidR="001E6D4D" w:rsidRDefault="001E6D4D">
      <w:pPr>
        <w:rPr>
          <w:rFonts w:ascii="Times New Roman" w:hAnsi="Times New Roman" w:cs="Times New Roman"/>
          <w:sz w:val="24"/>
          <w:szCs w:val="24"/>
          <w:lang w:val="en-IN"/>
        </w:rPr>
      </w:pPr>
    </w:p>
    <w:p w:rsidR="001E6D4D" w:rsidRDefault="001E6D4D">
      <w:pPr>
        <w:rPr>
          <w:rFonts w:ascii="Times New Roman" w:hAnsi="Times New Roman" w:cs="Times New Roman"/>
          <w:sz w:val="24"/>
          <w:szCs w:val="24"/>
          <w:lang w:val="en-IN"/>
        </w:rPr>
      </w:pPr>
    </w:p>
    <w:p w:rsidR="001E6D4D" w:rsidRDefault="001E6D4D" w:rsidP="001E6D4D">
      <w:pPr>
        <w:pStyle w:val="TOCHeading"/>
        <w:jc w:val="center"/>
        <w:rPr>
          <w:rFonts w:ascii="Times New Roman" w:hAnsi="Times New Roman" w:cs="Times New Roman"/>
          <w:b/>
          <w:bCs/>
        </w:rPr>
      </w:pPr>
      <w:r>
        <w:rPr>
          <w:rFonts w:ascii="Times New Roman" w:hAnsi="Times New Roman" w:cs="Times New Roman"/>
          <w:b/>
          <w:bCs/>
        </w:rPr>
        <w:lastRenderedPageBreak/>
        <w:t>Table</w:t>
      </w:r>
      <w:r w:rsidRPr="0032308C">
        <w:rPr>
          <w:rFonts w:ascii="Times New Roman" w:hAnsi="Times New Roman" w:cs="Times New Roman"/>
          <w:b/>
          <w:bCs/>
        </w:rPr>
        <w:t>s</w:t>
      </w:r>
      <w:r>
        <w:rPr>
          <w:rFonts w:ascii="Times New Roman" w:hAnsi="Times New Roman" w:cs="Times New Roman"/>
          <w:b/>
          <w:bCs/>
        </w:rPr>
        <w:t xml:space="preserve"> List</w:t>
      </w:r>
    </w:p>
    <w:p w:rsidR="001E6D4D" w:rsidRDefault="001E6D4D">
      <w:pPr>
        <w:rPr>
          <w:rFonts w:ascii="Times New Roman" w:hAnsi="Times New Roman" w:cs="Times New Roman"/>
          <w:sz w:val="24"/>
          <w:szCs w:val="24"/>
          <w:lang w:val="en-IN"/>
        </w:rPr>
      </w:pPr>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r>
        <w:rPr>
          <w:rFonts w:ascii="Times New Roman" w:hAnsi="Times New Roman" w:cs="Times New Roman"/>
          <w:sz w:val="24"/>
          <w:szCs w:val="24"/>
          <w:lang w:val="en-IN"/>
        </w:rPr>
        <w:fldChar w:fldCharType="begin"/>
      </w:r>
      <w:r w:rsidR="001E6D4D">
        <w:rPr>
          <w:rFonts w:ascii="Times New Roman" w:hAnsi="Times New Roman" w:cs="Times New Roman"/>
          <w:sz w:val="24"/>
          <w:szCs w:val="24"/>
          <w:lang w:val="en-IN"/>
        </w:rPr>
        <w:instrText xml:space="preserve"> TOC \h \z \c "Table" </w:instrText>
      </w:r>
      <w:r>
        <w:rPr>
          <w:rFonts w:ascii="Times New Roman" w:hAnsi="Times New Roman" w:cs="Times New Roman"/>
          <w:sz w:val="24"/>
          <w:szCs w:val="24"/>
          <w:lang w:val="en-IN"/>
        </w:rPr>
        <w:fldChar w:fldCharType="separate"/>
      </w:r>
      <w:hyperlink w:anchor="_Toc197418298" w:history="1">
        <w:r w:rsidR="001E6D4D" w:rsidRPr="001E6D4D">
          <w:rPr>
            <w:rStyle w:val="Hyperlink"/>
            <w:rFonts w:ascii="Times New Roman" w:hAnsi="Times New Roman" w:cs="Times New Roman"/>
            <w:noProof/>
            <w:sz w:val="24"/>
            <w:szCs w:val="24"/>
          </w:rPr>
          <w:t>Table 1 - Model Comparison (Train vs Test Performance)</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_Toc197418298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18</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299" w:history="1">
        <w:r w:rsidR="001E6D4D" w:rsidRPr="001E6D4D">
          <w:rPr>
            <w:rStyle w:val="Hyperlink"/>
            <w:rFonts w:ascii="Times New Roman" w:hAnsi="Times New Roman" w:cs="Times New Roman"/>
            <w:noProof/>
            <w:sz w:val="24"/>
            <w:szCs w:val="24"/>
          </w:rPr>
          <w:t>Table 2 - Hyperparameters used in Models</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_Toc197418299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21</w:t>
        </w:r>
        <w:r w:rsidRPr="001E6D4D">
          <w:rPr>
            <w:rFonts w:ascii="Times New Roman" w:hAnsi="Times New Roman" w:cs="Times New Roman"/>
            <w:noProof/>
            <w:webHidden/>
            <w:sz w:val="24"/>
            <w:szCs w:val="24"/>
          </w:rPr>
          <w:fldChar w:fldCharType="end"/>
        </w:r>
      </w:hyperlink>
    </w:p>
    <w:p w:rsidR="001E6D4D" w:rsidRPr="001E6D4D" w:rsidRDefault="00D02313" w:rsidP="001E6D4D">
      <w:pPr>
        <w:pStyle w:val="TableofFigures"/>
        <w:tabs>
          <w:tab w:val="right" w:leader="dot" w:pos="9350"/>
        </w:tabs>
        <w:spacing w:line="360" w:lineRule="auto"/>
        <w:rPr>
          <w:rFonts w:ascii="Times New Roman" w:eastAsiaTheme="minorEastAsia" w:hAnsi="Times New Roman" w:cs="Times New Roman"/>
          <w:noProof/>
          <w:kern w:val="2"/>
          <w:sz w:val="24"/>
          <w:szCs w:val="24"/>
          <w:lang w:val="en-IN" w:eastAsia="en-IN"/>
        </w:rPr>
      </w:pPr>
      <w:hyperlink w:anchor="_Toc197418300" w:history="1">
        <w:r w:rsidR="001E6D4D" w:rsidRPr="001E6D4D">
          <w:rPr>
            <w:rStyle w:val="Hyperlink"/>
            <w:rFonts w:ascii="Times New Roman" w:hAnsi="Times New Roman" w:cs="Times New Roman"/>
            <w:noProof/>
            <w:sz w:val="24"/>
            <w:szCs w:val="24"/>
          </w:rPr>
          <w:t>Table 3 -Model Summary (Test vs CV)</w:t>
        </w:r>
        <w:r w:rsidR="001E6D4D" w:rsidRPr="001E6D4D">
          <w:rPr>
            <w:rFonts w:ascii="Times New Roman" w:hAnsi="Times New Roman" w:cs="Times New Roman"/>
            <w:noProof/>
            <w:webHidden/>
            <w:sz w:val="24"/>
            <w:szCs w:val="24"/>
          </w:rPr>
          <w:tab/>
        </w:r>
        <w:r w:rsidRPr="001E6D4D">
          <w:rPr>
            <w:rFonts w:ascii="Times New Roman" w:hAnsi="Times New Roman" w:cs="Times New Roman"/>
            <w:noProof/>
            <w:webHidden/>
            <w:sz w:val="24"/>
            <w:szCs w:val="24"/>
          </w:rPr>
          <w:fldChar w:fldCharType="begin"/>
        </w:r>
        <w:r w:rsidR="001E6D4D" w:rsidRPr="001E6D4D">
          <w:rPr>
            <w:rFonts w:ascii="Times New Roman" w:hAnsi="Times New Roman" w:cs="Times New Roman"/>
            <w:noProof/>
            <w:webHidden/>
            <w:sz w:val="24"/>
            <w:szCs w:val="24"/>
          </w:rPr>
          <w:instrText xml:space="preserve"> PAGEREF _Toc197418300 \h </w:instrText>
        </w:r>
        <w:r w:rsidRPr="001E6D4D">
          <w:rPr>
            <w:rFonts w:ascii="Times New Roman" w:hAnsi="Times New Roman" w:cs="Times New Roman"/>
            <w:noProof/>
            <w:webHidden/>
            <w:sz w:val="24"/>
            <w:szCs w:val="24"/>
          </w:rPr>
        </w:r>
        <w:r w:rsidRPr="001E6D4D">
          <w:rPr>
            <w:rFonts w:ascii="Times New Roman" w:hAnsi="Times New Roman" w:cs="Times New Roman"/>
            <w:noProof/>
            <w:webHidden/>
            <w:sz w:val="24"/>
            <w:szCs w:val="24"/>
          </w:rPr>
          <w:fldChar w:fldCharType="separate"/>
        </w:r>
        <w:r w:rsidR="00D97C95">
          <w:rPr>
            <w:rFonts w:ascii="Times New Roman" w:hAnsi="Times New Roman" w:cs="Times New Roman"/>
            <w:noProof/>
            <w:webHidden/>
            <w:sz w:val="24"/>
            <w:szCs w:val="24"/>
          </w:rPr>
          <w:t>21</w:t>
        </w:r>
        <w:r w:rsidRPr="001E6D4D">
          <w:rPr>
            <w:rFonts w:ascii="Times New Roman" w:hAnsi="Times New Roman" w:cs="Times New Roman"/>
            <w:noProof/>
            <w:webHidden/>
            <w:sz w:val="24"/>
            <w:szCs w:val="24"/>
          </w:rPr>
          <w:fldChar w:fldCharType="end"/>
        </w:r>
      </w:hyperlink>
    </w:p>
    <w:p w:rsidR="001E6D4D" w:rsidRDefault="00D02313">
      <w:pPr>
        <w:rPr>
          <w:rFonts w:ascii="Times New Roman" w:hAnsi="Times New Roman" w:cs="Times New Roman"/>
          <w:sz w:val="24"/>
          <w:szCs w:val="24"/>
          <w:lang w:val="en-IN"/>
        </w:rPr>
        <w:sectPr w:rsidR="001E6D4D" w:rsidSect="00185E7C">
          <w:headerReference w:type="default" r:id="rId8"/>
          <w:footerReference w:type="default" r:id="rId9"/>
          <w:pgSz w:w="12240" w:h="15840"/>
          <w:pgMar w:top="1440" w:right="1440" w:bottom="1440" w:left="1440" w:header="708" w:footer="708" w:gutter="0"/>
          <w:pgNumType w:fmt="lowerRoman"/>
          <w:cols w:space="708"/>
          <w:docGrid w:linePitch="360"/>
        </w:sectPr>
      </w:pPr>
      <w:r>
        <w:rPr>
          <w:rFonts w:ascii="Times New Roman" w:hAnsi="Times New Roman" w:cs="Times New Roman"/>
          <w:sz w:val="24"/>
          <w:szCs w:val="24"/>
          <w:lang w:val="en-IN"/>
        </w:rPr>
        <w:fldChar w:fldCharType="end"/>
      </w:r>
    </w:p>
    <w:p w:rsidR="00C079C4" w:rsidRPr="007948FA" w:rsidRDefault="00C079C4" w:rsidP="007948FA">
      <w:pPr>
        <w:pStyle w:val="Heading1"/>
        <w:numPr>
          <w:ilvl w:val="0"/>
          <w:numId w:val="4"/>
        </w:numPr>
        <w:jc w:val="center"/>
      </w:pPr>
      <w:bookmarkStart w:id="0" w:name="_Toc197418313"/>
      <w:r w:rsidRPr="007948FA">
        <w:lastRenderedPageBreak/>
        <w:t>Introduction</w:t>
      </w:r>
      <w:bookmarkEnd w:id="0"/>
    </w:p>
    <w:p w:rsidR="0013747C" w:rsidRDefault="00472AB5" w:rsidP="007948FA">
      <w:pPr>
        <w:spacing w:line="360" w:lineRule="auto"/>
        <w:rPr>
          <w:rFonts w:ascii="Times New Roman" w:hAnsi="Times New Roman" w:cs="Times New Roman"/>
          <w:sz w:val="24"/>
          <w:szCs w:val="24"/>
        </w:rPr>
      </w:pPr>
      <w:r w:rsidRPr="00472AB5">
        <w:rPr>
          <w:rFonts w:ascii="Times New Roman" w:hAnsi="Times New Roman" w:cs="Times New Roman"/>
          <w:sz w:val="24"/>
          <w:szCs w:val="24"/>
        </w:rPr>
        <w:t xml:space="preserve">Millions of people </w:t>
      </w:r>
      <w:r w:rsidR="00023DDF">
        <w:rPr>
          <w:rFonts w:ascii="Times New Roman" w:hAnsi="Times New Roman" w:cs="Times New Roman"/>
          <w:sz w:val="24"/>
          <w:szCs w:val="24"/>
        </w:rPr>
        <w:t xml:space="preserve">worldwide pregnancy women </w:t>
      </w:r>
      <w:r w:rsidR="0013747C">
        <w:rPr>
          <w:rFonts w:ascii="Times New Roman" w:hAnsi="Times New Roman" w:cs="Times New Roman"/>
          <w:sz w:val="24"/>
          <w:szCs w:val="24"/>
        </w:rPr>
        <w:t>face</w:t>
      </w:r>
      <w:r w:rsidR="00023DDF">
        <w:rPr>
          <w:rFonts w:ascii="Times New Roman" w:hAnsi="Times New Roman" w:cs="Times New Roman"/>
          <w:sz w:val="24"/>
          <w:szCs w:val="24"/>
        </w:rPr>
        <w:t xml:space="preserve"> </w:t>
      </w:r>
      <w:r w:rsidR="0013747C">
        <w:rPr>
          <w:rFonts w:ascii="Times New Roman" w:hAnsi="Times New Roman" w:cs="Times New Roman"/>
          <w:sz w:val="24"/>
          <w:szCs w:val="24"/>
        </w:rPr>
        <w:t>diabetes mellitus as their major public health condition. The condition results from factors that elevate blood glucose (sugar) levels due to inadequate insulin production, insulin resistance, or both. Early detection of diabetes is necessary to stop the development of cardiovascular diseases, kidney failure, vision loss, and</w:t>
      </w:r>
      <w:r w:rsidRPr="00472AB5">
        <w:rPr>
          <w:rFonts w:ascii="Times New Roman" w:hAnsi="Times New Roman" w:cs="Times New Roman"/>
          <w:sz w:val="24"/>
          <w:szCs w:val="24"/>
        </w:rPr>
        <w:t xml:space="preserve"> neuropathy.</w:t>
      </w:r>
      <w:r w:rsidR="00336805">
        <w:rPr>
          <w:rFonts w:ascii="Times New Roman" w:hAnsi="Times New Roman" w:cs="Times New Roman"/>
          <w:sz w:val="24"/>
          <w:szCs w:val="24"/>
        </w:rPr>
        <w:t xml:space="preserve"> </w:t>
      </w:r>
      <w:r w:rsidR="0013747C" w:rsidRPr="0013747C">
        <w:rPr>
          <w:rFonts w:ascii="Times New Roman" w:hAnsi="Times New Roman" w:cs="Times New Roman"/>
          <w:sz w:val="24"/>
          <w:szCs w:val="24"/>
        </w:rPr>
        <w:t xml:space="preserve">Blood tests </w:t>
      </w:r>
      <w:r w:rsidR="005E6E80">
        <w:rPr>
          <w:rFonts w:ascii="Times New Roman" w:hAnsi="Times New Roman" w:cs="Times New Roman"/>
          <w:sz w:val="24"/>
          <w:szCs w:val="24"/>
        </w:rPr>
        <w:t>and clinical assessments currently form the basis for diagnostic procedures, yet they require extensive time and are limited in availability for low-resource locations. Machine learning (ML) methods combined with data science allow predictive models to analyze patient health records to effectively and accurately identify diabetes signs during the early stages</w:t>
      </w:r>
      <w:r w:rsidR="0013747C" w:rsidRPr="0013747C">
        <w:rPr>
          <w:rFonts w:ascii="Times New Roman" w:hAnsi="Times New Roman" w:cs="Times New Roman"/>
          <w:sz w:val="24"/>
          <w:szCs w:val="24"/>
        </w:rPr>
        <w:t xml:space="preserve">. </w:t>
      </w:r>
    </w:p>
    <w:p w:rsidR="00336805" w:rsidRDefault="0013747C" w:rsidP="007948FA">
      <w:pPr>
        <w:spacing w:line="360" w:lineRule="auto"/>
        <w:rPr>
          <w:rFonts w:ascii="Times New Roman" w:hAnsi="Times New Roman" w:cs="Times New Roman"/>
          <w:sz w:val="24"/>
          <w:szCs w:val="24"/>
        </w:rPr>
      </w:pPr>
      <w:r w:rsidRPr="0013747C">
        <w:rPr>
          <w:rFonts w:ascii="Times New Roman" w:hAnsi="Times New Roman" w:cs="Times New Roman"/>
          <w:sz w:val="24"/>
          <w:szCs w:val="24"/>
        </w:rPr>
        <w:t xml:space="preserve">This project employs the </w:t>
      </w:r>
      <w:r w:rsidR="00023DDF">
        <w:rPr>
          <w:rFonts w:ascii="Times New Roman" w:hAnsi="Times New Roman" w:cs="Times New Roman"/>
          <w:sz w:val="24"/>
          <w:szCs w:val="24"/>
        </w:rPr>
        <w:t xml:space="preserve">pregnancy women </w:t>
      </w:r>
      <w:r w:rsidRPr="0013747C">
        <w:rPr>
          <w:rFonts w:ascii="Times New Roman" w:hAnsi="Times New Roman" w:cs="Times New Roman"/>
          <w:sz w:val="24"/>
          <w:szCs w:val="24"/>
        </w:rPr>
        <w:t xml:space="preserve">Diabetes Dataset in healthcare analytics </w:t>
      </w:r>
      <w:r w:rsidR="005E6E80">
        <w:rPr>
          <w:rFonts w:ascii="Times New Roman" w:hAnsi="Times New Roman" w:cs="Times New Roman"/>
          <w:sz w:val="24"/>
          <w:szCs w:val="24"/>
        </w:rPr>
        <w:t>to build and examine</w:t>
      </w:r>
      <w:r w:rsidRPr="0013747C">
        <w:rPr>
          <w:rFonts w:ascii="Times New Roman" w:hAnsi="Times New Roman" w:cs="Times New Roman"/>
          <w:sz w:val="24"/>
          <w:szCs w:val="24"/>
        </w:rPr>
        <w:t xml:space="preserve"> multiple classification models using machine learning techniques. A total of 768 patient records include eight predictor variables</w:t>
      </w:r>
      <w:r w:rsidR="005E6E80">
        <w:rPr>
          <w:rFonts w:ascii="Times New Roman" w:hAnsi="Times New Roman" w:cs="Times New Roman"/>
          <w:sz w:val="24"/>
          <w:szCs w:val="24"/>
        </w:rPr>
        <w:t>, including blood pressure measurements, glucose concentration, BMI measurements, age values,</w:t>
      </w:r>
      <w:r w:rsidRPr="0013747C">
        <w:rPr>
          <w:rFonts w:ascii="Times New Roman" w:hAnsi="Times New Roman" w:cs="Times New Roman"/>
          <w:sz w:val="24"/>
          <w:szCs w:val="24"/>
        </w:rPr>
        <w:t xml:space="preserve"> and insulin levels. </w:t>
      </w:r>
    </w:p>
    <w:p w:rsidR="0013747C" w:rsidRDefault="0013747C" w:rsidP="007948FA">
      <w:pPr>
        <w:spacing w:line="360" w:lineRule="auto"/>
        <w:rPr>
          <w:rFonts w:ascii="Times New Roman" w:hAnsi="Times New Roman" w:cs="Times New Roman"/>
          <w:sz w:val="24"/>
          <w:szCs w:val="24"/>
        </w:rPr>
      </w:pPr>
      <w:r w:rsidRPr="0013747C">
        <w:rPr>
          <w:rFonts w:ascii="Times New Roman" w:hAnsi="Times New Roman" w:cs="Times New Roman"/>
          <w:sz w:val="24"/>
          <w:szCs w:val="24"/>
        </w:rPr>
        <w:t xml:space="preserve">The core task </w:t>
      </w:r>
      <w:r w:rsidR="005E6E80">
        <w:rPr>
          <w:rFonts w:ascii="Times New Roman" w:hAnsi="Times New Roman" w:cs="Times New Roman"/>
          <w:sz w:val="24"/>
          <w:szCs w:val="24"/>
        </w:rPr>
        <w:t>is</w:t>
      </w:r>
      <w:r w:rsidR="00336805">
        <w:rPr>
          <w:rFonts w:ascii="Times New Roman" w:hAnsi="Times New Roman" w:cs="Times New Roman"/>
          <w:sz w:val="24"/>
          <w:szCs w:val="24"/>
        </w:rPr>
        <w:t xml:space="preserve"> </w:t>
      </w:r>
      <w:r w:rsidR="005E6E80">
        <w:rPr>
          <w:rFonts w:ascii="Times New Roman" w:hAnsi="Times New Roman" w:cs="Times New Roman"/>
          <w:sz w:val="24"/>
          <w:szCs w:val="24"/>
        </w:rPr>
        <w:t>to build and evaluate numerous ML algorithms that forecast diabetes occurrence using the</w:t>
      </w:r>
      <w:r w:rsidRPr="0013747C">
        <w:rPr>
          <w:rFonts w:ascii="Times New Roman" w:hAnsi="Times New Roman" w:cs="Times New Roman"/>
          <w:sz w:val="24"/>
          <w:szCs w:val="24"/>
        </w:rPr>
        <w:t xml:space="preserve"> provided features. The analysis employs Logistic Regression</w:t>
      </w:r>
      <w:r w:rsidR="005E6E80">
        <w:rPr>
          <w:rFonts w:ascii="Times New Roman" w:hAnsi="Times New Roman" w:cs="Times New Roman"/>
          <w:sz w:val="24"/>
          <w:szCs w:val="24"/>
        </w:rPr>
        <w:t>, linear Discriminant Analysis (LDA), quadratic Discriminant Analysis (QDA), Naive Bayes, K-nearest neighbors (KNN), Decision Trees, and Support Vector Machines</w:t>
      </w:r>
      <w:r w:rsidRPr="0013747C">
        <w:rPr>
          <w:rFonts w:ascii="Times New Roman" w:hAnsi="Times New Roman" w:cs="Times New Roman"/>
          <w:sz w:val="24"/>
          <w:szCs w:val="24"/>
        </w:rPr>
        <w:t xml:space="preserve"> (SVM). </w:t>
      </w:r>
    </w:p>
    <w:p w:rsidR="00DF23AF" w:rsidRPr="007948FA" w:rsidRDefault="0013747C" w:rsidP="007948FA">
      <w:pPr>
        <w:spacing w:line="360" w:lineRule="auto"/>
        <w:rPr>
          <w:rFonts w:ascii="Times New Roman" w:hAnsi="Times New Roman" w:cs="Times New Roman"/>
          <w:sz w:val="24"/>
          <w:szCs w:val="24"/>
        </w:rPr>
      </w:pPr>
      <w:r w:rsidRPr="0013747C">
        <w:rPr>
          <w:rFonts w:ascii="Times New Roman" w:hAnsi="Times New Roman" w:cs="Times New Roman"/>
          <w:sz w:val="24"/>
          <w:szCs w:val="24"/>
        </w:rPr>
        <w:t xml:space="preserve">The inclusion of squared and interaction terms in the features through engineering </w:t>
      </w:r>
      <w:r w:rsidR="005E6E80">
        <w:rPr>
          <w:rFonts w:ascii="Times New Roman" w:hAnsi="Times New Roman" w:cs="Times New Roman"/>
          <w:sz w:val="24"/>
          <w:szCs w:val="24"/>
        </w:rPr>
        <w:t>makes linear models more efficient at learning and detecting non-linear patterns. The evaluation includes two assessment approaches: train-test split at 70/30 and 10-fold stratified cross-validation. For measurement purposes, it uses accuracy rates alongside ROC curves, AUC scores, and confusion matrices</w:t>
      </w:r>
      <w:r w:rsidRPr="0013747C">
        <w:rPr>
          <w:rFonts w:ascii="Times New Roman" w:hAnsi="Times New Roman" w:cs="Times New Roman"/>
          <w:sz w:val="24"/>
          <w:szCs w:val="24"/>
        </w:rPr>
        <w:t>. The performance assessment</w:t>
      </w:r>
      <w:r w:rsidR="005E6E80">
        <w:rPr>
          <w:rFonts w:ascii="Times New Roman" w:hAnsi="Times New Roman" w:cs="Times New Roman"/>
          <w:sz w:val="24"/>
          <w:szCs w:val="24"/>
        </w:rPr>
        <w:t>, combined with model interpretation analysis,</w:t>
      </w:r>
      <w:r w:rsidRPr="0013747C">
        <w:rPr>
          <w:rFonts w:ascii="Times New Roman" w:hAnsi="Times New Roman" w:cs="Times New Roman"/>
          <w:sz w:val="24"/>
          <w:szCs w:val="24"/>
        </w:rPr>
        <w:t xml:space="preserve"> makes this research suitable for medical practitioners </w:t>
      </w:r>
      <w:r w:rsidR="005E6E80">
        <w:rPr>
          <w:rFonts w:ascii="Times New Roman" w:hAnsi="Times New Roman" w:cs="Times New Roman"/>
          <w:sz w:val="24"/>
          <w:szCs w:val="24"/>
        </w:rPr>
        <w:t>and</w:t>
      </w:r>
      <w:r w:rsidRPr="0013747C">
        <w:rPr>
          <w:rFonts w:ascii="Times New Roman" w:hAnsi="Times New Roman" w:cs="Times New Roman"/>
          <w:sz w:val="24"/>
          <w:szCs w:val="24"/>
        </w:rPr>
        <w:t xml:space="preserve"> healthcare decision systems in practical medical settings. </w:t>
      </w:r>
      <w:r w:rsidRPr="00D16933">
        <w:rPr>
          <w:rFonts w:ascii="Times New Roman" w:hAnsi="Times New Roman" w:cs="Times New Roman"/>
          <w:sz w:val="24"/>
          <w:szCs w:val="24"/>
        </w:rPr>
        <w:t xml:space="preserve">The prediction applies to women above twenty-one years old </w:t>
      </w:r>
      <w:r w:rsidR="005E6E80" w:rsidRPr="00D16933">
        <w:rPr>
          <w:rFonts w:ascii="Times New Roman" w:hAnsi="Times New Roman" w:cs="Times New Roman"/>
          <w:sz w:val="24"/>
          <w:szCs w:val="24"/>
        </w:rPr>
        <w:t xml:space="preserve">who belong to the female population and are </w:t>
      </w:r>
      <w:r w:rsidRPr="00D16933">
        <w:rPr>
          <w:rFonts w:ascii="Times New Roman" w:hAnsi="Times New Roman" w:cs="Times New Roman"/>
          <w:sz w:val="24"/>
          <w:szCs w:val="24"/>
        </w:rPr>
        <w:t xml:space="preserve">utilized for data collection. </w:t>
      </w:r>
      <w:r w:rsidRPr="00096D6B">
        <w:rPr>
          <w:rFonts w:ascii="Times New Roman" w:hAnsi="Times New Roman" w:cs="Times New Roman"/>
          <w:b/>
          <w:sz w:val="24"/>
          <w:szCs w:val="24"/>
        </w:rPr>
        <w:t>According to research</w:t>
      </w:r>
      <w:r w:rsidR="005E6E80" w:rsidRPr="00096D6B">
        <w:rPr>
          <w:rFonts w:ascii="Times New Roman" w:hAnsi="Times New Roman" w:cs="Times New Roman"/>
          <w:b/>
          <w:sz w:val="24"/>
          <w:szCs w:val="24"/>
        </w:rPr>
        <w:t>, the number of pregnancies</w:t>
      </w:r>
      <w:r w:rsidR="005E6E80" w:rsidRPr="00D16933">
        <w:rPr>
          <w:rFonts w:ascii="Times New Roman" w:hAnsi="Times New Roman" w:cs="Times New Roman"/>
          <w:sz w:val="24"/>
          <w:szCs w:val="24"/>
        </w:rPr>
        <w:t xml:space="preserve"> </w:t>
      </w:r>
      <w:r w:rsidR="005E6E80" w:rsidRPr="00096D6B">
        <w:rPr>
          <w:rFonts w:ascii="Times New Roman" w:hAnsi="Times New Roman" w:cs="Times New Roman"/>
          <w:b/>
          <w:sz w:val="24"/>
          <w:szCs w:val="24"/>
        </w:rPr>
        <w:t>serves as a significant demographic element that</w:t>
      </w:r>
      <w:r w:rsidRPr="00096D6B">
        <w:rPr>
          <w:rFonts w:ascii="Times New Roman" w:hAnsi="Times New Roman" w:cs="Times New Roman"/>
          <w:b/>
          <w:sz w:val="24"/>
          <w:szCs w:val="24"/>
        </w:rPr>
        <w:t xml:space="preserve"> functions as a risk factor because it relates to both gestational diabetes risks and hormonal influences on insulin management.</w:t>
      </w:r>
    </w:p>
    <w:p w:rsidR="00C079C4" w:rsidRPr="007948FA" w:rsidRDefault="00C079C4" w:rsidP="007948FA">
      <w:pPr>
        <w:pStyle w:val="Heading1"/>
        <w:numPr>
          <w:ilvl w:val="0"/>
          <w:numId w:val="4"/>
        </w:numPr>
        <w:jc w:val="center"/>
      </w:pPr>
      <w:bookmarkStart w:id="1" w:name="_Toc197418314"/>
      <w:r w:rsidRPr="007948FA">
        <w:lastRenderedPageBreak/>
        <w:t>Literature review</w:t>
      </w:r>
      <w:bookmarkEnd w:id="1"/>
    </w:p>
    <w:p w:rsidR="004A3BC1" w:rsidRPr="004A3BC1" w:rsidRDefault="005E6E80" w:rsidP="004A3BC1">
      <w:pPr>
        <w:spacing w:line="360" w:lineRule="auto"/>
        <w:rPr>
          <w:rFonts w:ascii="Times New Roman" w:hAnsi="Times New Roman" w:cs="Times New Roman"/>
          <w:sz w:val="24"/>
          <w:szCs w:val="24"/>
          <w:lang w:val="en-IN"/>
        </w:rPr>
      </w:pPr>
      <w:r>
        <w:rPr>
          <w:rFonts w:ascii="Times New Roman" w:hAnsi="Times New Roman" w:cs="Times New Roman"/>
          <w:sz w:val="24"/>
          <w:szCs w:val="24"/>
        </w:rPr>
        <w:t>Researchers have employed machine learning techniques to predict diabetes through analysis of the Diabetes Dataset because its medical data possesses</w:t>
      </w:r>
      <w:r w:rsidR="004A3BC1" w:rsidRPr="004A3BC1">
        <w:rPr>
          <w:rFonts w:ascii="Times New Roman" w:hAnsi="Times New Roman" w:cs="Times New Roman"/>
          <w:sz w:val="24"/>
          <w:szCs w:val="24"/>
        </w:rPr>
        <w:t xml:space="preserve"> diverse clinical variables properly organized.</w:t>
      </w:r>
    </w:p>
    <w:p w:rsidR="005D6860" w:rsidRDefault="005E6E80" w:rsidP="007948FA">
      <w:pPr>
        <w:spacing w:line="360" w:lineRule="auto"/>
        <w:rPr>
          <w:rFonts w:ascii="Times New Roman" w:hAnsi="Times New Roman" w:cs="Times New Roman"/>
          <w:sz w:val="24"/>
          <w:szCs w:val="24"/>
        </w:rPr>
      </w:pPr>
      <w:r>
        <w:rPr>
          <w:rFonts w:ascii="Times New Roman" w:hAnsi="Times New Roman" w:cs="Times New Roman"/>
          <w:sz w:val="24"/>
          <w:szCs w:val="24"/>
        </w:rPr>
        <w:t xml:space="preserve">Smith et al. (1988) demonstrated the first application of logistic regression to the data, achieving approximately 76% accuracy in classifying </w:t>
      </w:r>
      <w:r w:rsidR="00B40C38" w:rsidRPr="00B40C38">
        <w:rPr>
          <w:rFonts w:ascii="Times New Roman" w:hAnsi="Times New Roman" w:cs="Times New Roman"/>
          <w:sz w:val="24"/>
          <w:szCs w:val="24"/>
        </w:rPr>
        <w:t>diabetic and non-diabetic patients</w:t>
      </w:r>
      <w:r w:rsidR="005D6860" w:rsidRPr="005D6860">
        <w:rPr>
          <w:rFonts w:ascii="Times New Roman" w:hAnsi="Times New Roman" w:cs="Times New Roman"/>
          <w:sz w:val="24"/>
          <w:szCs w:val="24"/>
        </w:rPr>
        <w:t xml:space="preserve">. </w:t>
      </w:r>
    </w:p>
    <w:p w:rsidR="005D6860" w:rsidRDefault="005E6E80" w:rsidP="007948FA">
      <w:pPr>
        <w:spacing w:line="360" w:lineRule="auto"/>
        <w:rPr>
          <w:rFonts w:ascii="Times New Roman" w:hAnsi="Times New Roman" w:cs="Times New Roman"/>
          <w:sz w:val="24"/>
          <w:szCs w:val="24"/>
        </w:rPr>
      </w:pPr>
      <w:r>
        <w:rPr>
          <w:rFonts w:ascii="Times New Roman" w:hAnsi="Times New Roman" w:cs="Times New Roman"/>
          <w:sz w:val="24"/>
          <w:szCs w:val="24"/>
        </w:rPr>
        <w:t>According to Kavakiotis et al. (2017), support vector machines and random forests achieve superior results than basic models because</w:t>
      </w:r>
      <w:r w:rsidR="005D6860" w:rsidRPr="005D6860">
        <w:rPr>
          <w:rFonts w:ascii="Times New Roman" w:hAnsi="Times New Roman" w:cs="Times New Roman"/>
          <w:sz w:val="24"/>
          <w:szCs w:val="24"/>
        </w:rPr>
        <w:t xml:space="preserve"> these methods can detect hidden non-linear patterns in diabetes prediction. </w:t>
      </w:r>
    </w:p>
    <w:p w:rsidR="005D6860" w:rsidRDefault="005D6860" w:rsidP="007948FA">
      <w:pPr>
        <w:spacing w:line="360" w:lineRule="auto"/>
        <w:rPr>
          <w:rFonts w:ascii="Times New Roman" w:hAnsi="Times New Roman" w:cs="Times New Roman"/>
          <w:sz w:val="24"/>
          <w:szCs w:val="24"/>
        </w:rPr>
      </w:pPr>
      <w:r w:rsidRPr="005D6860">
        <w:rPr>
          <w:rFonts w:ascii="Times New Roman" w:hAnsi="Times New Roman" w:cs="Times New Roman"/>
          <w:sz w:val="24"/>
          <w:szCs w:val="24"/>
        </w:rPr>
        <w:t xml:space="preserve">Sivaparthipan et al. </w:t>
      </w:r>
      <w:r>
        <w:rPr>
          <w:rFonts w:ascii="Times New Roman" w:hAnsi="Times New Roman" w:cs="Times New Roman"/>
          <w:sz w:val="24"/>
          <w:szCs w:val="24"/>
        </w:rPr>
        <w:t>(</w:t>
      </w:r>
      <w:r w:rsidRPr="005D6860">
        <w:rPr>
          <w:rFonts w:ascii="Times New Roman" w:hAnsi="Times New Roman" w:cs="Times New Roman"/>
          <w:sz w:val="24"/>
          <w:szCs w:val="24"/>
        </w:rPr>
        <w:t>2019</w:t>
      </w:r>
      <w:r>
        <w:rPr>
          <w:rFonts w:ascii="Times New Roman" w:hAnsi="Times New Roman" w:cs="Times New Roman"/>
          <w:sz w:val="24"/>
          <w:szCs w:val="24"/>
        </w:rPr>
        <w:t xml:space="preserve">) </w:t>
      </w:r>
      <w:r w:rsidRPr="005D6860">
        <w:rPr>
          <w:rFonts w:ascii="Times New Roman" w:hAnsi="Times New Roman" w:cs="Times New Roman"/>
          <w:sz w:val="24"/>
          <w:szCs w:val="24"/>
        </w:rPr>
        <w:t>suggest using feature engineering methods</w:t>
      </w:r>
      <w:r w:rsidR="005E6E80">
        <w:rPr>
          <w:rFonts w:ascii="Times New Roman" w:hAnsi="Times New Roman" w:cs="Times New Roman"/>
          <w:sz w:val="24"/>
          <w:szCs w:val="24"/>
        </w:rPr>
        <w:t>, which include principal component analysis and interaction terms, to enhance model efficiency and accuracy. According to their research findings, feature construction is an essential factor for achieving better model performance</w:t>
      </w:r>
      <w:r w:rsidRPr="005D6860">
        <w:rPr>
          <w:rFonts w:ascii="Times New Roman" w:hAnsi="Times New Roman" w:cs="Times New Roman"/>
          <w:sz w:val="24"/>
          <w:szCs w:val="24"/>
        </w:rPr>
        <w:t xml:space="preserve">. </w:t>
      </w:r>
    </w:p>
    <w:p w:rsidR="005D6860" w:rsidRPr="00024DCF" w:rsidRDefault="00024DCF" w:rsidP="007948FA">
      <w:pPr>
        <w:spacing w:line="360" w:lineRule="auto"/>
        <w:rPr>
          <w:rFonts w:ascii="Times New Roman" w:hAnsi="Times New Roman" w:cs="Times New Roman"/>
          <w:sz w:val="24"/>
          <w:szCs w:val="24"/>
          <w:lang w:val="en-IN"/>
        </w:rPr>
      </w:pPr>
      <w:r>
        <w:rPr>
          <w:rFonts w:ascii="Times New Roman" w:hAnsi="Times New Roman" w:cs="Times New Roman"/>
          <w:sz w:val="24"/>
          <w:szCs w:val="24"/>
        </w:rPr>
        <w:t xml:space="preserve">According to </w:t>
      </w:r>
      <w:r w:rsidRPr="00024DCF">
        <w:rPr>
          <w:rFonts w:ascii="Times New Roman" w:hAnsi="Times New Roman" w:cs="Times New Roman"/>
          <w:sz w:val="24"/>
          <w:szCs w:val="24"/>
          <w:lang w:val="en-IN"/>
        </w:rPr>
        <w:t>Dewangan</w:t>
      </w:r>
      <w:r>
        <w:rPr>
          <w:rFonts w:ascii="Times New Roman" w:hAnsi="Times New Roman" w:cs="Times New Roman"/>
          <w:sz w:val="24"/>
          <w:szCs w:val="24"/>
          <w:lang w:val="en-IN"/>
        </w:rPr>
        <w:t>and</w:t>
      </w:r>
      <w:r w:rsidRPr="00024DCF">
        <w:rPr>
          <w:rFonts w:ascii="Times New Roman" w:hAnsi="Times New Roman" w:cs="Times New Roman"/>
          <w:sz w:val="24"/>
          <w:szCs w:val="24"/>
          <w:lang w:val="en-IN"/>
        </w:rPr>
        <w:t xml:space="preserve"> Agrawal</w:t>
      </w:r>
      <w:r>
        <w:rPr>
          <w:rFonts w:ascii="Times New Roman" w:hAnsi="Times New Roman" w:cs="Times New Roman"/>
          <w:sz w:val="24"/>
          <w:szCs w:val="24"/>
          <w:lang w:val="en-IN"/>
        </w:rPr>
        <w:t xml:space="preserve"> (</w:t>
      </w:r>
      <w:r w:rsidRPr="00024DCF">
        <w:rPr>
          <w:rFonts w:ascii="Times New Roman" w:hAnsi="Times New Roman" w:cs="Times New Roman"/>
          <w:sz w:val="24"/>
          <w:szCs w:val="24"/>
          <w:lang w:val="en-IN"/>
        </w:rPr>
        <w:t>2015)</w:t>
      </w:r>
      <w:r>
        <w:rPr>
          <w:rFonts w:ascii="Times New Roman" w:hAnsi="Times New Roman" w:cs="Times New Roman"/>
          <w:sz w:val="24"/>
          <w:szCs w:val="24"/>
        </w:rPr>
        <w:t>, implementing second-order interaction features with correct scaling and imputation procedures in logistic regression models results in better AUC values</w:t>
      </w:r>
      <w:r w:rsidR="005D6860" w:rsidRPr="005D6860">
        <w:rPr>
          <w:rFonts w:ascii="Times New Roman" w:hAnsi="Times New Roman" w:cs="Times New Roman"/>
          <w:sz w:val="24"/>
          <w:szCs w:val="24"/>
        </w:rPr>
        <w:t xml:space="preserve">. </w:t>
      </w:r>
    </w:p>
    <w:p w:rsidR="005D6860" w:rsidRDefault="005E6E80" w:rsidP="007948FA">
      <w:pPr>
        <w:spacing w:line="360" w:lineRule="auto"/>
        <w:rPr>
          <w:rFonts w:ascii="Times New Roman" w:hAnsi="Times New Roman" w:cs="Times New Roman"/>
          <w:sz w:val="24"/>
          <w:szCs w:val="24"/>
        </w:rPr>
      </w:pPr>
      <w:r>
        <w:rPr>
          <w:rFonts w:ascii="Times New Roman" w:hAnsi="Times New Roman" w:cs="Times New Roman"/>
          <w:sz w:val="24"/>
          <w:szCs w:val="24"/>
        </w:rPr>
        <w:t>Thakkar and Desai's (2020) research using ensemble methods on the dataset demonstrated how hybrid models surpass single classifiers in terms of</w:t>
      </w:r>
      <w:r w:rsidR="005D6860" w:rsidRPr="005D6860">
        <w:rPr>
          <w:rFonts w:ascii="Times New Roman" w:hAnsi="Times New Roman" w:cs="Times New Roman"/>
          <w:sz w:val="24"/>
          <w:szCs w:val="24"/>
        </w:rPr>
        <w:t xml:space="preserve"> accuracy performance and robustness level. </w:t>
      </w:r>
    </w:p>
    <w:p w:rsidR="00C079C4" w:rsidRDefault="005D6860" w:rsidP="007948FA">
      <w:pPr>
        <w:spacing w:line="360" w:lineRule="auto"/>
        <w:rPr>
          <w:rFonts w:ascii="Times New Roman" w:hAnsi="Times New Roman" w:cs="Times New Roman"/>
          <w:sz w:val="24"/>
          <w:szCs w:val="24"/>
        </w:rPr>
      </w:pPr>
      <w:r w:rsidRPr="005D6860">
        <w:rPr>
          <w:rFonts w:ascii="Times New Roman" w:hAnsi="Times New Roman" w:cs="Times New Roman"/>
          <w:sz w:val="24"/>
          <w:szCs w:val="24"/>
        </w:rPr>
        <w:t xml:space="preserve">This research extends existing knowledge by developing an implementation </w:t>
      </w:r>
      <w:r w:rsidR="005E6E80">
        <w:rPr>
          <w:rFonts w:ascii="Times New Roman" w:hAnsi="Times New Roman" w:cs="Times New Roman"/>
          <w:sz w:val="24"/>
          <w:szCs w:val="24"/>
        </w:rPr>
        <w:t>that</w:t>
      </w:r>
      <w:r w:rsidRPr="005D6860">
        <w:rPr>
          <w:rFonts w:ascii="Times New Roman" w:hAnsi="Times New Roman" w:cs="Times New Roman"/>
          <w:sz w:val="24"/>
          <w:szCs w:val="24"/>
        </w:rPr>
        <w:t xml:space="preserve"> utilizes strict data preprocessing alongside generated second-order features and uses multiple ML models while performing cross-validation tests. The study develops previous findings through parameter optimization </w:t>
      </w:r>
      <w:r w:rsidR="005E6E80">
        <w:rPr>
          <w:rFonts w:ascii="Times New Roman" w:hAnsi="Times New Roman" w:cs="Times New Roman"/>
          <w:sz w:val="24"/>
          <w:szCs w:val="24"/>
        </w:rPr>
        <w:t>and</w:t>
      </w:r>
      <w:r w:rsidRPr="005D6860">
        <w:rPr>
          <w:rFonts w:ascii="Times New Roman" w:hAnsi="Times New Roman" w:cs="Times New Roman"/>
          <w:sz w:val="24"/>
          <w:szCs w:val="24"/>
        </w:rPr>
        <w:t xml:space="preserve"> clinical interpretation of results focused on Type I and Type II error analysis and provides performance-based model recommendations. </w:t>
      </w:r>
    </w:p>
    <w:p w:rsidR="00A00BF7" w:rsidRPr="007948FA" w:rsidRDefault="00A00BF7" w:rsidP="007948FA">
      <w:pPr>
        <w:spacing w:line="360" w:lineRule="auto"/>
        <w:rPr>
          <w:rFonts w:ascii="Times New Roman" w:hAnsi="Times New Roman" w:cs="Times New Roman"/>
          <w:sz w:val="24"/>
          <w:szCs w:val="24"/>
        </w:rPr>
      </w:pPr>
    </w:p>
    <w:p w:rsidR="00C079C4" w:rsidRPr="007948FA" w:rsidRDefault="00C079C4" w:rsidP="007948FA">
      <w:pPr>
        <w:pStyle w:val="Heading1"/>
        <w:numPr>
          <w:ilvl w:val="0"/>
          <w:numId w:val="4"/>
        </w:numPr>
        <w:jc w:val="center"/>
      </w:pPr>
      <w:bookmarkStart w:id="2" w:name="_Toc197418315"/>
      <w:r w:rsidRPr="007948FA">
        <w:lastRenderedPageBreak/>
        <w:t>Methodology</w:t>
      </w:r>
      <w:bookmarkEnd w:id="2"/>
    </w:p>
    <w:p w:rsidR="00C079C4" w:rsidRPr="00C079C4" w:rsidRDefault="005D6860" w:rsidP="007948FA">
      <w:pPr>
        <w:spacing w:line="360" w:lineRule="auto"/>
        <w:rPr>
          <w:rFonts w:ascii="Times New Roman" w:hAnsi="Times New Roman" w:cs="Times New Roman"/>
          <w:sz w:val="24"/>
          <w:szCs w:val="24"/>
          <w:lang w:val="en-IN"/>
        </w:rPr>
      </w:pPr>
      <w:r>
        <w:rPr>
          <w:rFonts w:ascii="Times New Roman" w:hAnsi="Times New Roman" w:cs="Times New Roman"/>
          <w:sz w:val="24"/>
          <w:szCs w:val="24"/>
        </w:rPr>
        <w:t>A</w:t>
      </w:r>
      <w:r w:rsidRPr="005D6860">
        <w:rPr>
          <w:rFonts w:ascii="Times New Roman" w:hAnsi="Times New Roman" w:cs="Times New Roman"/>
          <w:sz w:val="24"/>
          <w:szCs w:val="24"/>
        </w:rPr>
        <w:t xml:space="preserve"> systematic process </w:t>
      </w:r>
      <w:r>
        <w:rPr>
          <w:rFonts w:ascii="Times New Roman" w:hAnsi="Times New Roman" w:cs="Times New Roman"/>
          <w:sz w:val="24"/>
          <w:szCs w:val="24"/>
        </w:rPr>
        <w:t>is used</w:t>
      </w:r>
      <w:r w:rsidR="00096D6B">
        <w:rPr>
          <w:rFonts w:ascii="Times New Roman" w:hAnsi="Times New Roman" w:cs="Times New Roman"/>
          <w:sz w:val="24"/>
          <w:szCs w:val="24"/>
        </w:rPr>
        <w:t xml:space="preserve"> </w:t>
      </w:r>
      <w:r>
        <w:rPr>
          <w:rFonts w:ascii="Times New Roman" w:hAnsi="Times New Roman" w:cs="Times New Roman"/>
          <w:sz w:val="24"/>
          <w:szCs w:val="24"/>
        </w:rPr>
        <w:t>to construct and validate predictive models for diabetes diagnosis using machine learning methods. The system requires data pre-statements, introductory data research, feature transformation, model establishment</w:t>
      </w:r>
      <w:r w:rsidR="005E6E80">
        <w:rPr>
          <w:rFonts w:ascii="Times New Roman" w:hAnsi="Times New Roman" w:cs="Times New Roman"/>
          <w:sz w:val="24"/>
          <w:szCs w:val="24"/>
        </w:rPr>
        <w:t>,</w:t>
      </w:r>
      <w:r>
        <w:rPr>
          <w:rFonts w:ascii="Times New Roman" w:hAnsi="Times New Roman" w:cs="Times New Roman"/>
          <w:sz w:val="24"/>
          <w:szCs w:val="24"/>
        </w:rPr>
        <w:t xml:space="preserve"> and validation processes,</w:t>
      </w:r>
      <w:r w:rsidRPr="005D6860">
        <w:rPr>
          <w:rFonts w:ascii="Times New Roman" w:hAnsi="Times New Roman" w:cs="Times New Roman"/>
          <w:sz w:val="24"/>
          <w:szCs w:val="24"/>
        </w:rPr>
        <w:t xml:space="preserve"> and final evaluation steps.</w:t>
      </w:r>
    </w:p>
    <w:p w:rsidR="00C079C4" w:rsidRPr="007948FA" w:rsidRDefault="00C079C4" w:rsidP="007948FA">
      <w:pPr>
        <w:pStyle w:val="Heading2"/>
      </w:pPr>
      <w:bookmarkStart w:id="3" w:name="_Toc197418316"/>
      <w:r w:rsidRPr="007948FA">
        <w:t>3.1 Dataset Overview</w:t>
      </w:r>
      <w:bookmarkEnd w:id="3"/>
    </w:p>
    <w:p w:rsidR="004A3BC1" w:rsidRDefault="00C079C4" w:rsidP="007948FA">
      <w:pPr>
        <w:spacing w:line="360" w:lineRule="auto"/>
        <w:rPr>
          <w:rFonts w:ascii="Times New Roman" w:hAnsi="Times New Roman" w:cs="Times New Roman"/>
          <w:sz w:val="24"/>
          <w:szCs w:val="24"/>
          <w:lang w:val="en-IN"/>
        </w:rPr>
      </w:pPr>
      <w:r w:rsidRPr="00C079C4">
        <w:rPr>
          <w:rFonts w:ascii="Times New Roman" w:hAnsi="Times New Roman" w:cs="Times New Roman"/>
          <w:sz w:val="24"/>
          <w:szCs w:val="24"/>
          <w:lang w:val="en-IN"/>
        </w:rPr>
        <w:t>The da</w:t>
      </w:r>
      <w:r w:rsidR="00096D6B">
        <w:rPr>
          <w:rFonts w:ascii="Times New Roman" w:hAnsi="Times New Roman" w:cs="Times New Roman"/>
          <w:sz w:val="24"/>
          <w:szCs w:val="24"/>
          <w:lang w:val="en-IN"/>
        </w:rPr>
        <w:t xml:space="preserve">taset used in this study is the pregnancy women </w:t>
      </w:r>
      <w:r w:rsidRPr="00C079C4">
        <w:rPr>
          <w:rFonts w:ascii="Times New Roman" w:hAnsi="Times New Roman" w:cs="Times New Roman"/>
          <w:sz w:val="24"/>
          <w:szCs w:val="24"/>
          <w:lang w:val="en-IN"/>
        </w:rPr>
        <w:t xml:space="preserve">Diabetes Dataset, </w:t>
      </w:r>
      <w:r w:rsidR="005D6860">
        <w:rPr>
          <w:rFonts w:ascii="Times New Roman" w:hAnsi="Times New Roman" w:cs="Times New Roman"/>
          <w:sz w:val="24"/>
          <w:szCs w:val="24"/>
          <w:lang w:val="en-IN"/>
        </w:rPr>
        <w:t xml:space="preserve">which has </w:t>
      </w:r>
      <w:r w:rsidR="005D6860" w:rsidRPr="005D6860">
        <w:rPr>
          <w:rFonts w:ascii="Times New Roman" w:hAnsi="Times New Roman" w:cs="Times New Roman"/>
          <w:sz w:val="24"/>
          <w:szCs w:val="24"/>
        </w:rPr>
        <w:t xml:space="preserve">768 medical records </w:t>
      </w:r>
      <w:r w:rsidR="005D6860">
        <w:rPr>
          <w:rFonts w:ascii="Times New Roman" w:hAnsi="Times New Roman" w:cs="Times New Roman"/>
          <w:sz w:val="24"/>
          <w:szCs w:val="24"/>
        </w:rPr>
        <w:t>of</w:t>
      </w:r>
      <w:r w:rsidR="005D6860" w:rsidRPr="005D6860">
        <w:rPr>
          <w:rFonts w:ascii="Times New Roman" w:hAnsi="Times New Roman" w:cs="Times New Roman"/>
          <w:sz w:val="24"/>
          <w:szCs w:val="24"/>
        </w:rPr>
        <w:t xml:space="preserve"> adult female patients with lineage. </w:t>
      </w:r>
      <w:r w:rsidRPr="00C079C4">
        <w:rPr>
          <w:rFonts w:ascii="Times New Roman" w:hAnsi="Times New Roman" w:cs="Times New Roman"/>
          <w:sz w:val="24"/>
          <w:szCs w:val="24"/>
          <w:lang w:val="en-IN"/>
        </w:rPr>
        <w:t xml:space="preserve">Each record includes eight features related to medical or demographic parameters: number of pregnancies, plasma glucose concentration (2-hour), diastolic blood pressure, skinfold thickness, serum insulin levels, body mass index (BMI), diabetes pedigree function, and age. </w:t>
      </w:r>
    </w:p>
    <w:p w:rsidR="00C079C4" w:rsidRDefault="00C079C4" w:rsidP="007948FA">
      <w:pPr>
        <w:spacing w:line="360" w:lineRule="auto"/>
        <w:rPr>
          <w:rFonts w:ascii="Times New Roman" w:hAnsi="Times New Roman" w:cs="Times New Roman"/>
          <w:sz w:val="24"/>
          <w:szCs w:val="24"/>
          <w:lang w:val="en-IN"/>
        </w:rPr>
      </w:pPr>
      <w:r w:rsidRPr="00C079C4">
        <w:rPr>
          <w:rFonts w:ascii="Times New Roman" w:hAnsi="Times New Roman" w:cs="Times New Roman"/>
          <w:sz w:val="24"/>
          <w:szCs w:val="24"/>
          <w:lang w:val="en-IN"/>
        </w:rPr>
        <w:t xml:space="preserve">The target variable </w:t>
      </w:r>
      <w:r w:rsidR="005D6860" w:rsidRPr="005D6860">
        <w:rPr>
          <w:rFonts w:ascii="Times New Roman" w:hAnsi="Times New Roman" w:cs="Times New Roman"/>
          <w:sz w:val="24"/>
          <w:szCs w:val="24"/>
        </w:rPr>
        <w:t xml:space="preserve">outcome is categorical because it distinguishes between diabetic (1) and non-diabetic (0) patients. </w:t>
      </w:r>
      <w:r w:rsidR="004A3BC1">
        <w:rPr>
          <w:rFonts w:ascii="Times New Roman" w:hAnsi="Times New Roman" w:cs="Times New Roman"/>
          <w:sz w:val="24"/>
          <w:szCs w:val="24"/>
          <w:lang w:val="en-IN"/>
        </w:rPr>
        <w:t>T</w:t>
      </w:r>
      <w:r w:rsidRPr="00C079C4">
        <w:rPr>
          <w:rFonts w:ascii="Times New Roman" w:hAnsi="Times New Roman" w:cs="Times New Roman"/>
          <w:sz w:val="24"/>
          <w:szCs w:val="24"/>
          <w:lang w:val="en-IN"/>
        </w:rPr>
        <w:t xml:space="preserve">he </w:t>
      </w:r>
      <w:r w:rsidR="004A3BC1">
        <w:rPr>
          <w:rFonts w:ascii="Times New Roman" w:hAnsi="Times New Roman" w:cs="Times New Roman"/>
          <w:sz w:val="24"/>
          <w:szCs w:val="24"/>
          <w:lang w:val="en-IN"/>
        </w:rPr>
        <w:t>result</w:t>
      </w:r>
      <w:r w:rsidRPr="00C079C4">
        <w:rPr>
          <w:rFonts w:ascii="Times New Roman" w:hAnsi="Times New Roman" w:cs="Times New Roman"/>
          <w:sz w:val="24"/>
          <w:szCs w:val="24"/>
          <w:lang w:val="en-IN"/>
        </w:rPr>
        <w:t xml:space="preserve"> was converted into a factor with </w:t>
      </w:r>
      <w:r w:rsidR="005D6860">
        <w:rPr>
          <w:rFonts w:ascii="Times New Roman" w:hAnsi="Times New Roman" w:cs="Times New Roman"/>
          <w:sz w:val="24"/>
          <w:szCs w:val="24"/>
          <w:lang w:val="en-IN"/>
        </w:rPr>
        <w:t xml:space="preserve">levels </w:t>
      </w:r>
      <w:r w:rsidR="00A00BF7">
        <w:rPr>
          <w:rFonts w:ascii="Times New Roman" w:hAnsi="Times New Roman" w:cs="Times New Roman"/>
          <w:sz w:val="24"/>
          <w:szCs w:val="24"/>
          <w:lang w:val="en-IN"/>
        </w:rPr>
        <w:t>labelled</w:t>
      </w:r>
      <w:r w:rsidR="005D6860">
        <w:rPr>
          <w:rFonts w:ascii="Times New Roman" w:hAnsi="Times New Roman" w:cs="Times New Roman"/>
          <w:sz w:val="24"/>
          <w:szCs w:val="24"/>
          <w:lang w:val="en-IN"/>
        </w:rPr>
        <w:t xml:space="preserve"> as “Diabetic” and “Non-diabetic.”</w:t>
      </w:r>
    </w:p>
    <w:p w:rsidR="00C079C4" w:rsidRPr="007948FA" w:rsidRDefault="00B02C02" w:rsidP="007948FA">
      <w:pPr>
        <w:spacing w:line="360" w:lineRule="auto"/>
        <w:rPr>
          <w:rFonts w:ascii="Times New Roman" w:hAnsi="Times New Roman" w:cs="Times New Roman"/>
          <w:sz w:val="24"/>
          <w:szCs w:val="24"/>
          <w:lang w:val="en-IN"/>
        </w:rPr>
      </w:pPr>
      <w:r w:rsidRPr="00D16933">
        <w:rPr>
          <w:rFonts w:ascii="Times New Roman" w:hAnsi="Times New Roman" w:cs="Times New Roman"/>
          <w:sz w:val="24"/>
          <w:szCs w:val="24"/>
        </w:rPr>
        <w:t>All input features in the dataset are numerical (continuous), including glucose, insulin, BMI, blood pressure, and age. The only categorical variable is the target outcome, which was converted into a binary factor with labeled levels: "Diabetic" and "Non-diabetic".  The numeric values characterize all features in the dataset</w:t>
      </w:r>
      <w:r w:rsidR="005E6E80" w:rsidRPr="00D16933">
        <w:rPr>
          <w:rFonts w:ascii="Times New Roman" w:hAnsi="Times New Roman" w:cs="Times New Roman"/>
          <w:sz w:val="24"/>
          <w:szCs w:val="24"/>
        </w:rPr>
        <w:t>,</w:t>
      </w:r>
      <w:r w:rsidRPr="00D16933">
        <w:rPr>
          <w:rFonts w:ascii="Times New Roman" w:hAnsi="Times New Roman" w:cs="Times New Roman"/>
          <w:sz w:val="24"/>
          <w:szCs w:val="24"/>
        </w:rPr>
        <w:t xml:space="preserve"> allowing implementation of distance-based</w:t>
      </w:r>
      <w:r w:rsidRPr="00B02C02">
        <w:rPr>
          <w:rFonts w:ascii="Times New Roman" w:hAnsi="Times New Roman" w:cs="Times New Roman"/>
          <w:sz w:val="24"/>
          <w:szCs w:val="24"/>
        </w:rPr>
        <w:t xml:space="preserve"> classifiers (KNN, SVM) together with PCA methods and correlation-based visualization techniques.</w:t>
      </w:r>
    </w:p>
    <w:p w:rsidR="00C079C4" w:rsidRPr="007948FA" w:rsidRDefault="00C079C4" w:rsidP="007948FA">
      <w:pPr>
        <w:pStyle w:val="Heading2"/>
      </w:pPr>
      <w:bookmarkStart w:id="4" w:name="_Toc197418317"/>
      <w:r w:rsidRPr="007948FA">
        <w:t>3.2 Data Cleaning and Preprocessing</w:t>
      </w:r>
      <w:bookmarkEnd w:id="4"/>
    </w:p>
    <w:p w:rsidR="00B02C02" w:rsidRDefault="00B02C02" w:rsidP="007948FA">
      <w:pPr>
        <w:spacing w:line="360" w:lineRule="auto"/>
        <w:rPr>
          <w:rFonts w:ascii="Times New Roman" w:hAnsi="Times New Roman" w:cs="Times New Roman"/>
          <w:sz w:val="24"/>
          <w:szCs w:val="24"/>
        </w:rPr>
      </w:pPr>
      <w:r w:rsidRPr="00B02C02">
        <w:rPr>
          <w:rFonts w:ascii="Times New Roman" w:hAnsi="Times New Roman" w:cs="Times New Roman"/>
          <w:sz w:val="24"/>
          <w:szCs w:val="24"/>
        </w:rPr>
        <w:t xml:space="preserve">Several data cleaning procedures were executed to maintain integrity and usability in the dataset. The first step </w:t>
      </w:r>
      <w:r w:rsidR="005E6E80">
        <w:rPr>
          <w:rFonts w:ascii="Times New Roman" w:hAnsi="Times New Roman" w:cs="Times New Roman"/>
          <w:sz w:val="24"/>
          <w:szCs w:val="24"/>
        </w:rPr>
        <w:t>is to standardize</w:t>
      </w:r>
      <w:r w:rsidRPr="00B02C02">
        <w:rPr>
          <w:rFonts w:ascii="Times New Roman" w:hAnsi="Times New Roman" w:cs="Times New Roman"/>
          <w:sz w:val="24"/>
          <w:szCs w:val="24"/>
        </w:rPr>
        <w:t xml:space="preserve"> every column name to </w:t>
      </w:r>
      <w:r w:rsidR="005E6E80">
        <w:rPr>
          <w:rFonts w:ascii="Times New Roman" w:hAnsi="Times New Roman" w:cs="Times New Roman"/>
          <w:sz w:val="24"/>
          <w:szCs w:val="24"/>
        </w:rPr>
        <w:t>lowercase</w:t>
      </w:r>
      <w:r w:rsidRPr="00B02C02">
        <w:rPr>
          <w:rFonts w:ascii="Times New Roman" w:hAnsi="Times New Roman" w:cs="Times New Roman"/>
          <w:sz w:val="24"/>
          <w:szCs w:val="24"/>
        </w:rPr>
        <w:t xml:space="preserve"> for sustained analysis consistency. Several clinical fields of glucose, insulin, blood pressure, BMI</w:t>
      </w:r>
      <w:r w:rsidR="005E6E80">
        <w:rPr>
          <w:rFonts w:ascii="Times New Roman" w:hAnsi="Times New Roman" w:cs="Times New Roman"/>
          <w:sz w:val="24"/>
          <w:szCs w:val="24"/>
        </w:rPr>
        <w:t>,</w:t>
      </w:r>
      <w:r w:rsidRPr="00B02C02">
        <w:rPr>
          <w:rFonts w:ascii="Times New Roman" w:hAnsi="Times New Roman" w:cs="Times New Roman"/>
          <w:sz w:val="24"/>
          <w:szCs w:val="24"/>
        </w:rPr>
        <w:t xml:space="preserve"> and skinfold thickness measurements included unrealistic zero values. The researcher treated the zero values as missing information before replacing them with NA values. Median imputation procedures completed the missing values across features without altering the original distributions to control outlier impacts. </w:t>
      </w:r>
    </w:p>
    <w:p w:rsidR="00C079C4" w:rsidRPr="00C079C4" w:rsidRDefault="00B02C02" w:rsidP="007948FA">
      <w:pPr>
        <w:spacing w:line="360" w:lineRule="auto"/>
        <w:rPr>
          <w:rFonts w:ascii="Times New Roman" w:hAnsi="Times New Roman" w:cs="Times New Roman"/>
          <w:sz w:val="24"/>
          <w:szCs w:val="24"/>
          <w:lang w:val="en-IN"/>
        </w:rPr>
      </w:pPr>
      <w:r w:rsidRPr="00B02C02">
        <w:rPr>
          <w:rFonts w:ascii="Times New Roman" w:hAnsi="Times New Roman" w:cs="Times New Roman"/>
          <w:sz w:val="24"/>
          <w:szCs w:val="24"/>
        </w:rPr>
        <w:lastRenderedPageBreak/>
        <w:t>A label transformation of the target variable into “Diabetic” and “Non-diabetic” categories improved the understanding of model training results and performance evaluation. The categorical labels made it possible to compute metrics for each class regarding error rates and specificity and sensitivity values.</w:t>
      </w:r>
    </w:p>
    <w:p w:rsidR="00C079C4" w:rsidRPr="007948FA" w:rsidRDefault="00C079C4" w:rsidP="007948FA">
      <w:pPr>
        <w:pStyle w:val="Heading2"/>
      </w:pPr>
      <w:bookmarkStart w:id="5" w:name="_Toc197418318"/>
      <w:r w:rsidRPr="007948FA">
        <w:t>3.3 Exploratory Data Analysis (EDA)</w:t>
      </w:r>
      <w:bookmarkEnd w:id="5"/>
    </w:p>
    <w:p w:rsidR="00632270" w:rsidRDefault="00632270" w:rsidP="007948FA">
      <w:pPr>
        <w:spacing w:line="360" w:lineRule="auto"/>
        <w:rPr>
          <w:rFonts w:ascii="Times New Roman" w:hAnsi="Times New Roman" w:cs="Times New Roman"/>
          <w:sz w:val="24"/>
          <w:szCs w:val="24"/>
        </w:rPr>
      </w:pPr>
      <w:r>
        <w:rPr>
          <w:rFonts w:ascii="Times New Roman" w:hAnsi="Times New Roman" w:cs="Times New Roman"/>
          <w:sz w:val="24"/>
          <w:szCs w:val="24"/>
        </w:rPr>
        <w:t>Data patterns and relationships within the dataset were evaluated</w:t>
      </w:r>
      <w:r w:rsidR="00B02C02" w:rsidRPr="00B02C02">
        <w:rPr>
          <w:rFonts w:ascii="Times New Roman" w:hAnsi="Times New Roman" w:cs="Times New Roman"/>
          <w:sz w:val="24"/>
          <w:szCs w:val="24"/>
        </w:rPr>
        <w:t xml:space="preserve"> during preliminary analysis. </w:t>
      </w:r>
    </w:p>
    <w:p w:rsidR="00632270" w:rsidRDefault="00632270" w:rsidP="00632270">
      <w:pPr>
        <w:pStyle w:val="Heading3"/>
      </w:pPr>
      <w:bookmarkStart w:id="6" w:name="_Toc197418319"/>
      <w:r>
        <w:t>3.3.1 Check Class Imbalance</w:t>
      </w:r>
      <w:bookmarkEnd w:id="6"/>
    </w:p>
    <w:p w:rsidR="00B02C02" w:rsidRDefault="00B02C02" w:rsidP="007948FA">
      <w:pPr>
        <w:spacing w:line="360" w:lineRule="auto"/>
        <w:rPr>
          <w:rFonts w:ascii="Times New Roman" w:hAnsi="Times New Roman" w:cs="Times New Roman"/>
          <w:sz w:val="24"/>
          <w:szCs w:val="24"/>
        </w:rPr>
      </w:pPr>
      <w:r w:rsidRPr="00B02C02">
        <w:rPr>
          <w:rFonts w:ascii="Times New Roman" w:hAnsi="Times New Roman" w:cs="Times New Roman"/>
          <w:sz w:val="24"/>
          <w:szCs w:val="24"/>
        </w:rPr>
        <w:t xml:space="preserve">The </w:t>
      </w:r>
      <w:r w:rsidR="005E6E80">
        <w:rPr>
          <w:rFonts w:ascii="Times New Roman" w:hAnsi="Times New Roman" w:cs="Times New Roman"/>
          <w:sz w:val="24"/>
          <w:szCs w:val="24"/>
        </w:rPr>
        <w:t xml:space="preserve">target variable </w:t>
      </w:r>
      <w:r w:rsidR="00632270">
        <w:rPr>
          <w:rFonts w:ascii="Times New Roman" w:hAnsi="Times New Roman" w:cs="Times New Roman"/>
          <w:sz w:val="24"/>
          <w:szCs w:val="24"/>
        </w:rPr>
        <w:t xml:space="preserve">outcome </w:t>
      </w:r>
      <w:r w:rsidR="005E6E80">
        <w:rPr>
          <w:rFonts w:ascii="Times New Roman" w:hAnsi="Times New Roman" w:cs="Times New Roman"/>
          <w:sz w:val="24"/>
          <w:szCs w:val="24"/>
        </w:rPr>
        <w:t xml:space="preserve">distribution analysis </w:t>
      </w:r>
      <w:r w:rsidR="00632270">
        <w:rPr>
          <w:rFonts w:ascii="Times New Roman" w:hAnsi="Times New Roman" w:cs="Times New Roman"/>
          <w:sz w:val="24"/>
          <w:szCs w:val="24"/>
        </w:rPr>
        <w:t>was performed</w:t>
      </w:r>
      <w:r w:rsidRPr="00B02C02">
        <w:rPr>
          <w:rFonts w:ascii="Times New Roman" w:hAnsi="Times New Roman" w:cs="Times New Roman"/>
          <w:sz w:val="24"/>
          <w:szCs w:val="24"/>
        </w:rPr>
        <w:t xml:space="preserve"> before modeling to </w:t>
      </w:r>
      <w:r w:rsidR="00632270">
        <w:rPr>
          <w:rFonts w:ascii="Times New Roman" w:hAnsi="Times New Roman" w:cs="Times New Roman"/>
          <w:sz w:val="24"/>
          <w:szCs w:val="24"/>
        </w:rPr>
        <w:t>assess</w:t>
      </w:r>
      <w:r w:rsidRPr="00B02C02">
        <w:rPr>
          <w:rFonts w:ascii="Times New Roman" w:hAnsi="Times New Roman" w:cs="Times New Roman"/>
          <w:sz w:val="24"/>
          <w:szCs w:val="24"/>
        </w:rPr>
        <w:t xml:space="preserve"> any underlying class imbalance. A total of 768 instances </w:t>
      </w:r>
      <w:r w:rsidR="005E6E80">
        <w:rPr>
          <w:rFonts w:ascii="Times New Roman" w:hAnsi="Times New Roman" w:cs="Times New Roman"/>
          <w:sz w:val="24"/>
          <w:szCs w:val="24"/>
        </w:rPr>
        <w:t>comprise</w:t>
      </w:r>
      <w:r w:rsidRPr="00B02C02">
        <w:rPr>
          <w:rFonts w:ascii="Times New Roman" w:hAnsi="Times New Roman" w:cs="Times New Roman"/>
          <w:sz w:val="24"/>
          <w:szCs w:val="24"/>
        </w:rPr>
        <w:t xml:space="preserve"> the dataset</w:t>
      </w:r>
      <w:r w:rsidR="005E6E80">
        <w:rPr>
          <w:rFonts w:ascii="Times New Roman" w:hAnsi="Times New Roman" w:cs="Times New Roman"/>
          <w:sz w:val="24"/>
          <w:szCs w:val="24"/>
        </w:rPr>
        <w:t>, with diabetic patients numbered at 268, which indicates a 34.9% population, while non-diabetic patients form 500 cases,</w:t>
      </w:r>
      <w:r w:rsidRPr="00B02C02">
        <w:rPr>
          <w:rFonts w:ascii="Times New Roman" w:hAnsi="Times New Roman" w:cs="Times New Roman"/>
          <w:sz w:val="24"/>
          <w:szCs w:val="24"/>
        </w:rPr>
        <w:t xml:space="preserve"> representing 65.1% of the dataset. Statistical records show that non-diabetic instances appear nearly double compared to diabetic cases</w:t>
      </w:r>
      <w:r w:rsidR="005E6E80">
        <w:rPr>
          <w:rFonts w:ascii="Times New Roman" w:hAnsi="Times New Roman" w:cs="Times New Roman"/>
          <w:sz w:val="24"/>
          <w:szCs w:val="24"/>
        </w:rPr>
        <w:t>,</w:t>
      </w:r>
      <w:r w:rsidRPr="00B02C02">
        <w:rPr>
          <w:rFonts w:ascii="Times New Roman" w:hAnsi="Times New Roman" w:cs="Times New Roman"/>
          <w:sz w:val="24"/>
          <w:szCs w:val="24"/>
        </w:rPr>
        <w:t xml:space="preserve"> thus indicating a </w:t>
      </w:r>
      <w:r w:rsidR="005E6E80">
        <w:rPr>
          <w:rFonts w:ascii="Times New Roman" w:hAnsi="Times New Roman" w:cs="Times New Roman"/>
          <w:sz w:val="24"/>
          <w:szCs w:val="24"/>
        </w:rPr>
        <w:t>moderately</w:t>
      </w:r>
      <w:r w:rsidRPr="00B02C02">
        <w:rPr>
          <w:rFonts w:ascii="Times New Roman" w:hAnsi="Times New Roman" w:cs="Times New Roman"/>
          <w:sz w:val="24"/>
          <w:szCs w:val="24"/>
        </w:rPr>
        <w:t xml:space="preserve"> unbalanced distribution. </w:t>
      </w:r>
    </w:p>
    <w:p w:rsidR="00632270" w:rsidRDefault="00632270" w:rsidP="00632270">
      <w:pPr>
        <w:keepNext/>
        <w:spacing w:line="360" w:lineRule="auto"/>
        <w:jc w:val="center"/>
      </w:pPr>
      <w:r w:rsidRPr="00632270">
        <w:rPr>
          <w:rFonts w:ascii="Times New Roman" w:hAnsi="Times New Roman" w:cs="Times New Roman"/>
          <w:noProof/>
          <w:sz w:val="24"/>
          <w:szCs w:val="24"/>
        </w:rPr>
        <w:drawing>
          <wp:inline distT="0" distB="0" distL="0" distR="0">
            <wp:extent cx="4425914" cy="3116580"/>
            <wp:effectExtent l="0" t="0" r="0" b="0"/>
            <wp:docPr id="1546172052" name="Picture 4">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51425FFD-9F1C-06CE-104A-1B7ADF2F56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51425FFD-9F1C-06CE-104A-1B7ADF2F5663}"/>
                        </a:ext>
                      </a:extLst>
                    </pic:cNvPr>
                    <pic:cNvPicPr>
                      <a:picLocks noChangeAspect="1"/>
                    </pic:cNvPicPr>
                  </pic:nvPicPr>
                  <pic:blipFill>
                    <a:blip r:embed="rId10"/>
                    <a:stretch>
                      <a:fillRect/>
                    </a:stretch>
                  </pic:blipFill>
                  <pic:spPr>
                    <a:xfrm>
                      <a:off x="0" y="0"/>
                      <a:ext cx="4434223" cy="3122431"/>
                    </a:xfrm>
                    <a:prstGeom prst="rect">
                      <a:avLst/>
                    </a:prstGeom>
                  </pic:spPr>
                </pic:pic>
              </a:graphicData>
            </a:graphic>
          </wp:inline>
        </w:drawing>
      </w:r>
    </w:p>
    <w:p w:rsidR="00632270" w:rsidRDefault="00632270" w:rsidP="00632270">
      <w:pPr>
        <w:pStyle w:val="Caption"/>
        <w:jc w:val="center"/>
      </w:pPr>
      <w:bookmarkStart w:id="7" w:name="_Toc197418341"/>
      <w:r>
        <w:t xml:space="preserve">Figure </w:t>
      </w:r>
      <w:fldSimple w:instr=" SEQ Figure \* ARABIC ">
        <w:r w:rsidR="00EE70E4">
          <w:rPr>
            <w:noProof/>
          </w:rPr>
          <w:t>1</w:t>
        </w:r>
      </w:fldSimple>
      <w:r>
        <w:t xml:space="preserve"> - Class Distribution</w:t>
      </w:r>
      <w:bookmarkEnd w:id="7"/>
    </w:p>
    <w:p w:rsidR="00632270" w:rsidRPr="00632270" w:rsidRDefault="00632270" w:rsidP="00632270"/>
    <w:p w:rsidR="00632270" w:rsidRDefault="00B02C02" w:rsidP="00344B80">
      <w:pPr>
        <w:spacing w:line="360" w:lineRule="auto"/>
        <w:rPr>
          <w:rFonts w:ascii="Times New Roman" w:hAnsi="Times New Roman" w:cs="Times New Roman"/>
          <w:sz w:val="24"/>
          <w:szCs w:val="24"/>
        </w:rPr>
      </w:pPr>
      <w:r w:rsidRPr="00B02C02">
        <w:rPr>
          <w:rFonts w:ascii="Times New Roman" w:hAnsi="Times New Roman" w:cs="Times New Roman"/>
          <w:sz w:val="24"/>
          <w:szCs w:val="24"/>
        </w:rPr>
        <w:lastRenderedPageBreak/>
        <w:t>The unbalanced dataset does not lead to substantial performance decline but may negatively impact classifiers that place higher importance on accuracy from the majority class. The research focused on ROC AUC</w:t>
      </w:r>
      <w:r w:rsidR="005E6E80">
        <w:rPr>
          <w:rFonts w:ascii="Times New Roman" w:hAnsi="Times New Roman" w:cs="Times New Roman"/>
          <w:sz w:val="24"/>
          <w:szCs w:val="24"/>
        </w:rPr>
        <w:t>, sensitivity/specificity,</w:t>
      </w:r>
      <w:r w:rsidRPr="00B02C02">
        <w:rPr>
          <w:rFonts w:ascii="Times New Roman" w:hAnsi="Times New Roman" w:cs="Times New Roman"/>
          <w:sz w:val="24"/>
          <w:szCs w:val="24"/>
        </w:rPr>
        <w:t xml:space="preserve"> and balanced accuracy metrics since they performed better than overall accuracy in the model comparison process. </w:t>
      </w:r>
      <w:r>
        <w:rPr>
          <w:rFonts w:ascii="Times New Roman" w:hAnsi="Times New Roman" w:cs="Times New Roman"/>
          <w:sz w:val="24"/>
          <w:szCs w:val="24"/>
        </w:rPr>
        <w:t>We have</w:t>
      </w:r>
      <w:r w:rsidR="00336805">
        <w:rPr>
          <w:rFonts w:ascii="Times New Roman" w:hAnsi="Times New Roman" w:cs="Times New Roman"/>
          <w:sz w:val="24"/>
          <w:szCs w:val="24"/>
        </w:rPr>
        <w:t xml:space="preserve"> </w:t>
      </w:r>
      <w:r w:rsidR="005E6E80">
        <w:rPr>
          <w:rFonts w:ascii="Times New Roman" w:hAnsi="Times New Roman" w:cs="Times New Roman"/>
          <w:sz w:val="24"/>
          <w:szCs w:val="24"/>
        </w:rPr>
        <w:t>examined re</w:t>
      </w:r>
      <w:r w:rsidR="00336805">
        <w:rPr>
          <w:rFonts w:ascii="Times New Roman" w:hAnsi="Times New Roman" w:cs="Times New Roman"/>
          <w:sz w:val="24"/>
          <w:szCs w:val="24"/>
        </w:rPr>
        <w:t>-</w:t>
      </w:r>
      <w:r w:rsidR="005E6E80">
        <w:rPr>
          <w:rFonts w:ascii="Times New Roman" w:hAnsi="Times New Roman" w:cs="Times New Roman"/>
          <w:sz w:val="24"/>
          <w:szCs w:val="24"/>
        </w:rPr>
        <w:t>sampling</w:t>
      </w:r>
      <w:r w:rsidRPr="00B02C02">
        <w:rPr>
          <w:rFonts w:ascii="Times New Roman" w:hAnsi="Times New Roman" w:cs="Times New Roman"/>
          <w:sz w:val="24"/>
          <w:szCs w:val="24"/>
        </w:rPr>
        <w:t xml:space="preserve"> methods that aim to boost performance results within unbalanced situations</w:t>
      </w:r>
      <w:r w:rsidR="00632270">
        <w:rPr>
          <w:rFonts w:ascii="Times New Roman" w:hAnsi="Times New Roman" w:cs="Times New Roman"/>
          <w:sz w:val="24"/>
          <w:szCs w:val="24"/>
        </w:rPr>
        <w:t xml:space="preserve">. </w:t>
      </w:r>
    </w:p>
    <w:p w:rsidR="00632270" w:rsidRDefault="00632270" w:rsidP="00632270">
      <w:pPr>
        <w:pStyle w:val="Heading3"/>
      </w:pPr>
      <w:bookmarkStart w:id="8" w:name="_Toc197418320"/>
      <w:r>
        <w:t>3.3.2 Feature Distribution Analysis</w:t>
      </w:r>
      <w:bookmarkEnd w:id="8"/>
    </w:p>
    <w:p w:rsidR="00344B80" w:rsidRDefault="00344B80" w:rsidP="00344B80">
      <w:pPr>
        <w:spacing w:line="360" w:lineRule="auto"/>
        <w:rPr>
          <w:rFonts w:ascii="Times New Roman" w:hAnsi="Times New Roman" w:cs="Times New Roman"/>
          <w:sz w:val="24"/>
          <w:szCs w:val="24"/>
        </w:rPr>
      </w:pPr>
      <w:r w:rsidRPr="00344B80">
        <w:rPr>
          <w:rFonts w:ascii="Times New Roman" w:hAnsi="Times New Roman" w:cs="Times New Roman"/>
          <w:sz w:val="24"/>
          <w:szCs w:val="24"/>
        </w:rPr>
        <w:t xml:space="preserve">Histograms </w:t>
      </w:r>
      <w:r w:rsidR="005E6E80">
        <w:rPr>
          <w:rFonts w:ascii="Times New Roman" w:hAnsi="Times New Roman" w:cs="Times New Roman"/>
          <w:sz w:val="24"/>
          <w:szCs w:val="24"/>
        </w:rPr>
        <w:t>and density plots evaluated how features separated diabetic from non-diabetic patients within the dataset. The visualizations demonstrated that the diabetic and non-diabetic class distinctions were obvious for features such as glucose, BMI, and age,</w:t>
      </w:r>
      <w:r w:rsidRPr="00344B80">
        <w:rPr>
          <w:rFonts w:ascii="Times New Roman" w:hAnsi="Times New Roman" w:cs="Times New Roman"/>
          <w:sz w:val="24"/>
          <w:szCs w:val="24"/>
        </w:rPr>
        <w:t xml:space="preserve"> which signifies high potential for prediction.</w:t>
      </w:r>
      <w:r w:rsidR="00E951CD" w:rsidRPr="00E951CD">
        <w:rPr>
          <w:rFonts w:ascii="Times New Roman" w:hAnsi="Times New Roman" w:cs="Times New Roman"/>
          <w:sz w:val="24"/>
          <w:szCs w:val="24"/>
        </w:rPr>
        <w:t xml:space="preserve"> </w:t>
      </w:r>
      <w:r w:rsidR="00E951CD" w:rsidRPr="00D16933">
        <w:rPr>
          <w:rFonts w:ascii="Times New Roman" w:hAnsi="Times New Roman" w:cs="Times New Roman"/>
          <w:sz w:val="24"/>
          <w:szCs w:val="24"/>
        </w:rPr>
        <w:t>Insulin and skinfold thickness features produced peak distributions because the median imputation yielded numerous missing or zero-value replacements, as observed in the raw data.</w:t>
      </w:r>
    </w:p>
    <w:p w:rsidR="00632270" w:rsidRDefault="006A1AC8" w:rsidP="00632270">
      <w:pPr>
        <w:keepNext/>
        <w:spacing w:line="360" w:lineRule="auto"/>
        <w:jc w:val="center"/>
      </w:pPr>
      <w:r w:rsidRPr="006A1AC8">
        <w:rPr>
          <w:rFonts w:ascii="Times New Roman" w:hAnsi="Times New Roman" w:cs="Times New Roman"/>
          <w:noProof/>
          <w:sz w:val="24"/>
          <w:szCs w:val="24"/>
        </w:rPr>
        <w:drawing>
          <wp:inline distT="0" distB="0" distL="0" distR="0">
            <wp:extent cx="5825898" cy="4396740"/>
            <wp:effectExtent l="0" t="0" r="0" b="0"/>
            <wp:docPr id="5" name="Picture 4" descr="A screenshot of a graph&#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97B9EEB-B795-B961-23B8-B79B61FA09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graph&#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97B9EEB-B795-B961-23B8-B79B61FA0936}"/>
                        </a:ext>
                      </a:extLst>
                    </pic:cNvPr>
                    <pic:cNvPicPr>
                      <a:picLocks noChangeAspect="1"/>
                    </pic:cNvPicPr>
                  </pic:nvPicPr>
                  <pic:blipFill>
                    <a:blip r:embed="rId11"/>
                    <a:srcRect l="1" r="266" b="1"/>
                    <a:stretch/>
                  </pic:blipFill>
                  <pic:spPr>
                    <a:xfrm>
                      <a:off x="0" y="0"/>
                      <a:ext cx="5834771" cy="4403436"/>
                    </a:xfrm>
                    <a:prstGeom prst="rect">
                      <a:avLst/>
                    </a:prstGeom>
                  </pic:spPr>
                </pic:pic>
              </a:graphicData>
            </a:graphic>
          </wp:inline>
        </w:drawing>
      </w:r>
    </w:p>
    <w:p w:rsidR="006A1AC8" w:rsidRDefault="00632270" w:rsidP="00632270">
      <w:pPr>
        <w:pStyle w:val="Caption"/>
        <w:jc w:val="center"/>
        <w:rPr>
          <w:rFonts w:ascii="Times New Roman" w:hAnsi="Times New Roman" w:cs="Times New Roman"/>
          <w:sz w:val="24"/>
          <w:szCs w:val="24"/>
          <w:lang w:val="en-IN"/>
        </w:rPr>
      </w:pPr>
      <w:bookmarkStart w:id="9" w:name="_Toc197418342"/>
      <w:r>
        <w:t xml:space="preserve">Figure </w:t>
      </w:r>
      <w:fldSimple w:instr=" SEQ Figure \* ARABIC ">
        <w:r w:rsidR="00EE70E4">
          <w:rPr>
            <w:noProof/>
          </w:rPr>
          <w:t>2</w:t>
        </w:r>
      </w:fldSimple>
      <w:r>
        <w:t xml:space="preserve"> - Feature Distribution</w:t>
      </w:r>
      <w:bookmarkEnd w:id="9"/>
    </w:p>
    <w:p w:rsidR="003C40F5" w:rsidRDefault="003C40F5" w:rsidP="00344B80">
      <w:pPr>
        <w:spacing w:line="360" w:lineRule="auto"/>
        <w:rPr>
          <w:rFonts w:ascii="Times New Roman" w:hAnsi="Times New Roman" w:cs="Times New Roman"/>
          <w:sz w:val="24"/>
          <w:szCs w:val="24"/>
        </w:rPr>
      </w:pPr>
    </w:p>
    <w:p w:rsidR="00632270" w:rsidRDefault="00632270" w:rsidP="00632270">
      <w:pPr>
        <w:pStyle w:val="Heading3"/>
      </w:pPr>
      <w:bookmarkStart w:id="10" w:name="_Toc197418321"/>
      <w:r>
        <w:t>3.3.3 Correlation Analysis</w:t>
      </w:r>
      <w:bookmarkEnd w:id="10"/>
    </w:p>
    <w:p w:rsidR="00344B80" w:rsidRDefault="005E6E80" w:rsidP="00344B80">
      <w:pPr>
        <w:spacing w:line="360" w:lineRule="auto"/>
        <w:rPr>
          <w:rFonts w:ascii="Times New Roman" w:hAnsi="Times New Roman" w:cs="Times New Roman"/>
          <w:sz w:val="24"/>
          <w:szCs w:val="24"/>
        </w:rPr>
      </w:pPr>
      <w:r w:rsidRPr="00D16933">
        <w:rPr>
          <w:rFonts w:ascii="Times New Roman" w:hAnsi="Times New Roman" w:cs="Times New Roman"/>
          <w:sz w:val="24"/>
          <w:szCs w:val="24"/>
        </w:rPr>
        <w:t>The analysis computed a correlation matrix to evaluate numerical variable relationships. The</w:t>
      </w:r>
      <w:r>
        <w:rPr>
          <w:rFonts w:ascii="Times New Roman" w:hAnsi="Times New Roman" w:cs="Times New Roman"/>
          <w:sz w:val="24"/>
          <w:szCs w:val="24"/>
        </w:rPr>
        <w:t xml:space="preserve"> analysis revealed low to moderate values of variable correlation, except for BMI and skinfold thickness,</w:t>
      </w:r>
      <w:r w:rsidR="00344B80" w:rsidRPr="00344B80">
        <w:rPr>
          <w:rFonts w:ascii="Times New Roman" w:hAnsi="Times New Roman" w:cs="Times New Roman"/>
          <w:sz w:val="24"/>
          <w:szCs w:val="24"/>
        </w:rPr>
        <w:t xml:space="preserve"> which showed a 0.54 relationship. </w:t>
      </w:r>
    </w:p>
    <w:p w:rsidR="00632270" w:rsidRDefault="006A1AC8" w:rsidP="00632270">
      <w:pPr>
        <w:keepNext/>
        <w:spacing w:line="360" w:lineRule="auto"/>
        <w:jc w:val="center"/>
      </w:pPr>
      <w:r w:rsidRPr="006A1AC8">
        <w:rPr>
          <w:rFonts w:ascii="Times New Roman" w:hAnsi="Times New Roman" w:cs="Times New Roman"/>
          <w:noProof/>
          <w:sz w:val="24"/>
          <w:szCs w:val="24"/>
        </w:rPr>
        <w:drawing>
          <wp:inline distT="0" distB="0" distL="0" distR="0">
            <wp:extent cx="4476584" cy="3057316"/>
            <wp:effectExtent l="0" t="57150" r="635" b="29210"/>
            <wp:docPr id="101127708" name="Picture 4" descr="A screenshot of a computer&#10;&#10;AI-generated content may be incorrect.">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E9691C0B-EE21-8670-EDCB-596700859C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7708" name="Picture 4" descr="A screenshot of a computer&#10;&#10;AI-generated content may be incorrect.">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E9691C0B-EE21-8670-EDCB-596700859C5E}"/>
                        </a:ext>
                      </a:extLst>
                    </pic:cNvPr>
                    <pic:cNvPicPr>
                      <a:picLocks noChangeAspect="1"/>
                    </pic:cNvPicPr>
                  </pic:nvPicPr>
                  <pic:blipFill rotWithShape="1">
                    <a:blip r:embed="rId12"/>
                    <a:srcRect l="-9002" r="4492"/>
                    <a:stretch/>
                  </pic:blipFill>
                  <pic:spPr bwMode="auto">
                    <a:xfrm>
                      <a:off x="0" y="0"/>
                      <a:ext cx="4498852" cy="3072524"/>
                    </a:xfrm>
                    <a:custGeom>
                      <a:avLst/>
                      <a:gdLst/>
                      <a:ahLst/>
                      <a:cxnLst/>
                      <a:rect l="l" t="t" r="r" b="b"/>
                      <a:pathLst>
                        <a:path w="6883948" h="6858000">
                          <a:moveTo>
                            <a:pt x="365648" y="0"/>
                          </a:moveTo>
                          <a:lnTo>
                            <a:pt x="6883948" y="0"/>
                          </a:lnTo>
                          <a:lnTo>
                            <a:pt x="6883948" y="6858000"/>
                          </a:lnTo>
                          <a:lnTo>
                            <a:pt x="365648" y="6858000"/>
                          </a:lnTo>
                          <a:lnTo>
                            <a:pt x="360213" y="6835050"/>
                          </a:lnTo>
                          <a:cubicBezTo>
                            <a:pt x="128263" y="5788167"/>
                            <a:pt x="0" y="4637179"/>
                            <a:pt x="0" y="3429001"/>
                          </a:cubicBezTo>
                          <a:cubicBezTo>
                            <a:pt x="0" y="2220824"/>
                            <a:pt x="128263" y="1069835"/>
                            <a:pt x="360213" y="22952"/>
                          </a:cubicBezTo>
                          <a:close/>
                        </a:path>
                      </a:pathLst>
                    </a:custGeom>
                    <a:ln>
                      <a:noFill/>
                    </a:ln>
                    <a:effectLst>
                      <a:outerShdw blurRad="50800" dist="38100" dir="10800000" algn="r" rotWithShape="0">
                        <a:sysClr val="window" lastClr="FFFFFF">
                          <a:lumMod val="85000"/>
                          <a:alpha val="30000"/>
                        </a:sysClr>
                      </a:outerShdw>
                    </a:effectLst>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6A1AC8" w:rsidRDefault="00632270" w:rsidP="00632270">
      <w:pPr>
        <w:pStyle w:val="Caption"/>
        <w:jc w:val="center"/>
        <w:rPr>
          <w:rFonts w:ascii="Times New Roman" w:hAnsi="Times New Roman" w:cs="Times New Roman"/>
          <w:sz w:val="24"/>
          <w:szCs w:val="24"/>
          <w:lang w:val="en-IN"/>
        </w:rPr>
      </w:pPr>
      <w:bookmarkStart w:id="11" w:name="_Toc197418343"/>
      <w:r>
        <w:t xml:space="preserve">Figure </w:t>
      </w:r>
      <w:fldSimple w:instr=" SEQ Figure \* ARABIC ">
        <w:r w:rsidR="00EE70E4">
          <w:rPr>
            <w:noProof/>
          </w:rPr>
          <w:t>3</w:t>
        </w:r>
      </w:fldSimple>
      <w:r>
        <w:t xml:space="preserve"> - Correlation Heatmap</w:t>
      </w:r>
      <w:bookmarkEnd w:id="11"/>
    </w:p>
    <w:p w:rsidR="00632270" w:rsidRDefault="00632270" w:rsidP="00632270">
      <w:pPr>
        <w:pStyle w:val="Heading3"/>
      </w:pPr>
    </w:p>
    <w:p w:rsidR="00632270" w:rsidRDefault="00632270" w:rsidP="00632270">
      <w:pPr>
        <w:pStyle w:val="Heading3"/>
      </w:pPr>
      <w:bookmarkStart w:id="12" w:name="_Toc197418322"/>
      <w:r>
        <w:t>3.3.4 Interaction between key features using Pair Plots</w:t>
      </w:r>
      <w:bookmarkEnd w:id="12"/>
    </w:p>
    <w:p w:rsidR="00344B80" w:rsidRDefault="00344B80" w:rsidP="00344B80">
      <w:pPr>
        <w:spacing w:line="360" w:lineRule="auto"/>
        <w:rPr>
          <w:rFonts w:ascii="Times New Roman" w:hAnsi="Times New Roman" w:cs="Times New Roman"/>
          <w:sz w:val="24"/>
          <w:szCs w:val="24"/>
        </w:rPr>
      </w:pPr>
      <w:r w:rsidRPr="00344B80">
        <w:rPr>
          <w:rFonts w:ascii="Times New Roman" w:hAnsi="Times New Roman" w:cs="Times New Roman"/>
          <w:sz w:val="24"/>
          <w:szCs w:val="24"/>
        </w:rPr>
        <w:t xml:space="preserve">The GGally package </w:t>
      </w:r>
      <w:r w:rsidR="005E6E80">
        <w:rPr>
          <w:rFonts w:ascii="Times New Roman" w:hAnsi="Times New Roman" w:cs="Times New Roman"/>
          <w:sz w:val="24"/>
          <w:szCs w:val="24"/>
        </w:rPr>
        <w:t>provides</w:t>
      </w:r>
      <w:r w:rsidRPr="00344B80">
        <w:rPr>
          <w:rFonts w:ascii="Times New Roman" w:hAnsi="Times New Roman" w:cs="Times New Roman"/>
          <w:sz w:val="24"/>
          <w:szCs w:val="24"/>
        </w:rPr>
        <w:t xml:space="preserve"> pair plots to assess the combinations between variables </w:t>
      </w:r>
      <w:r w:rsidR="005E6E80">
        <w:rPr>
          <w:rFonts w:ascii="Times New Roman" w:hAnsi="Times New Roman" w:cs="Times New Roman"/>
          <w:sz w:val="24"/>
          <w:szCs w:val="24"/>
        </w:rPr>
        <w:t>and</w:t>
      </w:r>
      <w:r w:rsidRPr="00344B80">
        <w:rPr>
          <w:rFonts w:ascii="Times New Roman" w:hAnsi="Times New Roman" w:cs="Times New Roman"/>
          <w:sz w:val="24"/>
          <w:szCs w:val="24"/>
        </w:rPr>
        <w:t xml:space="preserve"> their ability to create distinct class groupings. </w:t>
      </w:r>
      <w:r w:rsidR="00E36762" w:rsidRPr="00E36762">
        <w:rPr>
          <w:rFonts w:ascii="Times New Roman" w:hAnsi="Times New Roman" w:cs="Times New Roman"/>
          <w:sz w:val="24"/>
          <w:szCs w:val="24"/>
        </w:rPr>
        <w:t>The pair plot analysis revealed that features such as glucose and insulin, and BMI and age,</w:t>
      </w:r>
      <w:r w:rsidR="00336805">
        <w:rPr>
          <w:rFonts w:ascii="Times New Roman" w:hAnsi="Times New Roman" w:cs="Times New Roman"/>
          <w:sz w:val="24"/>
          <w:szCs w:val="24"/>
        </w:rPr>
        <w:t xml:space="preserve"> </w:t>
      </w:r>
      <w:r w:rsidR="00E36762">
        <w:rPr>
          <w:rFonts w:ascii="Times New Roman" w:hAnsi="Times New Roman" w:cs="Times New Roman"/>
          <w:sz w:val="24"/>
          <w:szCs w:val="24"/>
        </w:rPr>
        <w:t>show the clustering by class with diabetic and non-diabetic groups that display</w:t>
      </w:r>
      <w:r w:rsidR="00E36762" w:rsidRPr="00E36762">
        <w:rPr>
          <w:rFonts w:ascii="Times New Roman" w:hAnsi="Times New Roman" w:cs="Times New Roman"/>
          <w:sz w:val="24"/>
          <w:szCs w:val="24"/>
        </w:rPr>
        <w:t xml:space="preserve"> separable trends in feature pairs. This analysis informed the decision to construct second-order interaction terms using these variables.</w:t>
      </w:r>
    </w:p>
    <w:p w:rsidR="00632270" w:rsidRDefault="006A1AC8" w:rsidP="00632270">
      <w:pPr>
        <w:keepNext/>
        <w:spacing w:line="360" w:lineRule="auto"/>
      </w:pPr>
      <w:r w:rsidRPr="006A1AC8">
        <w:rPr>
          <w:rFonts w:ascii="Times New Roman" w:hAnsi="Times New Roman" w:cs="Times New Roman"/>
          <w:noProof/>
          <w:sz w:val="24"/>
          <w:szCs w:val="24"/>
        </w:rPr>
        <w:lastRenderedPageBreak/>
        <w:drawing>
          <wp:inline distT="0" distB="0" distL="0" distR="0">
            <wp:extent cx="6330950" cy="5654040"/>
            <wp:effectExtent l="0" t="0" r="0" b="0"/>
            <wp:docPr id="4099" name="Picture 3" descr="Uploaded image">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3D3F5D2-9693-5320-2CEE-D73DD7B9B2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descr="Uploaded image">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3D3F5D2-9693-5320-2CEE-D73DD7B9B2C3}"/>
                        </a:ext>
                      </a:extLst>
                    </pic:cNvP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6353283" cy="5673985"/>
                    </a:xfrm>
                    <a:prstGeom prst="rect">
                      <a:avLst/>
                    </a:prstGeom>
                    <a:noFill/>
                  </pic:spPr>
                </pic:pic>
              </a:graphicData>
            </a:graphic>
          </wp:inline>
        </w:drawing>
      </w:r>
    </w:p>
    <w:p w:rsidR="006A1AC8" w:rsidRDefault="00632270" w:rsidP="00632270">
      <w:pPr>
        <w:pStyle w:val="Caption"/>
        <w:jc w:val="center"/>
        <w:rPr>
          <w:rFonts w:ascii="Times New Roman" w:hAnsi="Times New Roman" w:cs="Times New Roman"/>
          <w:sz w:val="24"/>
          <w:szCs w:val="24"/>
          <w:lang w:val="en-IN"/>
        </w:rPr>
      </w:pPr>
      <w:bookmarkStart w:id="13" w:name="_Toc197418344"/>
      <w:r>
        <w:t xml:space="preserve">Figure </w:t>
      </w:r>
      <w:fldSimple w:instr=" SEQ Figure \* ARABIC ">
        <w:r w:rsidR="00EE70E4">
          <w:rPr>
            <w:noProof/>
          </w:rPr>
          <w:t>4</w:t>
        </w:r>
      </w:fldSimple>
      <w:r>
        <w:t xml:space="preserve"> - Pair Plots</w:t>
      </w:r>
      <w:bookmarkEnd w:id="13"/>
    </w:p>
    <w:p w:rsidR="00632270" w:rsidRDefault="00632270" w:rsidP="003C40F5">
      <w:pPr>
        <w:spacing w:line="360" w:lineRule="auto"/>
        <w:rPr>
          <w:rFonts w:ascii="Times New Roman" w:hAnsi="Times New Roman" w:cs="Times New Roman"/>
          <w:sz w:val="24"/>
          <w:szCs w:val="24"/>
        </w:rPr>
      </w:pPr>
    </w:p>
    <w:p w:rsidR="00632270" w:rsidRDefault="00632270" w:rsidP="00632270">
      <w:pPr>
        <w:pStyle w:val="Heading3"/>
      </w:pPr>
      <w:bookmarkStart w:id="14" w:name="_Toc197418323"/>
      <w:r>
        <w:t>3.3.5 PCA Analysis</w:t>
      </w:r>
      <w:bookmarkEnd w:id="14"/>
    </w:p>
    <w:p w:rsidR="003C40F5" w:rsidRDefault="003C40F5" w:rsidP="003C40F5">
      <w:pPr>
        <w:spacing w:line="360" w:lineRule="auto"/>
        <w:rPr>
          <w:rFonts w:ascii="Times New Roman" w:hAnsi="Times New Roman" w:cs="Times New Roman"/>
          <w:sz w:val="24"/>
          <w:szCs w:val="24"/>
        </w:rPr>
      </w:pPr>
      <w:r w:rsidRPr="003C40F5">
        <w:rPr>
          <w:rFonts w:ascii="Times New Roman" w:hAnsi="Times New Roman" w:cs="Times New Roman"/>
          <w:sz w:val="24"/>
          <w:szCs w:val="24"/>
        </w:rPr>
        <w:t>PCA analysis was conducted to check if the data showed clustering patterns. The two leading principal components successfully explained major variance in the data</w:t>
      </w:r>
      <w:r w:rsidR="005E6E80">
        <w:rPr>
          <w:rFonts w:ascii="Times New Roman" w:hAnsi="Times New Roman" w:cs="Times New Roman"/>
          <w:sz w:val="24"/>
          <w:szCs w:val="24"/>
        </w:rPr>
        <w:t>, yet some class regions merged together,</w:t>
      </w:r>
      <w:r w:rsidRPr="003C40F5">
        <w:rPr>
          <w:rFonts w:ascii="Times New Roman" w:hAnsi="Times New Roman" w:cs="Times New Roman"/>
          <w:sz w:val="24"/>
          <w:szCs w:val="24"/>
        </w:rPr>
        <w:t xml:space="preserve"> indicating that non-linear classifier algorithms should be implemented instead.</w:t>
      </w:r>
    </w:p>
    <w:p w:rsidR="00632270" w:rsidRDefault="006A1AC8" w:rsidP="00632270">
      <w:pPr>
        <w:keepNext/>
        <w:spacing w:line="360" w:lineRule="auto"/>
        <w:jc w:val="center"/>
      </w:pPr>
      <w:r w:rsidRPr="006A1AC8">
        <w:rPr>
          <w:rFonts w:ascii="Times New Roman" w:hAnsi="Times New Roman" w:cs="Times New Roman"/>
          <w:noProof/>
          <w:sz w:val="24"/>
          <w:szCs w:val="24"/>
        </w:rPr>
        <w:lastRenderedPageBreak/>
        <w:drawing>
          <wp:inline distT="0" distB="0" distL="0" distR="0">
            <wp:extent cx="3752663" cy="2529840"/>
            <wp:effectExtent l="0" t="0" r="0" b="0"/>
            <wp:docPr id="5122" name="Picture 2" descr="Uploaded image">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BECA831-850D-94FB-7014-9229902CB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Uploaded image">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3BECA831-850D-94FB-7014-9229902CBC1E}"/>
                        </a:ext>
                      </a:extLst>
                    </pic:cNvPr>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r="-1" b="8888"/>
                    <a:stretch/>
                  </pic:blipFill>
                  <pic:spPr bwMode="auto">
                    <a:xfrm>
                      <a:off x="0" y="0"/>
                      <a:ext cx="3762000" cy="2536135"/>
                    </a:xfrm>
                    <a:prstGeom prst="rect">
                      <a:avLst/>
                    </a:prstGeom>
                    <a:noFill/>
                  </pic:spPr>
                </pic:pic>
              </a:graphicData>
            </a:graphic>
          </wp:inline>
        </w:drawing>
      </w:r>
    </w:p>
    <w:p w:rsidR="00C079C4" w:rsidRDefault="00632270" w:rsidP="00632270">
      <w:pPr>
        <w:pStyle w:val="Caption"/>
        <w:jc w:val="center"/>
      </w:pPr>
      <w:bookmarkStart w:id="15" w:name="_Toc197418345"/>
      <w:r>
        <w:t xml:space="preserve">Figure </w:t>
      </w:r>
      <w:fldSimple w:instr=" SEQ Figure \* ARABIC ">
        <w:r w:rsidR="00EE70E4">
          <w:rPr>
            <w:noProof/>
          </w:rPr>
          <w:t>5</w:t>
        </w:r>
      </w:fldSimple>
      <w:r>
        <w:t xml:space="preserve"> - PCA of First 2 Principal Components</w:t>
      </w:r>
      <w:bookmarkEnd w:id="15"/>
    </w:p>
    <w:p w:rsidR="00632270" w:rsidRPr="00632270" w:rsidRDefault="00632270" w:rsidP="00632270"/>
    <w:p w:rsidR="006A1AC8" w:rsidRDefault="00603ECB" w:rsidP="007948FA">
      <w:pPr>
        <w:spacing w:line="360" w:lineRule="auto"/>
        <w:rPr>
          <w:rFonts w:ascii="Times New Roman" w:hAnsi="Times New Roman" w:cs="Times New Roman"/>
          <w:sz w:val="24"/>
          <w:szCs w:val="24"/>
        </w:rPr>
      </w:pPr>
      <w:r w:rsidRPr="00D16933">
        <w:rPr>
          <w:rFonts w:ascii="Times New Roman" w:hAnsi="Times New Roman" w:cs="Times New Roman"/>
          <w:sz w:val="24"/>
          <w:szCs w:val="24"/>
        </w:rPr>
        <w:t xml:space="preserve">A </w:t>
      </w:r>
      <w:r w:rsidR="005E6E80" w:rsidRPr="00D16933">
        <w:rPr>
          <w:rFonts w:ascii="Times New Roman" w:hAnsi="Times New Roman" w:cs="Times New Roman"/>
          <w:sz w:val="24"/>
          <w:szCs w:val="24"/>
        </w:rPr>
        <w:t>scatter</w:t>
      </w:r>
      <w:r w:rsidRPr="00D16933">
        <w:rPr>
          <w:rFonts w:ascii="Times New Roman" w:hAnsi="Times New Roman" w:cs="Times New Roman"/>
          <w:sz w:val="24"/>
          <w:szCs w:val="24"/>
        </w:rPr>
        <w:t xml:space="preserve"> plot provided evidence to select the dimensions used in PCA. The scree plot demonstrated how the first two principal components provided the highest </w:t>
      </w:r>
      <w:r w:rsidR="005E6E80" w:rsidRPr="00D16933">
        <w:rPr>
          <w:rFonts w:ascii="Times New Roman" w:hAnsi="Times New Roman" w:cs="Times New Roman"/>
          <w:sz w:val="24"/>
          <w:szCs w:val="24"/>
        </w:rPr>
        <w:t>variance explanation level,</w:t>
      </w:r>
      <w:r w:rsidRPr="00D16933">
        <w:rPr>
          <w:rFonts w:ascii="Times New Roman" w:hAnsi="Times New Roman" w:cs="Times New Roman"/>
          <w:sz w:val="24"/>
          <w:szCs w:val="24"/>
        </w:rPr>
        <w:t xml:space="preserve"> making them appropriate for visualization. PCA was </w:t>
      </w:r>
      <w:r w:rsidR="005E6E80" w:rsidRPr="00D16933">
        <w:rPr>
          <w:rFonts w:ascii="Times New Roman" w:hAnsi="Times New Roman" w:cs="Times New Roman"/>
          <w:sz w:val="24"/>
          <w:szCs w:val="24"/>
        </w:rPr>
        <w:t>unsuitable</w:t>
      </w:r>
      <w:r w:rsidRPr="00D16933">
        <w:rPr>
          <w:rFonts w:ascii="Times New Roman" w:hAnsi="Times New Roman" w:cs="Times New Roman"/>
          <w:sz w:val="24"/>
          <w:szCs w:val="24"/>
        </w:rPr>
        <w:t xml:space="preserve"> for modeling because its unsupervised transformation produces components that healthcare practitioners find difficult to interpret clinically. The LASSO algorithm verified predictive potential by focusing on PCA components</w:t>
      </w:r>
      <w:r w:rsidR="005E6E80" w:rsidRPr="00D16933">
        <w:rPr>
          <w:rFonts w:ascii="Times New Roman" w:hAnsi="Times New Roman" w:cs="Times New Roman"/>
          <w:sz w:val="24"/>
          <w:szCs w:val="24"/>
        </w:rPr>
        <w:t>,</w:t>
      </w:r>
      <w:r w:rsidRPr="00D16933">
        <w:rPr>
          <w:rFonts w:ascii="Times New Roman" w:hAnsi="Times New Roman" w:cs="Times New Roman"/>
          <w:sz w:val="24"/>
          <w:szCs w:val="24"/>
        </w:rPr>
        <w:t xml:space="preserve"> so that only PC1 </w:t>
      </w:r>
      <w:r w:rsidR="005E6E80" w:rsidRPr="00D16933">
        <w:rPr>
          <w:rFonts w:ascii="Times New Roman" w:hAnsi="Times New Roman" w:cs="Times New Roman"/>
          <w:sz w:val="24"/>
          <w:szCs w:val="24"/>
        </w:rPr>
        <w:t>and</w:t>
      </w:r>
      <w:r w:rsidRPr="00D16933">
        <w:rPr>
          <w:rFonts w:ascii="Times New Roman" w:hAnsi="Times New Roman" w:cs="Times New Roman"/>
          <w:sz w:val="24"/>
          <w:szCs w:val="24"/>
        </w:rPr>
        <w:t xml:space="preserve"> PC6 proved effective. The final modeling took place over original variables and engineered features to preserve a clear understanding of the analysis.</w:t>
      </w:r>
    </w:p>
    <w:p w:rsidR="00632270" w:rsidRDefault="00632270" w:rsidP="00632270">
      <w:pPr>
        <w:keepNext/>
        <w:spacing w:line="360" w:lineRule="auto"/>
        <w:jc w:val="center"/>
      </w:pPr>
      <w:r w:rsidRPr="00632270">
        <w:rPr>
          <w:rFonts w:ascii="Times New Roman" w:hAnsi="Times New Roman" w:cs="Times New Roman"/>
          <w:noProof/>
          <w:sz w:val="24"/>
          <w:szCs w:val="24"/>
        </w:rPr>
        <w:drawing>
          <wp:inline distT="0" distB="0" distL="0" distR="0">
            <wp:extent cx="3063906" cy="2545080"/>
            <wp:effectExtent l="0" t="0" r="0" b="0"/>
            <wp:docPr id="1030" name="Picture 6" descr="Uploaded image">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6CF9E18-1CD1-67DF-E099-957F55FB9D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Uploaded image">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46CF9E18-1CD1-67DF-E099-957F55FB9D23}"/>
                        </a:ext>
                      </a:extLst>
                    </pic:cNvPr>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bwMode="auto">
                    <a:xfrm>
                      <a:off x="0" y="0"/>
                      <a:ext cx="3076774" cy="2555769"/>
                    </a:xfrm>
                    <a:prstGeom prst="rect">
                      <a:avLst/>
                    </a:prstGeom>
                    <a:noFill/>
                  </pic:spPr>
                </pic:pic>
              </a:graphicData>
            </a:graphic>
          </wp:inline>
        </w:drawing>
      </w:r>
    </w:p>
    <w:p w:rsidR="00632270" w:rsidRPr="00C079C4" w:rsidRDefault="00632270" w:rsidP="00632270">
      <w:pPr>
        <w:pStyle w:val="Caption"/>
        <w:jc w:val="center"/>
        <w:rPr>
          <w:rFonts w:ascii="Times New Roman" w:hAnsi="Times New Roman" w:cs="Times New Roman"/>
          <w:sz w:val="24"/>
          <w:szCs w:val="24"/>
          <w:lang w:val="en-IN"/>
        </w:rPr>
      </w:pPr>
      <w:bookmarkStart w:id="16" w:name="_Toc197418346"/>
      <w:r>
        <w:t xml:space="preserve">Figure </w:t>
      </w:r>
      <w:fldSimple w:instr=" SEQ Figure \* ARABIC ">
        <w:r w:rsidR="00EE70E4">
          <w:rPr>
            <w:noProof/>
          </w:rPr>
          <w:t>6</w:t>
        </w:r>
      </w:fldSimple>
      <w:r>
        <w:t xml:space="preserve"> - Scree Plot</w:t>
      </w:r>
      <w:bookmarkEnd w:id="16"/>
    </w:p>
    <w:p w:rsidR="00C079C4" w:rsidRPr="007948FA" w:rsidRDefault="00C079C4" w:rsidP="007948FA">
      <w:pPr>
        <w:pStyle w:val="Heading2"/>
      </w:pPr>
      <w:bookmarkStart w:id="17" w:name="_Toc197418324"/>
      <w:r w:rsidRPr="007948FA">
        <w:lastRenderedPageBreak/>
        <w:t>3.4 Feature Engineering</w:t>
      </w:r>
      <w:bookmarkEnd w:id="17"/>
    </w:p>
    <w:p w:rsidR="00603ECB" w:rsidRDefault="00603ECB" w:rsidP="007948FA">
      <w:pPr>
        <w:spacing w:line="360" w:lineRule="auto"/>
        <w:rPr>
          <w:rFonts w:ascii="Times New Roman" w:hAnsi="Times New Roman" w:cs="Times New Roman"/>
          <w:sz w:val="24"/>
          <w:szCs w:val="24"/>
        </w:rPr>
      </w:pPr>
      <w:r w:rsidRPr="00603ECB">
        <w:rPr>
          <w:rFonts w:ascii="Times New Roman" w:hAnsi="Times New Roman" w:cs="Times New Roman"/>
          <w:sz w:val="24"/>
          <w:szCs w:val="24"/>
        </w:rPr>
        <w:t xml:space="preserve">Second-order terms served as tools for models to identify predictive relationships among major </w:t>
      </w:r>
      <w:r w:rsidRPr="00D16933">
        <w:rPr>
          <w:rFonts w:ascii="Times New Roman" w:hAnsi="Times New Roman" w:cs="Times New Roman"/>
          <w:sz w:val="24"/>
          <w:szCs w:val="24"/>
        </w:rPr>
        <w:t>predictors. The analysis included both squared terms concerning glucose concentration</w:t>
      </w:r>
      <w:r w:rsidR="005E6E80" w:rsidRPr="00D16933">
        <w:rPr>
          <w:rFonts w:ascii="Times New Roman" w:hAnsi="Times New Roman" w:cs="Times New Roman"/>
          <w:sz w:val="24"/>
          <w:szCs w:val="24"/>
        </w:rPr>
        <w:t>, body mass index, and age, and interaction terms consisting of glucose multiplied by BMI and age</w:t>
      </w:r>
      <w:r w:rsidRPr="00D16933">
        <w:rPr>
          <w:rFonts w:ascii="Times New Roman" w:hAnsi="Times New Roman" w:cs="Times New Roman"/>
          <w:sz w:val="24"/>
          <w:szCs w:val="24"/>
        </w:rPr>
        <w:t xml:space="preserve"> and BMI multiplied by age. Model selectors used EDA analysis alongside medical understanding </w:t>
      </w:r>
      <w:r w:rsidR="005E6E80" w:rsidRPr="00D16933">
        <w:rPr>
          <w:rFonts w:ascii="Times New Roman" w:hAnsi="Times New Roman" w:cs="Times New Roman"/>
          <w:sz w:val="24"/>
          <w:szCs w:val="24"/>
        </w:rPr>
        <w:t>to build</w:t>
      </w:r>
      <w:r w:rsidRPr="00D16933">
        <w:rPr>
          <w:rFonts w:ascii="Times New Roman" w:hAnsi="Times New Roman" w:cs="Times New Roman"/>
          <w:sz w:val="24"/>
          <w:szCs w:val="24"/>
        </w:rPr>
        <w:t xml:space="preserve"> the models</w:t>
      </w:r>
      <w:r w:rsidR="005E6E80" w:rsidRPr="00D16933">
        <w:rPr>
          <w:rFonts w:ascii="Times New Roman" w:hAnsi="Times New Roman" w:cs="Times New Roman"/>
          <w:sz w:val="24"/>
          <w:szCs w:val="24"/>
        </w:rPr>
        <w:t>,</w:t>
      </w:r>
      <w:r w:rsidRPr="00D16933">
        <w:rPr>
          <w:rFonts w:ascii="Times New Roman" w:hAnsi="Times New Roman" w:cs="Times New Roman"/>
          <w:sz w:val="24"/>
          <w:szCs w:val="24"/>
        </w:rPr>
        <w:t xml:space="preserve"> particularly when strong correlation and clinical relevance indicators appeared. The controlled method protected the model against unnecessary features and enhanced complexity management.</w:t>
      </w:r>
    </w:p>
    <w:p w:rsidR="00603ECB" w:rsidRPr="00BE4573" w:rsidRDefault="00603ECB" w:rsidP="00BE4573">
      <w:pPr>
        <w:spacing w:line="360" w:lineRule="auto"/>
        <w:rPr>
          <w:rFonts w:ascii="Times New Roman" w:hAnsi="Times New Roman" w:cs="Times New Roman"/>
          <w:sz w:val="24"/>
          <w:szCs w:val="24"/>
        </w:rPr>
      </w:pPr>
      <w:r w:rsidRPr="00BE4573">
        <w:rPr>
          <w:rFonts w:ascii="Times New Roman" w:hAnsi="Times New Roman" w:cs="Times New Roman"/>
          <w:sz w:val="24"/>
          <w:szCs w:val="24"/>
        </w:rPr>
        <w:t xml:space="preserve">The study used domain expertise </w:t>
      </w:r>
      <w:r w:rsidR="005E6E80" w:rsidRPr="00BE4573">
        <w:rPr>
          <w:rFonts w:ascii="Times New Roman" w:hAnsi="Times New Roman" w:cs="Times New Roman"/>
          <w:sz w:val="24"/>
          <w:szCs w:val="24"/>
        </w:rPr>
        <w:t>and</w:t>
      </w:r>
      <w:r w:rsidRPr="00BE4573">
        <w:rPr>
          <w:rFonts w:ascii="Times New Roman" w:hAnsi="Times New Roman" w:cs="Times New Roman"/>
          <w:sz w:val="24"/>
          <w:szCs w:val="24"/>
        </w:rPr>
        <w:t xml:space="preserve"> EDA findings to determine the selection of interaction terms. The combination of glucose</w:t>
      </w:r>
      <w:r w:rsidR="005E6E80" w:rsidRPr="00BE4573">
        <w:rPr>
          <w:rFonts w:ascii="Times New Roman" w:hAnsi="Times New Roman" w:cs="Times New Roman"/>
          <w:sz w:val="24"/>
          <w:szCs w:val="24"/>
        </w:rPr>
        <w:t xml:space="preserve">, insulin, and age presented both the strongest relationship separation </w:t>
      </w:r>
      <w:r w:rsidR="005E6E80" w:rsidRPr="00D16933">
        <w:rPr>
          <w:rFonts w:ascii="Times New Roman" w:hAnsi="Times New Roman" w:cs="Times New Roman"/>
          <w:sz w:val="24"/>
          <w:szCs w:val="24"/>
        </w:rPr>
        <w:t>and meaningful correlation, meaning they are suitable for biological interaction analysis (e.g., glucose-insulin</w:t>
      </w:r>
      <w:r w:rsidRPr="00D16933">
        <w:rPr>
          <w:rFonts w:ascii="Times New Roman" w:hAnsi="Times New Roman" w:cs="Times New Roman"/>
          <w:sz w:val="24"/>
          <w:szCs w:val="24"/>
        </w:rPr>
        <w:t xml:space="preserve"> correlation at 0.42). The analysis considered only important parameter pairs glucose × insulin, bmi × insulin, and glucose × age because it avoided over</w:t>
      </w:r>
      <w:r w:rsidR="00336805">
        <w:rPr>
          <w:rFonts w:ascii="Times New Roman" w:hAnsi="Times New Roman" w:cs="Times New Roman"/>
          <w:sz w:val="24"/>
          <w:szCs w:val="24"/>
        </w:rPr>
        <w:t xml:space="preserve"> </w:t>
      </w:r>
      <w:r w:rsidRPr="00D16933">
        <w:rPr>
          <w:rFonts w:ascii="Times New Roman" w:hAnsi="Times New Roman" w:cs="Times New Roman"/>
          <w:sz w:val="24"/>
          <w:szCs w:val="24"/>
        </w:rPr>
        <w:t>fitting and complex model structures.</w:t>
      </w:r>
    </w:p>
    <w:p w:rsidR="00C079C4" w:rsidRPr="007948FA" w:rsidRDefault="00C079C4" w:rsidP="007948FA">
      <w:pPr>
        <w:pStyle w:val="Heading2"/>
      </w:pPr>
      <w:bookmarkStart w:id="18" w:name="_Toc197418325"/>
      <w:r w:rsidRPr="007948FA">
        <w:t>3.5 Data Splitting</w:t>
      </w:r>
      <w:bookmarkEnd w:id="18"/>
    </w:p>
    <w:p w:rsidR="00C079C4" w:rsidRDefault="00603ECB" w:rsidP="007948FA">
      <w:pPr>
        <w:spacing w:line="360" w:lineRule="auto"/>
        <w:rPr>
          <w:rFonts w:ascii="Times New Roman" w:hAnsi="Times New Roman" w:cs="Times New Roman"/>
          <w:sz w:val="24"/>
          <w:szCs w:val="24"/>
        </w:rPr>
      </w:pPr>
      <w:r w:rsidRPr="00603ECB">
        <w:rPr>
          <w:rFonts w:ascii="Times New Roman" w:hAnsi="Times New Roman" w:cs="Times New Roman"/>
          <w:sz w:val="24"/>
          <w:szCs w:val="24"/>
        </w:rPr>
        <w:t xml:space="preserve">The data </w:t>
      </w:r>
      <w:r w:rsidR="005E6E80">
        <w:rPr>
          <w:rFonts w:ascii="Times New Roman" w:hAnsi="Times New Roman" w:cs="Times New Roman"/>
          <w:sz w:val="24"/>
          <w:szCs w:val="24"/>
        </w:rPr>
        <w:t xml:space="preserve">is </w:t>
      </w:r>
      <w:r w:rsidRPr="00603ECB">
        <w:rPr>
          <w:rFonts w:ascii="Times New Roman" w:hAnsi="Times New Roman" w:cs="Times New Roman"/>
          <w:sz w:val="24"/>
          <w:szCs w:val="24"/>
        </w:rPr>
        <w:t>split into</w:t>
      </w:r>
      <w:r w:rsidR="00215DD2">
        <w:rPr>
          <w:rFonts w:ascii="Times New Roman" w:hAnsi="Times New Roman" w:cs="Times New Roman"/>
          <w:sz w:val="24"/>
          <w:szCs w:val="24"/>
        </w:rPr>
        <w:t xml:space="preserve"> 70% of</w:t>
      </w:r>
      <w:r w:rsidRPr="00603ECB">
        <w:rPr>
          <w:rFonts w:ascii="Times New Roman" w:hAnsi="Times New Roman" w:cs="Times New Roman"/>
          <w:sz w:val="24"/>
          <w:szCs w:val="24"/>
        </w:rPr>
        <w:t xml:space="preserve"> training </w:t>
      </w:r>
      <w:r w:rsidR="00215DD2">
        <w:rPr>
          <w:rFonts w:ascii="Times New Roman" w:hAnsi="Times New Roman" w:cs="Times New Roman"/>
          <w:sz w:val="24"/>
          <w:szCs w:val="24"/>
        </w:rPr>
        <w:t xml:space="preserve">and 30% of </w:t>
      </w:r>
      <w:r w:rsidRPr="00603ECB">
        <w:rPr>
          <w:rFonts w:ascii="Times New Roman" w:hAnsi="Times New Roman" w:cs="Times New Roman"/>
          <w:sz w:val="24"/>
          <w:szCs w:val="24"/>
        </w:rPr>
        <w:t>testing portions through caret::createDataPartition() while maintaining equivalent class representation in both sections. The model development and hyper</w:t>
      </w:r>
      <w:r w:rsidR="00336805">
        <w:rPr>
          <w:rFonts w:ascii="Times New Roman" w:hAnsi="Times New Roman" w:cs="Times New Roman"/>
          <w:sz w:val="24"/>
          <w:szCs w:val="24"/>
        </w:rPr>
        <w:t xml:space="preserve"> </w:t>
      </w:r>
      <w:r w:rsidRPr="00603ECB">
        <w:rPr>
          <w:rFonts w:ascii="Times New Roman" w:hAnsi="Times New Roman" w:cs="Times New Roman"/>
          <w:sz w:val="24"/>
          <w:szCs w:val="24"/>
        </w:rPr>
        <w:t xml:space="preserve">parameter optimization occurred with the training data before testing was performed with the reserved test set. The evaluation design </w:t>
      </w:r>
      <w:r w:rsidR="005E6E80">
        <w:rPr>
          <w:rFonts w:ascii="Times New Roman" w:hAnsi="Times New Roman" w:cs="Times New Roman"/>
          <w:sz w:val="24"/>
          <w:szCs w:val="24"/>
        </w:rPr>
        <w:t xml:space="preserve">tested model performance against data that remained withheld during the training phase for a </w:t>
      </w:r>
      <w:r w:rsidRPr="00603ECB">
        <w:rPr>
          <w:rFonts w:ascii="Times New Roman" w:hAnsi="Times New Roman" w:cs="Times New Roman"/>
          <w:sz w:val="24"/>
          <w:szCs w:val="24"/>
        </w:rPr>
        <w:t>realistic generalization assessment.</w:t>
      </w:r>
    </w:p>
    <w:p w:rsidR="00C079C4" w:rsidRPr="007948FA" w:rsidRDefault="00C079C4" w:rsidP="007948FA">
      <w:pPr>
        <w:pStyle w:val="Heading2"/>
      </w:pPr>
      <w:bookmarkStart w:id="19" w:name="_Toc197418326"/>
      <w:r w:rsidRPr="007948FA">
        <w:t>3.6 Model Training</w:t>
      </w:r>
      <w:bookmarkEnd w:id="19"/>
    </w:p>
    <w:p w:rsidR="00603ECB" w:rsidRDefault="00603ECB" w:rsidP="007948FA">
      <w:pPr>
        <w:spacing w:line="360" w:lineRule="auto"/>
        <w:rPr>
          <w:rFonts w:ascii="Times New Roman" w:hAnsi="Times New Roman" w:cs="Times New Roman"/>
          <w:sz w:val="24"/>
          <w:szCs w:val="24"/>
        </w:rPr>
      </w:pPr>
      <w:r w:rsidRPr="00603ECB">
        <w:rPr>
          <w:rFonts w:ascii="Times New Roman" w:hAnsi="Times New Roman" w:cs="Times New Roman"/>
          <w:sz w:val="24"/>
          <w:szCs w:val="24"/>
        </w:rPr>
        <w:t>Seven classification algorithms were implemented for evaluation in this research endeavor: Logistic Regression and Linear Discriminant Analysis (LDA), Quadratic Discriminant Analysis (QDA), Naive Bayes, K-Nearest Neighbors (KNN)</w:t>
      </w:r>
      <w:r w:rsidR="005E6E80">
        <w:rPr>
          <w:rFonts w:ascii="Times New Roman" w:hAnsi="Times New Roman" w:cs="Times New Roman"/>
          <w:sz w:val="24"/>
          <w:szCs w:val="24"/>
        </w:rPr>
        <w:t>, Support Vector Machine (SVM),</w:t>
      </w:r>
      <w:r w:rsidRPr="00603ECB">
        <w:rPr>
          <w:rFonts w:ascii="Times New Roman" w:hAnsi="Times New Roman" w:cs="Times New Roman"/>
          <w:sz w:val="24"/>
          <w:szCs w:val="24"/>
        </w:rPr>
        <w:t xml:space="preserve"> and Decision Tree. The training of models continued exclusively with datasets prepared using second-order terms</w:t>
      </w:r>
      <w:r w:rsidR="005E6E80">
        <w:rPr>
          <w:rFonts w:ascii="Times New Roman" w:hAnsi="Times New Roman" w:cs="Times New Roman"/>
          <w:sz w:val="24"/>
          <w:szCs w:val="24"/>
        </w:rPr>
        <w:t>, except for</w:t>
      </w:r>
      <w:r w:rsidRPr="00603ECB">
        <w:rPr>
          <w:rFonts w:ascii="Times New Roman" w:hAnsi="Times New Roman" w:cs="Times New Roman"/>
          <w:sz w:val="24"/>
          <w:szCs w:val="24"/>
        </w:rPr>
        <w:t xml:space="preserve"> KNN. The distance-based operation of KNN demanded normalization for its input features. </w:t>
      </w:r>
    </w:p>
    <w:p w:rsidR="00C079C4" w:rsidRPr="00C079C4" w:rsidRDefault="00603ECB" w:rsidP="007948FA">
      <w:pPr>
        <w:spacing w:line="360" w:lineRule="auto"/>
        <w:rPr>
          <w:rFonts w:ascii="Times New Roman" w:hAnsi="Times New Roman" w:cs="Times New Roman"/>
          <w:sz w:val="24"/>
          <w:szCs w:val="24"/>
          <w:lang w:val="en-IN"/>
        </w:rPr>
      </w:pPr>
      <w:r w:rsidRPr="00603ECB">
        <w:rPr>
          <w:rFonts w:ascii="Times New Roman" w:hAnsi="Times New Roman" w:cs="Times New Roman"/>
          <w:sz w:val="24"/>
          <w:szCs w:val="24"/>
        </w:rPr>
        <w:lastRenderedPageBreak/>
        <w:t xml:space="preserve">A tuning process for all the models took place through </w:t>
      </w:r>
      <w:r w:rsidR="005E6E80">
        <w:rPr>
          <w:rFonts w:ascii="Times New Roman" w:hAnsi="Times New Roman" w:cs="Times New Roman"/>
          <w:sz w:val="24"/>
          <w:szCs w:val="24"/>
        </w:rPr>
        <w:t>the selection of SVM (C and sigma), KNN (number of neighbors), and decision tree (complexity parameter) parameters, which was performed using tuneGrid. The selected RBF kernel of SVM brought non-linear mapping abilities to the algorithm. During initial testing,</w:t>
      </w:r>
      <w:r w:rsidRPr="00603ECB">
        <w:rPr>
          <w:rFonts w:ascii="Times New Roman" w:hAnsi="Times New Roman" w:cs="Times New Roman"/>
          <w:sz w:val="24"/>
          <w:szCs w:val="24"/>
        </w:rPr>
        <w:t xml:space="preserve"> the SVM model with linear configuration proved to be less effective compared to other methods. The retraining process with second-order features occurred only for models excluding KNN due to its necessity from </w:t>
      </w:r>
      <w:r w:rsidR="005E6E80">
        <w:rPr>
          <w:rFonts w:ascii="Times New Roman" w:hAnsi="Times New Roman" w:cs="Times New Roman"/>
          <w:sz w:val="24"/>
          <w:szCs w:val="24"/>
        </w:rPr>
        <w:t xml:space="preserve">the </w:t>
      </w:r>
      <w:r w:rsidRPr="00603ECB">
        <w:rPr>
          <w:rFonts w:ascii="Times New Roman" w:hAnsi="Times New Roman" w:cs="Times New Roman"/>
          <w:sz w:val="24"/>
          <w:szCs w:val="24"/>
        </w:rPr>
        <w:t>normalized feature input requirements.</w:t>
      </w:r>
    </w:p>
    <w:p w:rsidR="00C079C4" w:rsidRPr="007948FA" w:rsidRDefault="00C079C4" w:rsidP="007948FA">
      <w:pPr>
        <w:pStyle w:val="Heading2"/>
      </w:pPr>
      <w:bookmarkStart w:id="20" w:name="_Toc197418327"/>
      <w:r w:rsidRPr="007948FA">
        <w:t>3.7 Cross-Validation</w:t>
      </w:r>
      <w:bookmarkEnd w:id="20"/>
    </w:p>
    <w:p w:rsidR="00603ECB" w:rsidRDefault="00603ECB" w:rsidP="007948FA">
      <w:pPr>
        <w:spacing w:line="360" w:lineRule="auto"/>
        <w:rPr>
          <w:rFonts w:ascii="Times New Roman" w:hAnsi="Times New Roman" w:cs="Times New Roman"/>
          <w:sz w:val="24"/>
          <w:szCs w:val="24"/>
        </w:rPr>
      </w:pPr>
      <w:r w:rsidRPr="00603ECB">
        <w:rPr>
          <w:rFonts w:ascii="Times New Roman" w:hAnsi="Times New Roman" w:cs="Times New Roman"/>
          <w:sz w:val="24"/>
          <w:szCs w:val="24"/>
        </w:rPr>
        <w:t xml:space="preserve">The model generalizability evaluation used caret::trainControl() together with stratified 10-fold cross-validation. The validation strategy maintained the original composition of diabetic and non-diabetic cases throughout all 10 folds. A customized summary function ran accuracy and AUC assessments in each fold during the analysis. The main </w:t>
      </w:r>
      <w:r w:rsidR="005E6E80">
        <w:rPr>
          <w:rFonts w:ascii="Times New Roman" w:hAnsi="Times New Roman" w:cs="Times New Roman"/>
          <w:sz w:val="24"/>
          <w:szCs w:val="24"/>
        </w:rPr>
        <w:t>tasks</w:t>
      </w:r>
      <w:r w:rsidRPr="00603ECB">
        <w:rPr>
          <w:rFonts w:ascii="Times New Roman" w:hAnsi="Times New Roman" w:cs="Times New Roman"/>
          <w:sz w:val="24"/>
          <w:szCs w:val="24"/>
        </w:rPr>
        <w:t xml:space="preserve"> of cross-validation included protecting against overfitting while providing stable metrics for model comparison through averaged fold results. </w:t>
      </w:r>
    </w:p>
    <w:p w:rsidR="00406412" w:rsidRDefault="005E6E80">
      <w:pPr>
        <w:rPr>
          <w:rFonts w:ascii="Times New Roman" w:hAnsi="Times New Roman" w:cs="Times New Roman"/>
          <w:sz w:val="24"/>
          <w:szCs w:val="24"/>
          <w:lang w:val="en-IN"/>
        </w:rPr>
      </w:pPr>
      <w:r>
        <w:rPr>
          <w:rFonts w:ascii="Times New Roman" w:hAnsi="Times New Roman" w:cs="Times New Roman"/>
          <w:sz w:val="24"/>
          <w:szCs w:val="24"/>
        </w:rPr>
        <w:t>The Custom Summary function calculated Accuracy and ROC AUC values within a 10-fold stratified CV. The caret automatically recorded AUC, which</w:t>
      </w:r>
      <w:r w:rsidR="00B4732E" w:rsidRPr="00B4732E">
        <w:rPr>
          <w:rFonts w:ascii="Times New Roman" w:hAnsi="Times New Roman" w:cs="Times New Roman"/>
          <w:sz w:val="24"/>
          <w:szCs w:val="24"/>
        </w:rPr>
        <w:t xml:space="preserve"> resulted in manual calculation when necessary using saved model predictions from the training phase.</w:t>
      </w:r>
      <w:r w:rsidR="00406412">
        <w:rPr>
          <w:rFonts w:ascii="Times New Roman" w:hAnsi="Times New Roman" w:cs="Times New Roman"/>
          <w:sz w:val="24"/>
          <w:szCs w:val="24"/>
          <w:lang w:val="en-IN"/>
        </w:rPr>
        <w:br w:type="page"/>
      </w:r>
    </w:p>
    <w:p w:rsidR="00C079C4" w:rsidRPr="007948FA" w:rsidRDefault="00C079C4" w:rsidP="007948FA">
      <w:pPr>
        <w:pStyle w:val="Heading1"/>
        <w:numPr>
          <w:ilvl w:val="0"/>
          <w:numId w:val="4"/>
        </w:numPr>
        <w:jc w:val="center"/>
      </w:pPr>
      <w:bookmarkStart w:id="21" w:name="_Toc197418328"/>
      <w:r w:rsidRPr="007948FA">
        <w:lastRenderedPageBreak/>
        <w:t>Evaluation Metrics</w:t>
      </w:r>
      <w:bookmarkEnd w:id="21"/>
    </w:p>
    <w:p w:rsidR="00B4732E" w:rsidRDefault="00B4732E" w:rsidP="007948FA">
      <w:pPr>
        <w:spacing w:line="360" w:lineRule="auto"/>
        <w:rPr>
          <w:rFonts w:ascii="Times New Roman" w:hAnsi="Times New Roman" w:cs="Times New Roman"/>
          <w:sz w:val="24"/>
          <w:szCs w:val="24"/>
        </w:rPr>
      </w:pPr>
      <w:r w:rsidRPr="00B4732E">
        <w:rPr>
          <w:rFonts w:ascii="Times New Roman" w:hAnsi="Times New Roman" w:cs="Times New Roman"/>
          <w:sz w:val="24"/>
          <w:szCs w:val="24"/>
        </w:rPr>
        <w:t xml:space="preserve">Model evaluation took place through a system that used test set examination joined with 10-fold cross-validation. We established uniform performance assessment metrics to determine the predictive power and overall practicality of all included algorithms during evaluation. </w:t>
      </w:r>
    </w:p>
    <w:p w:rsidR="00B4732E" w:rsidRDefault="00B4732E" w:rsidP="007948FA">
      <w:pPr>
        <w:spacing w:line="360" w:lineRule="auto"/>
        <w:rPr>
          <w:rFonts w:ascii="Times New Roman" w:hAnsi="Times New Roman" w:cs="Times New Roman"/>
          <w:sz w:val="24"/>
          <w:szCs w:val="24"/>
        </w:rPr>
      </w:pPr>
      <w:r w:rsidRPr="00B4732E">
        <w:rPr>
          <w:rFonts w:ascii="Times New Roman" w:hAnsi="Times New Roman" w:cs="Times New Roman"/>
          <w:sz w:val="24"/>
          <w:szCs w:val="24"/>
        </w:rPr>
        <w:t xml:space="preserve">The test set evaluation with confusion matrix functioned as the main evaluation tool to show how effectively models recognized diabetic and non-diabetic patients. We derived the accuracy and sensitivity and specificity numbers from the confusion matrix. These evaluation metrics effectively measured how correctly the model processed diabetic and non-diabetic cases. </w:t>
      </w:r>
    </w:p>
    <w:p w:rsidR="00B4732E" w:rsidRDefault="00B4732E" w:rsidP="007948FA">
      <w:pPr>
        <w:spacing w:line="360" w:lineRule="auto"/>
        <w:rPr>
          <w:rFonts w:ascii="Times New Roman" w:hAnsi="Times New Roman" w:cs="Times New Roman"/>
          <w:sz w:val="24"/>
          <w:szCs w:val="24"/>
        </w:rPr>
      </w:pPr>
      <w:r w:rsidRPr="00B4732E">
        <w:rPr>
          <w:rFonts w:ascii="Times New Roman" w:hAnsi="Times New Roman" w:cs="Times New Roman"/>
          <w:sz w:val="24"/>
          <w:szCs w:val="24"/>
        </w:rPr>
        <w:t xml:space="preserve">Each model received supplemental interpretability </w:t>
      </w:r>
      <w:r w:rsidR="005E6E80">
        <w:rPr>
          <w:rFonts w:ascii="Times New Roman" w:hAnsi="Times New Roman" w:cs="Times New Roman"/>
          <w:sz w:val="24"/>
          <w:szCs w:val="24"/>
        </w:rPr>
        <w:t>by monitoring</w:t>
      </w:r>
      <w:r w:rsidRPr="00B4732E">
        <w:rPr>
          <w:rFonts w:ascii="Times New Roman" w:hAnsi="Times New Roman" w:cs="Times New Roman"/>
          <w:sz w:val="24"/>
          <w:szCs w:val="24"/>
        </w:rPr>
        <w:t xml:space="preserve"> its Type I and Type II error rates. A Type I error occurs when a healthy subject falsely receives a diabetic diagnosis</w:t>
      </w:r>
      <w:r w:rsidR="005E6E80">
        <w:rPr>
          <w:rFonts w:ascii="Times New Roman" w:hAnsi="Times New Roman" w:cs="Times New Roman"/>
          <w:sz w:val="24"/>
          <w:szCs w:val="24"/>
        </w:rPr>
        <w:t>, while a Type II error exists when a diabetic subject receives an incorrect diagnosis of non-diabetic status. Medical institutions prioritize</w:t>
      </w:r>
      <w:r w:rsidRPr="00B4732E">
        <w:rPr>
          <w:rFonts w:ascii="Times New Roman" w:hAnsi="Times New Roman" w:cs="Times New Roman"/>
          <w:sz w:val="24"/>
          <w:szCs w:val="24"/>
        </w:rPr>
        <w:t xml:space="preserve"> minimizing Type II errors because failing to recognize diabetic patients leads to severe health risks. </w:t>
      </w:r>
    </w:p>
    <w:p w:rsidR="00B4732E" w:rsidRDefault="00B4732E" w:rsidP="007948FA">
      <w:pPr>
        <w:spacing w:line="360" w:lineRule="auto"/>
        <w:rPr>
          <w:rFonts w:ascii="Times New Roman" w:hAnsi="Times New Roman" w:cs="Times New Roman"/>
          <w:sz w:val="24"/>
          <w:szCs w:val="24"/>
        </w:rPr>
      </w:pPr>
      <w:r w:rsidRPr="00B4732E">
        <w:rPr>
          <w:rFonts w:ascii="Times New Roman" w:hAnsi="Times New Roman" w:cs="Times New Roman"/>
          <w:sz w:val="24"/>
          <w:szCs w:val="24"/>
        </w:rPr>
        <w:t>The models' ability to separate classes independent of any threshold was measured using Receiver Operating Characteristic (ROC) curves alongside Area Under the Curve (AUC). The testing phase generated ROC curves based on probability values from all developed models. A predictive model demonstrates high effectiveness when its calculated AUC reaches close to 1.0 yet becomes similar to random guesses when it reaches 0.5.</w:t>
      </w:r>
    </w:p>
    <w:p w:rsidR="00B4732E" w:rsidRDefault="00B4732E" w:rsidP="007948FA">
      <w:pPr>
        <w:spacing w:line="360" w:lineRule="auto"/>
        <w:rPr>
          <w:rFonts w:ascii="Times New Roman" w:hAnsi="Times New Roman" w:cs="Times New Roman"/>
          <w:sz w:val="24"/>
          <w:szCs w:val="24"/>
        </w:rPr>
      </w:pPr>
      <w:r w:rsidRPr="00B4732E">
        <w:rPr>
          <w:rFonts w:ascii="Times New Roman" w:hAnsi="Times New Roman" w:cs="Times New Roman"/>
          <w:sz w:val="24"/>
          <w:szCs w:val="24"/>
        </w:rPr>
        <w:t xml:space="preserve">Each model </w:t>
      </w:r>
      <w:r w:rsidR="005E6E80">
        <w:rPr>
          <w:rFonts w:ascii="Times New Roman" w:hAnsi="Times New Roman" w:cs="Times New Roman"/>
          <w:sz w:val="24"/>
          <w:szCs w:val="24"/>
        </w:rPr>
        <w:t>was evaluated through</w:t>
      </w:r>
      <w:r w:rsidRPr="00B4732E">
        <w:rPr>
          <w:rFonts w:ascii="Times New Roman" w:hAnsi="Times New Roman" w:cs="Times New Roman"/>
          <w:sz w:val="24"/>
          <w:szCs w:val="24"/>
        </w:rPr>
        <w:t xml:space="preserve"> test set assessment </w:t>
      </w:r>
      <w:r w:rsidR="005E6E80">
        <w:rPr>
          <w:rFonts w:ascii="Times New Roman" w:hAnsi="Times New Roman" w:cs="Times New Roman"/>
          <w:sz w:val="24"/>
          <w:szCs w:val="24"/>
        </w:rPr>
        <w:t>and</w:t>
      </w:r>
      <w:r w:rsidRPr="00B4732E">
        <w:rPr>
          <w:rFonts w:ascii="Times New Roman" w:hAnsi="Times New Roman" w:cs="Times New Roman"/>
          <w:sz w:val="24"/>
          <w:szCs w:val="24"/>
        </w:rPr>
        <w:t>caret::train() execution of 10-fold stratified cross-validation. The assessment method guaranteed an unbiased estimation of model performance when dealing with new data points. Each cross-validation fold provided accuracy calculations alongside AUC calculations</w:t>
      </w:r>
      <w:r w:rsidR="005E6E80">
        <w:rPr>
          <w:rFonts w:ascii="Times New Roman" w:hAnsi="Times New Roman" w:cs="Times New Roman"/>
          <w:sz w:val="24"/>
          <w:szCs w:val="24"/>
        </w:rPr>
        <w:t>, allowing</w:t>
      </w:r>
      <w:r w:rsidRPr="00B4732E">
        <w:rPr>
          <w:rFonts w:ascii="Times New Roman" w:hAnsi="Times New Roman" w:cs="Times New Roman"/>
          <w:sz w:val="24"/>
          <w:szCs w:val="24"/>
        </w:rPr>
        <w:t xml:space="preserve"> for a dependable assessment of model reliability and stability. The model-based hyperparameter tuning for KNN, SVM</w:t>
      </w:r>
      <w:r w:rsidR="005E6E80">
        <w:rPr>
          <w:rFonts w:ascii="Times New Roman" w:hAnsi="Times New Roman" w:cs="Times New Roman"/>
          <w:sz w:val="24"/>
          <w:szCs w:val="24"/>
        </w:rPr>
        <w:t>,</w:t>
      </w:r>
      <w:r w:rsidRPr="00B4732E">
        <w:rPr>
          <w:rFonts w:ascii="Times New Roman" w:hAnsi="Times New Roman" w:cs="Times New Roman"/>
          <w:sz w:val="24"/>
          <w:szCs w:val="24"/>
        </w:rPr>
        <w:t xml:space="preserve"> and Decision Trees within every cross-validation iteration took place through tuneGrid logic.</w:t>
      </w:r>
    </w:p>
    <w:p w:rsidR="00EB67CD" w:rsidRDefault="00B4732E" w:rsidP="00256E29">
      <w:pPr>
        <w:spacing w:line="360" w:lineRule="auto"/>
        <w:rPr>
          <w:rFonts w:asciiTheme="majorHAnsi" w:eastAsiaTheme="majorEastAsia" w:hAnsiTheme="majorHAnsi" w:cstheme="majorBidi"/>
          <w:color w:val="365F91" w:themeColor="accent1" w:themeShade="BF"/>
          <w:sz w:val="40"/>
          <w:szCs w:val="40"/>
          <w:lang w:val="en-IN"/>
        </w:rPr>
      </w:pPr>
      <w:r w:rsidRPr="00B4732E">
        <w:rPr>
          <w:rFonts w:ascii="Times New Roman" w:hAnsi="Times New Roman" w:cs="Times New Roman"/>
          <w:sz w:val="24"/>
          <w:szCs w:val="24"/>
        </w:rPr>
        <w:t xml:space="preserve">Our evaluation approach provided complete assessment capabilities </w:t>
      </w:r>
      <w:r w:rsidR="005E6E80">
        <w:rPr>
          <w:rFonts w:ascii="Times New Roman" w:hAnsi="Times New Roman" w:cs="Times New Roman"/>
          <w:sz w:val="24"/>
          <w:szCs w:val="24"/>
        </w:rPr>
        <w:t>by integrating</w:t>
      </w:r>
      <w:r w:rsidRPr="00B4732E">
        <w:rPr>
          <w:rFonts w:ascii="Times New Roman" w:hAnsi="Times New Roman" w:cs="Times New Roman"/>
          <w:sz w:val="24"/>
          <w:szCs w:val="24"/>
        </w:rPr>
        <w:t xml:space="preserve"> test set metrics and scores from cross-validation procedures. The evaluation framework enabled us to compare models </w:t>
      </w:r>
      <w:r w:rsidR="005E6E80">
        <w:rPr>
          <w:rFonts w:ascii="Times New Roman" w:hAnsi="Times New Roman" w:cs="Times New Roman"/>
          <w:sz w:val="24"/>
          <w:szCs w:val="24"/>
        </w:rPr>
        <w:t>based on their reliability, sensitivity, and error equilibrium,</w:t>
      </w:r>
      <w:r w:rsidR="00096D6B">
        <w:rPr>
          <w:rFonts w:ascii="Times New Roman" w:hAnsi="Times New Roman" w:cs="Times New Roman"/>
          <w:sz w:val="24"/>
          <w:szCs w:val="24"/>
        </w:rPr>
        <w:t xml:space="preserve"> </w:t>
      </w:r>
      <w:r w:rsidR="00256E29">
        <w:rPr>
          <w:rFonts w:ascii="Times New Roman" w:hAnsi="Times New Roman" w:cs="Times New Roman"/>
          <w:sz w:val="24"/>
          <w:szCs w:val="24"/>
        </w:rPr>
        <w:t>representing vital clinical decision protocol components</w:t>
      </w:r>
      <w:r w:rsidRPr="00B4732E">
        <w:rPr>
          <w:rFonts w:ascii="Times New Roman" w:hAnsi="Times New Roman" w:cs="Times New Roman"/>
          <w:sz w:val="24"/>
          <w:szCs w:val="24"/>
        </w:rPr>
        <w:t>.</w:t>
      </w:r>
      <w:r w:rsidR="00EB67CD">
        <w:rPr>
          <w:lang w:val="en-IN"/>
        </w:rPr>
        <w:br w:type="page"/>
      </w:r>
    </w:p>
    <w:p w:rsidR="008B32F3" w:rsidRPr="0032308C" w:rsidRDefault="008B32F3" w:rsidP="0032308C">
      <w:pPr>
        <w:pStyle w:val="Heading1"/>
        <w:numPr>
          <w:ilvl w:val="0"/>
          <w:numId w:val="4"/>
        </w:numPr>
        <w:jc w:val="center"/>
      </w:pPr>
      <w:bookmarkStart w:id="22" w:name="_Toc197418329"/>
      <w:r w:rsidRPr="0032308C">
        <w:lastRenderedPageBreak/>
        <w:t>Model Evaluation</w:t>
      </w:r>
      <w:bookmarkEnd w:id="22"/>
    </w:p>
    <w:p w:rsidR="008B32F3" w:rsidRPr="008B32F3" w:rsidRDefault="008B32F3" w:rsidP="00B77D90">
      <w:pPr>
        <w:pStyle w:val="Heading2"/>
        <w:rPr>
          <w:lang w:val="en-IN"/>
        </w:rPr>
      </w:pPr>
      <w:bookmarkStart w:id="23" w:name="_Toc197418330"/>
      <w:r w:rsidRPr="008B32F3">
        <w:rPr>
          <w:lang w:val="en-IN"/>
        </w:rPr>
        <w:t>5.1 Logistic Regression</w:t>
      </w:r>
      <w:bookmarkEnd w:id="23"/>
    </w:p>
    <w:p w:rsidR="00EB67CD" w:rsidRDefault="00B4732E" w:rsidP="008B32F3">
      <w:pPr>
        <w:spacing w:line="360" w:lineRule="auto"/>
        <w:rPr>
          <w:rFonts w:ascii="Times New Roman" w:hAnsi="Times New Roman" w:cs="Times New Roman"/>
          <w:sz w:val="24"/>
          <w:szCs w:val="24"/>
        </w:rPr>
      </w:pPr>
      <w:r w:rsidRPr="00B4732E">
        <w:rPr>
          <w:rFonts w:ascii="Times New Roman" w:hAnsi="Times New Roman" w:cs="Times New Roman"/>
          <w:sz w:val="24"/>
          <w:szCs w:val="24"/>
        </w:rPr>
        <w:t xml:space="preserve">Logistic Regression applied to the data demonstrated an excellent performance with test accuracy reaching 76.96% alongside </w:t>
      </w:r>
      <w:r w:rsidR="00D12E8C">
        <w:rPr>
          <w:rFonts w:ascii="Times New Roman" w:hAnsi="Times New Roman" w:cs="Times New Roman"/>
          <w:sz w:val="24"/>
          <w:szCs w:val="24"/>
        </w:rPr>
        <w:t xml:space="preserve">an AUC value of </w:t>
      </w:r>
      <w:r w:rsidRPr="00B4732E">
        <w:rPr>
          <w:rFonts w:ascii="Times New Roman" w:hAnsi="Times New Roman" w:cs="Times New Roman"/>
          <w:sz w:val="24"/>
          <w:szCs w:val="24"/>
        </w:rPr>
        <w:t>0.8489. The model tended to categorize subjects as non-diabetic in each forecast. There were 22 incorrect predictions of diabetic patients (Type I errors) alongside 31 incorrect non-diabetic predictions (Type II errors). The model showed reliable performance</w:t>
      </w:r>
      <w:r w:rsidR="00D12E8C">
        <w:rPr>
          <w:rFonts w:ascii="Times New Roman" w:hAnsi="Times New Roman" w:cs="Times New Roman"/>
          <w:sz w:val="24"/>
          <w:szCs w:val="24"/>
        </w:rPr>
        <w:t>, maintaining</w:t>
      </w:r>
      <w:r w:rsidRPr="00B4732E">
        <w:rPr>
          <w:rFonts w:ascii="Times New Roman" w:hAnsi="Times New Roman" w:cs="Times New Roman"/>
          <w:sz w:val="24"/>
          <w:szCs w:val="24"/>
        </w:rPr>
        <w:t xml:space="preserve"> a cross-validation accuracy at 76.21% alongside a CV AUC of 0.8298. </w:t>
      </w:r>
      <w:r w:rsidR="00D12E8C">
        <w:rPr>
          <w:rFonts w:ascii="Times New Roman" w:hAnsi="Times New Roman" w:cs="Times New Roman"/>
          <w:sz w:val="24"/>
          <w:szCs w:val="24"/>
        </w:rPr>
        <w:t xml:space="preserve">Implementing second-order terms in Logistic Regression </w:t>
      </w:r>
      <w:r w:rsidRPr="00B4732E">
        <w:rPr>
          <w:rFonts w:ascii="Times New Roman" w:hAnsi="Times New Roman" w:cs="Times New Roman"/>
          <w:sz w:val="24"/>
          <w:szCs w:val="24"/>
        </w:rPr>
        <w:t>enhanced discriminatory abilities without reducing its interpretability capabilities.</w:t>
      </w:r>
    </w:p>
    <w:p w:rsidR="00A11FEC" w:rsidRDefault="00855C7D" w:rsidP="00A11FEC">
      <w:pPr>
        <w:keepNext/>
        <w:spacing w:line="360" w:lineRule="auto"/>
      </w:pPr>
      <w:r w:rsidRPr="00855C7D">
        <w:rPr>
          <w:rFonts w:ascii="Times New Roman" w:hAnsi="Times New Roman" w:cs="Times New Roman"/>
          <w:noProof/>
          <w:sz w:val="24"/>
          <w:szCs w:val="24"/>
        </w:rPr>
        <w:drawing>
          <wp:inline distT="0" distB="0" distL="0" distR="0">
            <wp:extent cx="5943600" cy="3167380"/>
            <wp:effectExtent l="0" t="0" r="0" b="0"/>
            <wp:docPr id="22024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48357" name=""/>
                    <pic:cNvPicPr/>
                  </pic:nvPicPr>
                  <pic:blipFill>
                    <a:blip r:embed="rId16"/>
                    <a:stretch>
                      <a:fillRect/>
                    </a:stretch>
                  </pic:blipFill>
                  <pic:spPr>
                    <a:xfrm>
                      <a:off x="0" y="0"/>
                      <a:ext cx="5943600" cy="3167380"/>
                    </a:xfrm>
                    <a:prstGeom prst="rect">
                      <a:avLst/>
                    </a:prstGeom>
                  </pic:spPr>
                </pic:pic>
              </a:graphicData>
            </a:graphic>
          </wp:inline>
        </w:drawing>
      </w:r>
    </w:p>
    <w:p w:rsidR="008B32F3" w:rsidRDefault="00A11FEC" w:rsidP="00A11FEC">
      <w:pPr>
        <w:pStyle w:val="Caption"/>
        <w:jc w:val="center"/>
        <w:rPr>
          <w:rFonts w:ascii="Times New Roman" w:hAnsi="Times New Roman" w:cs="Times New Roman"/>
          <w:sz w:val="24"/>
          <w:szCs w:val="24"/>
          <w:lang w:val="en-IN"/>
        </w:rPr>
      </w:pPr>
      <w:bookmarkStart w:id="24" w:name="_Toc197418347"/>
      <w:r>
        <w:t xml:space="preserve">Figure </w:t>
      </w:r>
      <w:fldSimple w:instr=" SEQ Figure \* ARABIC ">
        <w:r w:rsidR="00EE70E4">
          <w:rPr>
            <w:noProof/>
          </w:rPr>
          <w:t>7</w:t>
        </w:r>
      </w:fldSimple>
      <w:r>
        <w:t xml:space="preserve"> - Logistic Regression Statistics &amp; ROC Curve</w:t>
      </w:r>
      <w:bookmarkEnd w:id="24"/>
    </w:p>
    <w:p w:rsidR="00A10581" w:rsidRDefault="00A10581" w:rsidP="008B32F3">
      <w:pPr>
        <w:spacing w:line="360" w:lineRule="auto"/>
        <w:rPr>
          <w:rFonts w:ascii="Times New Roman" w:hAnsi="Times New Roman" w:cs="Times New Roman"/>
          <w:sz w:val="24"/>
          <w:szCs w:val="24"/>
          <w:lang w:val="en-IN"/>
        </w:rPr>
      </w:pPr>
    </w:p>
    <w:p w:rsidR="008B32F3" w:rsidRPr="008B32F3" w:rsidRDefault="008B32F3" w:rsidP="00B77D90">
      <w:pPr>
        <w:pStyle w:val="Heading2"/>
        <w:rPr>
          <w:lang w:val="en-IN"/>
        </w:rPr>
      </w:pPr>
      <w:bookmarkStart w:id="25" w:name="_Toc197418331"/>
      <w:r w:rsidRPr="008B32F3">
        <w:rPr>
          <w:lang w:val="en-IN"/>
        </w:rPr>
        <w:t>5.2 Linear Discriminant Analysis (LDA)</w:t>
      </w:r>
      <w:bookmarkEnd w:id="25"/>
    </w:p>
    <w:p w:rsidR="00C87949" w:rsidRDefault="00D12E8C" w:rsidP="008B32F3">
      <w:pPr>
        <w:spacing w:line="360" w:lineRule="auto"/>
        <w:rPr>
          <w:rFonts w:ascii="Times New Roman" w:hAnsi="Times New Roman" w:cs="Times New Roman"/>
          <w:sz w:val="24"/>
          <w:szCs w:val="24"/>
          <w:lang w:val="en-IN"/>
        </w:rPr>
      </w:pPr>
      <w:r>
        <w:rPr>
          <w:rFonts w:ascii="Times New Roman" w:hAnsi="Times New Roman" w:cs="Times New Roman"/>
          <w:sz w:val="24"/>
          <w:szCs w:val="24"/>
        </w:rPr>
        <w:t>LDA's test accuracy reached 76.09%, alongside an AUC value of 0.8533. Of all examined cases,</w:t>
      </w:r>
      <w:r w:rsidR="00B4732E" w:rsidRPr="00B4732E">
        <w:rPr>
          <w:rFonts w:ascii="Times New Roman" w:hAnsi="Times New Roman" w:cs="Times New Roman"/>
          <w:sz w:val="24"/>
          <w:szCs w:val="24"/>
        </w:rPr>
        <w:t xml:space="preserve"> LDA correctly determined the non-diabetic ones while it mistakenly identified 21 patients with Type I diabetes and 34 patients with Type II diabetes. The study demonstrated LDA as the most balanced model because it achieved 77.34% cross-validated accuracy and a CV AUC of 0.8399. </w:t>
      </w:r>
      <w:r w:rsidR="00B4732E" w:rsidRPr="00B4732E">
        <w:rPr>
          <w:rFonts w:ascii="Times New Roman" w:hAnsi="Times New Roman" w:cs="Times New Roman"/>
          <w:sz w:val="24"/>
          <w:szCs w:val="24"/>
        </w:rPr>
        <w:lastRenderedPageBreak/>
        <w:t>LDA demonstrated superior performance with second-order variables that achieved high accuracy and interpretability to become an optimal candidate for clinical deployments.</w:t>
      </w:r>
    </w:p>
    <w:p w:rsidR="00A11FEC" w:rsidRDefault="00855C7D" w:rsidP="00A11FEC">
      <w:pPr>
        <w:keepNext/>
        <w:spacing w:line="360" w:lineRule="auto"/>
      </w:pPr>
      <w:r w:rsidRPr="00855C7D">
        <w:rPr>
          <w:rFonts w:ascii="Times New Roman" w:hAnsi="Times New Roman" w:cs="Times New Roman"/>
          <w:noProof/>
          <w:sz w:val="24"/>
          <w:szCs w:val="24"/>
        </w:rPr>
        <w:drawing>
          <wp:inline distT="0" distB="0" distL="0" distR="0">
            <wp:extent cx="5943600" cy="3383280"/>
            <wp:effectExtent l="0" t="0" r="0" b="0"/>
            <wp:docPr id="52579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35" name=""/>
                    <pic:cNvPicPr/>
                  </pic:nvPicPr>
                  <pic:blipFill>
                    <a:blip r:embed="rId17"/>
                    <a:stretch>
                      <a:fillRect/>
                    </a:stretch>
                  </pic:blipFill>
                  <pic:spPr>
                    <a:xfrm>
                      <a:off x="0" y="0"/>
                      <a:ext cx="5943600" cy="3383280"/>
                    </a:xfrm>
                    <a:prstGeom prst="rect">
                      <a:avLst/>
                    </a:prstGeom>
                  </pic:spPr>
                </pic:pic>
              </a:graphicData>
            </a:graphic>
          </wp:inline>
        </w:drawing>
      </w:r>
    </w:p>
    <w:p w:rsidR="00C87949" w:rsidRDefault="00A11FEC" w:rsidP="00A11FEC">
      <w:pPr>
        <w:pStyle w:val="Caption"/>
        <w:jc w:val="center"/>
        <w:rPr>
          <w:rFonts w:ascii="Times New Roman" w:hAnsi="Times New Roman" w:cs="Times New Roman"/>
          <w:sz w:val="24"/>
          <w:szCs w:val="24"/>
          <w:lang w:val="en-IN"/>
        </w:rPr>
      </w:pPr>
      <w:bookmarkStart w:id="26" w:name="_Toc197418348"/>
      <w:r>
        <w:t xml:space="preserve">Figure </w:t>
      </w:r>
      <w:fldSimple w:instr=" SEQ Figure \* ARABIC ">
        <w:r w:rsidR="00EE70E4">
          <w:rPr>
            <w:noProof/>
          </w:rPr>
          <w:t>8</w:t>
        </w:r>
      </w:fldSimple>
      <w:r>
        <w:t xml:space="preserve"> - LDA STatistics&amp; ROC Curve</w:t>
      </w:r>
      <w:bookmarkEnd w:id="26"/>
    </w:p>
    <w:p w:rsidR="00C87949" w:rsidRDefault="00C87949" w:rsidP="008B32F3">
      <w:pPr>
        <w:spacing w:line="360" w:lineRule="auto"/>
        <w:rPr>
          <w:rFonts w:ascii="Times New Roman" w:hAnsi="Times New Roman" w:cs="Times New Roman"/>
          <w:sz w:val="24"/>
          <w:szCs w:val="24"/>
          <w:lang w:val="en-IN"/>
        </w:rPr>
      </w:pPr>
    </w:p>
    <w:p w:rsidR="00C87949" w:rsidRPr="00C87949" w:rsidRDefault="008B32F3" w:rsidP="00C87949">
      <w:pPr>
        <w:pStyle w:val="Heading2"/>
        <w:rPr>
          <w:lang w:val="en-IN"/>
        </w:rPr>
      </w:pPr>
      <w:bookmarkStart w:id="27" w:name="_Toc197418332"/>
      <w:r w:rsidRPr="008B32F3">
        <w:rPr>
          <w:lang w:val="en-IN"/>
        </w:rPr>
        <w:t>5.3 Quadratic Discriminant Analysis (QDA)</w:t>
      </w:r>
      <w:bookmarkEnd w:id="27"/>
    </w:p>
    <w:p w:rsidR="008B32F3" w:rsidRDefault="00B4732E" w:rsidP="008B32F3">
      <w:pPr>
        <w:spacing w:line="360" w:lineRule="auto"/>
        <w:rPr>
          <w:rFonts w:ascii="Times New Roman" w:hAnsi="Times New Roman" w:cs="Times New Roman"/>
          <w:sz w:val="24"/>
          <w:szCs w:val="24"/>
          <w:lang w:val="en-IN"/>
        </w:rPr>
      </w:pPr>
      <w:r w:rsidRPr="00B4732E">
        <w:rPr>
          <w:rFonts w:ascii="Times New Roman" w:hAnsi="Times New Roman" w:cs="Times New Roman"/>
          <w:sz w:val="24"/>
          <w:szCs w:val="24"/>
        </w:rPr>
        <w:t xml:space="preserve">QDA produced model findings </w:t>
      </w:r>
      <w:r w:rsidR="00D12E8C">
        <w:rPr>
          <w:rFonts w:ascii="Times New Roman" w:hAnsi="Times New Roman" w:cs="Times New Roman"/>
          <w:sz w:val="24"/>
          <w:szCs w:val="24"/>
        </w:rPr>
        <w:t>that were comparable with LDA's</w:t>
      </w:r>
      <w:r w:rsidRPr="00B4732E">
        <w:rPr>
          <w:rFonts w:ascii="Times New Roman" w:hAnsi="Times New Roman" w:cs="Times New Roman"/>
          <w:sz w:val="24"/>
          <w:szCs w:val="24"/>
        </w:rPr>
        <w:t xml:space="preserve"> by reaching 74.35% test accuracy and 0.8532 AUC. The model exhibited 24 Type I errors together with 35 Type II errors. The cross-validation accuracy score reached 76.59% while the CV AUC value surpassed 0.8262. QDA shows improved performance in situations where class distributions possess distinct covariance structures</w:t>
      </w:r>
      <w:r w:rsidR="00D12E8C">
        <w:rPr>
          <w:rFonts w:ascii="Times New Roman" w:hAnsi="Times New Roman" w:cs="Times New Roman"/>
          <w:sz w:val="24"/>
          <w:szCs w:val="24"/>
        </w:rPr>
        <w:t>, and the second-order features applied in this research efficiently evaluate</w:t>
      </w:r>
      <w:r w:rsidRPr="00B4732E">
        <w:rPr>
          <w:rFonts w:ascii="Times New Roman" w:hAnsi="Times New Roman" w:cs="Times New Roman"/>
          <w:sz w:val="24"/>
          <w:szCs w:val="24"/>
        </w:rPr>
        <w:t xml:space="preserve"> this distribution character.</w:t>
      </w:r>
    </w:p>
    <w:p w:rsidR="00855C7D" w:rsidRDefault="00855C7D" w:rsidP="008B32F3">
      <w:pPr>
        <w:spacing w:line="360" w:lineRule="auto"/>
        <w:rPr>
          <w:rFonts w:ascii="Times New Roman" w:hAnsi="Times New Roman" w:cs="Times New Roman"/>
          <w:sz w:val="24"/>
          <w:szCs w:val="24"/>
          <w:lang w:val="en-IN"/>
        </w:rPr>
      </w:pPr>
    </w:p>
    <w:p w:rsidR="00A11FEC" w:rsidRDefault="00855C7D" w:rsidP="00A11FEC">
      <w:pPr>
        <w:keepNext/>
        <w:spacing w:line="360" w:lineRule="auto"/>
      </w:pPr>
      <w:r w:rsidRPr="00855C7D">
        <w:rPr>
          <w:rFonts w:ascii="Times New Roman" w:hAnsi="Times New Roman" w:cs="Times New Roman"/>
          <w:noProof/>
          <w:sz w:val="24"/>
          <w:szCs w:val="24"/>
        </w:rPr>
        <w:lastRenderedPageBreak/>
        <w:drawing>
          <wp:inline distT="0" distB="0" distL="0" distR="0">
            <wp:extent cx="5943600" cy="3174365"/>
            <wp:effectExtent l="0" t="0" r="0" b="0"/>
            <wp:docPr id="171646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0171" name=""/>
                    <pic:cNvPicPr/>
                  </pic:nvPicPr>
                  <pic:blipFill>
                    <a:blip r:embed="rId18"/>
                    <a:stretch>
                      <a:fillRect/>
                    </a:stretch>
                  </pic:blipFill>
                  <pic:spPr>
                    <a:xfrm>
                      <a:off x="0" y="0"/>
                      <a:ext cx="5943600" cy="3174365"/>
                    </a:xfrm>
                    <a:prstGeom prst="rect">
                      <a:avLst/>
                    </a:prstGeom>
                  </pic:spPr>
                </pic:pic>
              </a:graphicData>
            </a:graphic>
          </wp:inline>
        </w:drawing>
      </w:r>
    </w:p>
    <w:p w:rsidR="00855C7D" w:rsidRDefault="00A11FEC" w:rsidP="00A11FEC">
      <w:pPr>
        <w:pStyle w:val="Caption"/>
        <w:jc w:val="center"/>
        <w:rPr>
          <w:rFonts w:ascii="Times New Roman" w:hAnsi="Times New Roman" w:cs="Times New Roman"/>
          <w:sz w:val="24"/>
          <w:szCs w:val="24"/>
          <w:lang w:val="en-IN"/>
        </w:rPr>
      </w:pPr>
      <w:bookmarkStart w:id="28" w:name="_Toc197418349"/>
      <w:r>
        <w:t xml:space="preserve">Figure </w:t>
      </w:r>
      <w:fldSimple w:instr=" SEQ Figure \* ARABIC ">
        <w:r w:rsidR="00EE70E4">
          <w:rPr>
            <w:noProof/>
          </w:rPr>
          <w:t>9</w:t>
        </w:r>
      </w:fldSimple>
      <w:r>
        <w:t xml:space="preserve"> - QDA Statistics and ROC Curve</w:t>
      </w:r>
      <w:bookmarkEnd w:id="28"/>
    </w:p>
    <w:p w:rsidR="00F1306A" w:rsidRPr="008B32F3" w:rsidRDefault="00F1306A" w:rsidP="008B32F3">
      <w:pPr>
        <w:spacing w:line="360" w:lineRule="auto"/>
        <w:rPr>
          <w:rFonts w:ascii="Times New Roman" w:hAnsi="Times New Roman" w:cs="Times New Roman"/>
          <w:sz w:val="24"/>
          <w:szCs w:val="24"/>
          <w:lang w:val="en-IN"/>
        </w:rPr>
      </w:pPr>
    </w:p>
    <w:p w:rsidR="008B32F3" w:rsidRPr="008B32F3" w:rsidRDefault="008B32F3" w:rsidP="00B77D90">
      <w:pPr>
        <w:pStyle w:val="Heading2"/>
        <w:rPr>
          <w:lang w:val="en-IN"/>
        </w:rPr>
      </w:pPr>
      <w:bookmarkStart w:id="29" w:name="_Toc197418333"/>
      <w:r w:rsidRPr="008B32F3">
        <w:rPr>
          <w:lang w:val="en-IN"/>
        </w:rPr>
        <w:t>5.4 Naive Bayes</w:t>
      </w:r>
      <w:bookmarkEnd w:id="29"/>
    </w:p>
    <w:p w:rsidR="00060640" w:rsidRDefault="00B4732E" w:rsidP="008B32F3">
      <w:pPr>
        <w:spacing w:line="360" w:lineRule="auto"/>
        <w:rPr>
          <w:rFonts w:ascii="Times New Roman" w:hAnsi="Times New Roman" w:cs="Times New Roman"/>
          <w:sz w:val="24"/>
          <w:szCs w:val="24"/>
          <w:lang w:val="en-IN"/>
        </w:rPr>
      </w:pPr>
      <w:r w:rsidRPr="00B4732E">
        <w:rPr>
          <w:rFonts w:ascii="Times New Roman" w:hAnsi="Times New Roman" w:cs="Times New Roman"/>
          <w:sz w:val="24"/>
          <w:szCs w:val="24"/>
        </w:rPr>
        <w:t>Naive Bayes reached 72.17% accuracy during testing</w:t>
      </w:r>
      <w:r w:rsidR="00D12E8C">
        <w:rPr>
          <w:rFonts w:ascii="Times New Roman" w:hAnsi="Times New Roman" w:cs="Times New Roman"/>
          <w:sz w:val="24"/>
          <w:szCs w:val="24"/>
        </w:rPr>
        <w:t xml:space="preserve">, with an AUC score of </w:t>
      </w:r>
      <w:r w:rsidRPr="00B4732E">
        <w:rPr>
          <w:rFonts w:ascii="Times New Roman" w:hAnsi="Times New Roman" w:cs="Times New Roman"/>
          <w:sz w:val="24"/>
          <w:szCs w:val="24"/>
        </w:rPr>
        <w:t>0.8229. Out of the predictions made by Naive Bayes</w:t>
      </w:r>
      <w:r w:rsidR="00D12E8C">
        <w:rPr>
          <w:rFonts w:ascii="Times New Roman" w:hAnsi="Times New Roman" w:cs="Times New Roman"/>
          <w:sz w:val="24"/>
          <w:szCs w:val="24"/>
        </w:rPr>
        <w:t>, it mistakenly identified 34 non-diabetics as having diabetes Type 1,</w:t>
      </w:r>
      <w:r w:rsidRPr="00B4732E">
        <w:rPr>
          <w:rFonts w:ascii="Times New Roman" w:hAnsi="Times New Roman" w:cs="Times New Roman"/>
          <w:sz w:val="24"/>
          <w:szCs w:val="24"/>
        </w:rPr>
        <w:t xml:space="preserve"> whereas it incorrectly classified thirty diabetic patients as non-diabetics Type 2. The system maintained solid performance regarding easy implementation and optimized benefits. The cross-validated accuracy reached 76.20%</w:t>
      </w:r>
      <w:r w:rsidR="00D12E8C">
        <w:rPr>
          <w:rFonts w:ascii="Times New Roman" w:hAnsi="Times New Roman" w:cs="Times New Roman"/>
          <w:sz w:val="24"/>
          <w:szCs w:val="24"/>
        </w:rPr>
        <w:t xml:space="preserve">, and the </w:t>
      </w:r>
      <w:r w:rsidRPr="00B4732E">
        <w:rPr>
          <w:rFonts w:ascii="Times New Roman" w:hAnsi="Times New Roman" w:cs="Times New Roman"/>
          <w:sz w:val="24"/>
          <w:szCs w:val="24"/>
        </w:rPr>
        <w:t>AUC scored 0.8225. Despite making independence assumptions between features</w:t>
      </w:r>
      <w:r w:rsidR="00D12E8C">
        <w:rPr>
          <w:rFonts w:ascii="Times New Roman" w:hAnsi="Times New Roman" w:cs="Times New Roman"/>
          <w:sz w:val="24"/>
          <w:szCs w:val="24"/>
        </w:rPr>
        <w:t>,</w:t>
      </w:r>
      <w:r w:rsidRPr="00B4732E">
        <w:rPr>
          <w:rFonts w:ascii="Times New Roman" w:hAnsi="Times New Roman" w:cs="Times New Roman"/>
          <w:sz w:val="24"/>
          <w:szCs w:val="24"/>
        </w:rPr>
        <w:t xml:space="preserve"> Naive Bayes achieved strong performance outcomes while operating at high speed.</w:t>
      </w:r>
    </w:p>
    <w:p w:rsidR="00A11FEC" w:rsidRDefault="00855C7D" w:rsidP="00A11FEC">
      <w:pPr>
        <w:keepNext/>
        <w:spacing w:line="360" w:lineRule="auto"/>
      </w:pPr>
      <w:r w:rsidRPr="00855C7D">
        <w:rPr>
          <w:rFonts w:ascii="Times New Roman" w:hAnsi="Times New Roman" w:cs="Times New Roman"/>
          <w:noProof/>
          <w:sz w:val="24"/>
          <w:szCs w:val="24"/>
        </w:rPr>
        <w:lastRenderedPageBreak/>
        <w:drawing>
          <wp:inline distT="0" distB="0" distL="0" distR="0">
            <wp:extent cx="5943600" cy="3290570"/>
            <wp:effectExtent l="0" t="0" r="0" b="0"/>
            <wp:docPr id="91499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1704" name=""/>
                    <pic:cNvPicPr/>
                  </pic:nvPicPr>
                  <pic:blipFill>
                    <a:blip r:embed="rId19"/>
                    <a:stretch>
                      <a:fillRect/>
                    </a:stretch>
                  </pic:blipFill>
                  <pic:spPr>
                    <a:xfrm>
                      <a:off x="0" y="0"/>
                      <a:ext cx="5943600" cy="3290570"/>
                    </a:xfrm>
                    <a:prstGeom prst="rect">
                      <a:avLst/>
                    </a:prstGeom>
                  </pic:spPr>
                </pic:pic>
              </a:graphicData>
            </a:graphic>
          </wp:inline>
        </w:drawing>
      </w:r>
    </w:p>
    <w:p w:rsidR="00060640" w:rsidRDefault="00A11FEC" w:rsidP="00A11FEC">
      <w:pPr>
        <w:pStyle w:val="Caption"/>
        <w:jc w:val="center"/>
      </w:pPr>
      <w:bookmarkStart w:id="30" w:name="_Toc197418350"/>
      <w:r>
        <w:t xml:space="preserve">Figure </w:t>
      </w:r>
      <w:fldSimple w:instr=" SEQ Figure \* ARABIC ">
        <w:r w:rsidR="00EE70E4">
          <w:rPr>
            <w:noProof/>
          </w:rPr>
          <w:t>10</w:t>
        </w:r>
      </w:fldSimple>
      <w:r>
        <w:t xml:space="preserve"> - Naive Bayes Statistics &amp; ROC Curve</w:t>
      </w:r>
      <w:bookmarkEnd w:id="30"/>
    </w:p>
    <w:p w:rsidR="00A11FEC" w:rsidRPr="00A11FEC" w:rsidRDefault="00A11FEC" w:rsidP="00A11FEC"/>
    <w:p w:rsidR="008B32F3" w:rsidRPr="008B32F3" w:rsidRDefault="008B32F3" w:rsidP="00B77D90">
      <w:pPr>
        <w:pStyle w:val="Heading2"/>
        <w:rPr>
          <w:lang w:val="en-IN"/>
        </w:rPr>
      </w:pPr>
      <w:bookmarkStart w:id="31" w:name="_Toc197418334"/>
      <w:r w:rsidRPr="008B32F3">
        <w:rPr>
          <w:lang w:val="en-IN"/>
        </w:rPr>
        <w:t>5.5 K-Nearest Neighbors (KNN)</w:t>
      </w:r>
      <w:bookmarkEnd w:id="31"/>
    </w:p>
    <w:p w:rsidR="00060640" w:rsidRDefault="00B4732E" w:rsidP="008B32F3">
      <w:pPr>
        <w:spacing w:line="360" w:lineRule="auto"/>
        <w:rPr>
          <w:rFonts w:ascii="Times New Roman" w:hAnsi="Times New Roman" w:cs="Times New Roman"/>
          <w:sz w:val="24"/>
          <w:szCs w:val="24"/>
          <w:lang w:val="en-IN"/>
        </w:rPr>
      </w:pPr>
      <w:r w:rsidRPr="00B4732E">
        <w:rPr>
          <w:rFonts w:ascii="Times New Roman" w:hAnsi="Times New Roman" w:cs="Times New Roman"/>
          <w:sz w:val="24"/>
          <w:szCs w:val="24"/>
        </w:rPr>
        <w:t>The KNN algorithm obtained verification accuracy of 74.35% with 0.8307 as its AUC value. The model succeeded in accurately diagnosing most non-diabetic patients but failed to identify 39 diabetic cases while correctly detecting the others. The selection of k's best value occurred when cross-validation results were applied to hyperparameter tuning. Testing on cross-valuated data yielded 75.66% accuracy while AUC measurement reached 0.8215. Feature scaling affects KNN performance thus normalization was implemented as a pre-training step.</w:t>
      </w:r>
    </w:p>
    <w:p w:rsidR="00A11FEC" w:rsidRDefault="00855C7D" w:rsidP="00A11FEC">
      <w:pPr>
        <w:keepNext/>
        <w:spacing w:line="360" w:lineRule="auto"/>
      </w:pPr>
      <w:r w:rsidRPr="00855C7D">
        <w:rPr>
          <w:rFonts w:ascii="Times New Roman" w:hAnsi="Times New Roman" w:cs="Times New Roman"/>
          <w:noProof/>
          <w:sz w:val="24"/>
          <w:szCs w:val="24"/>
        </w:rPr>
        <w:lastRenderedPageBreak/>
        <w:drawing>
          <wp:inline distT="0" distB="0" distL="0" distR="0">
            <wp:extent cx="5943600" cy="3434080"/>
            <wp:effectExtent l="0" t="0" r="0" b="0"/>
            <wp:docPr id="19569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40410" name=""/>
                    <pic:cNvPicPr/>
                  </pic:nvPicPr>
                  <pic:blipFill>
                    <a:blip r:embed="rId20"/>
                    <a:stretch>
                      <a:fillRect/>
                    </a:stretch>
                  </pic:blipFill>
                  <pic:spPr>
                    <a:xfrm>
                      <a:off x="0" y="0"/>
                      <a:ext cx="5943600" cy="3434080"/>
                    </a:xfrm>
                    <a:prstGeom prst="rect">
                      <a:avLst/>
                    </a:prstGeom>
                  </pic:spPr>
                </pic:pic>
              </a:graphicData>
            </a:graphic>
          </wp:inline>
        </w:drawing>
      </w:r>
    </w:p>
    <w:p w:rsidR="00060640" w:rsidRDefault="00A11FEC" w:rsidP="00A11FEC">
      <w:pPr>
        <w:pStyle w:val="Caption"/>
        <w:jc w:val="center"/>
      </w:pPr>
      <w:bookmarkStart w:id="32" w:name="_Toc197418351"/>
      <w:r>
        <w:t xml:space="preserve">Figure </w:t>
      </w:r>
      <w:fldSimple w:instr=" SEQ Figure \* ARABIC ">
        <w:r w:rsidR="00EE70E4">
          <w:rPr>
            <w:noProof/>
          </w:rPr>
          <w:t>11</w:t>
        </w:r>
      </w:fldSimple>
      <w:r>
        <w:t xml:space="preserve"> - KNN Statistics &amp; ROC Curve</w:t>
      </w:r>
      <w:bookmarkEnd w:id="32"/>
    </w:p>
    <w:p w:rsidR="00A11FEC" w:rsidRPr="00A11FEC" w:rsidRDefault="00A11FEC" w:rsidP="00A11FEC"/>
    <w:p w:rsidR="008B32F3" w:rsidRPr="008B32F3" w:rsidRDefault="008B32F3" w:rsidP="00B77D90">
      <w:pPr>
        <w:pStyle w:val="Heading2"/>
        <w:rPr>
          <w:lang w:val="en-IN"/>
        </w:rPr>
      </w:pPr>
      <w:bookmarkStart w:id="33" w:name="_Toc197418335"/>
      <w:r w:rsidRPr="008B32F3">
        <w:rPr>
          <w:lang w:val="en-IN"/>
        </w:rPr>
        <w:t>5.6 Decision Tree</w:t>
      </w:r>
      <w:bookmarkEnd w:id="33"/>
    </w:p>
    <w:p w:rsidR="00060640" w:rsidRDefault="00B4732E" w:rsidP="008B32F3">
      <w:pPr>
        <w:spacing w:line="360" w:lineRule="auto"/>
        <w:rPr>
          <w:rFonts w:ascii="Times New Roman" w:hAnsi="Times New Roman" w:cs="Times New Roman"/>
          <w:sz w:val="24"/>
          <w:szCs w:val="24"/>
        </w:rPr>
      </w:pPr>
      <w:r w:rsidRPr="00B4732E">
        <w:rPr>
          <w:rFonts w:ascii="Times New Roman" w:hAnsi="Times New Roman" w:cs="Times New Roman"/>
          <w:sz w:val="24"/>
          <w:szCs w:val="24"/>
        </w:rPr>
        <w:t>Decision Tree method demonstrated 77.83% test accuracy and 0.8237 AUC. The model correctly detects 134 non-diabetic cases and 45 diabetic cases</w:t>
      </w:r>
      <w:r w:rsidR="00D12E8C">
        <w:rPr>
          <w:rFonts w:ascii="Times New Roman" w:hAnsi="Times New Roman" w:cs="Times New Roman"/>
          <w:sz w:val="24"/>
          <w:szCs w:val="24"/>
        </w:rPr>
        <w:t>; however,</w:t>
      </w:r>
      <w:r w:rsidRPr="00B4732E">
        <w:rPr>
          <w:rFonts w:ascii="Times New Roman" w:hAnsi="Times New Roman" w:cs="Times New Roman"/>
          <w:sz w:val="24"/>
          <w:szCs w:val="24"/>
        </w:rPr>
        <w:t xml:space="preserve"> it </w:t>
      </w:r>
      <w:r w:rsidR="00D12E8C">
        <w:rPr>
          <w:rFonts w:ascii="Times New Roman" w:hAnsi="Times New Roman" w:cs="Times New Roman"/>
          <w:sz w:val="24"/>
          <w:szCs w:val="24"/>
        </w:rPr>
        <w:t>produces</w:t>
      </w:r>
      <w:r w:rsidRPr="00B4732E">
        <w:rPr>
          <w:rFonts w:ascii="Times New Roman" w:hAnsi="Times New Roman" w:cs="Times New Roman"/>
          <w:sz w:val="24"/>
          <w:szCs w:val="24"/>
        </w:rPr>
        <w:t xml:space="preserve"> 35 Type II errors. The model excels thanks to its understandable results presentation</w:t>
      </w:r>
      <w:r w:rsidR="00D12E8C">
        <w:rPr>
          <w:rFonts w:ascii="Times New Roman" w:hAnsi="Times New Roman" w:cs="Times New Roman"/>
          <w:sz w:val="24"/>
          <w:szCs w:val="24"/>
        </w:rPr>
        <w:t>, ability to generate decision plots, and</w:t>
      </w:r>
      <w:r w:rsidRPr="00B4732E">
        <w:rPr>
          <w:rFonts w:ascii="Times New Roman" w:hAnsi="Times New Roman" w:cs="Times New Roman"/>
          <w:sz w:val="24"/>
          <w:szCs w:val="24"/>
        </w:rPr>
        <w:t xml:space="preserve"> solid performance abilities. With an accepted outcome</w:t>
      </w:r>
      <w:r w:rsidR="00D12E8C">
        <w:rPr>
          <w:rFonts w:ascii="Times New Roman" w:hAnsi="Times New Roman" w:cs="Times New Roman"/>
          <w:sz w:val="24"/>
          <w:szCs w:val="24"/>
        </w:rPr>
        <w:t>,</w:t>
      </w:r>
      <w:r w:rsidRPr="00B4732E">
        <w:rPr>
          <w:rFonts w:ascii="Times New Roman" w:hAnsi="Times New Roman" w:cs="Times New Roman"/>
          <w:sz w:val="24"/>
          <w:szCs w:val="24"/>
        </w:rPr>
        <w:t xml:space="preserve"> the Cross-Validation model reached an accuracy of 73.96% </w:t>
      </w:r>
      <w:r w:rsidR="00D12E8C">
        <w:rPr>
          <w:rFonts w:ascii="Times New Roman" w:hAnsi="Times New Roman" w:cs="Times New Roman"/>
          <w:sz w:val="24"/>
          <w:szCs w:val="24"/>
        </w:rPr>
        <w:t>and</w:t>
      </w:r>
      <w:r w:rsidRPr="00B4732E">
        <w:rPr>
          <w:rFonts w:ascii="Times New Roman" w:hAnsi="Times New Roman" w:cs="Times New Roman"/>
          <w:sz w:val="24"/>
          <w:szCs w:val="24"/>
        </w:rPr>
        <w:t xml:space="preserve"> a CV AUC value of 0.7069. The results fell below other models yet remained reliable. </w:t>
      </w:r>
      <w:r w:rsidR="00D12E8C">
        <w:rPr>
          <w:rFonts w:ascii="Times New Roman" w:hAnsi="Times New Roman" w:cs="Times New Roman"/>
          <w:sz w:val="24"/>
          <w:szCs w:val="24"/>
        </w:rPr>
        <w:t xml:space="preserve">Adjustingthe </w:t>
      </w:r>
      <w:r w:rsidRPr="00B4732E">
        <w:rPr>
          <w:rFonts w:ascii="Times New Roman" w:hAnsi="Times New Roman" w:cs="Times New Roman"/>
          <w:sz w:val="24"/>
          <w:szCs w:val="24"/>
        </w:rPr>
        <w:t>complexity parameter cp allowed the model to prevent overfitting during training.</w:t>
      </w:r>
    </w:p>
    <w:p w:rsidR="00A11FEC" w:rsidRDefault="00855C7D" w:rsidP="00A11FEC">
      <w:pPr>
        <w:keepNext/>
        <w:spacing w:line="360" w:lineRule="auto"/>
      </w:pPr>
      <w:r w:rsidRPr="00855C7D">
        <w:rPr>
          <w:rFonts w:ascii="Times New Roman" w:hAnsi="Times New Roman" w:cs="Times New Roman"/>
          <w:noProof/>
          <w:sz w:val="24"/>
          <w:szCs w:val="24"/>
        </w:rPr>
        <w:lastRenderedPageBreak/>
        <w:drawing>
          <wp:inline distT="0" distB="0" distL="0" distR="0">
            <wp:extent cx="5943600" cy="3374390"/>
            <wp:effectExtent l="0" t="0" r="0" b="0"/>
            <wp:docPr id="171443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33266" name=""/>
                    <pic:cNvPicPr/>
                  </pic:nvPicPr>
                  <pic:blipFill>
                    <a:blip r:embed="rId21"/>
                    <a:stretch>
                      <a:fillRect/>
                    </a:stretch>
                  </pic:blipFill>
                  <pic:spPr>
                    <a:xfrm>
                      <a:off x="0" y="0"/>
                      <a:ext cx="5943600" cy="3374390"/>
                    </a:xfrm>
                    <a:prstGeom prst="rect">
                      <a:avLst/>
                    </a:prstGeom>
                  </pic:spPr>
                </pic:pic>
              </a:graphicData>
            </a:graphic>
          </wp:inline>
        </w:drawing>
      </w:r>
    </w:p>
    <w:p w:rsidR="00855C7D" w:rsidRDefault="00A11FEC" w:rsidP="00A11FEC">
      <w:pPr>
        <w:pStyle w:val="Caption"/>
        <w:jc w:val="center"/>
      </w:pPr>
      <w:bookmarkStart w:id="34" w:name="_Toc197418352"/>
      <w:r>
        <w:t xml:space="preserve">Figure </w:t>
      </w:r>
      <w:fldSimple w:instr=" SEQ Figure \* ARABIC ">
        <w:r w:rsidR="00EE70E4">
          <w:rPr>
            <w:noProof/>
          </w:rPr>
          <w:t>12</w:t>
        </w:r>
      </w:fldSimple>
      <w:r>
        <w:t xml:space="preserve"> - Decision Tree Statistics and ROC Curve</w:t>
      </w:r>
      <w:bookmarkEnd w:id="34"/>
    </w:p>
    <w:p w:rsidR="00A11FEC" w:rsidRPr="00A11FEC" w:rsidRDefault="00A11FEC" w:rsidP="00A11FEC"/>
    <w:p w:rsidR="008B32F3" w:rsidRPr="008B32F3" w:rsidRDefault="008B32F3" w:rsidP="00B77D90">
      <w:pPr>
        <w:pStyle w:val="Heading2"/>
        <w:rPr>
          <w:lang w:val="en-IN"/>
        </w:rPr>
      </w:pPr>
      <w:bookmarkStart w:id="35" w:name="_Toc197418336"/>
      <w:r w:rsidRPr="008B32F3">
        <w:rPr>
          <w:lang w:val="en-IN"/>
        </w:rPr>
        <w:t>5.7 Support Vector Machine (SVM)</w:t>
      </w:r>
      <w:bookmarkEnd w:id="35"/>
    </w:p>
    <w:p w:rsidR="009578AA" w:rsidRDefault="00B4732E" w:rsidP="008B32F3">
      <w:pPr>
        <w:spacing w:line="360" w:lineRule="auto"/>
        <w:rPr>
          <w:rFonts w:ascii="Times New Roman" w:hAnsi="Times New Roman" w:cs="Times New Roman"/>
          <w:sz w:val="24"/>
          <w:szCs w:val="24"/>
          <w:lang w:val="en-IN"/>
        </w:rPr>
      </w:pPr>
      <w:r w:rsidRPr="00B4732E">
        <w:rPr>
          <w:rFonts w:ascii="Times New Roman" w:hAnsi="Times New Roman" w:cs="Times New Roman"/>
          <w:sz w:val="24"/>
          <w:szCs w:val="24"/>
        </w:rPr>
        <w:t xml:space="preserve">SVM </w:t>
      </w:r>
      <w:r>
        <w:rPr>
          <w:rFonts w:ascii="Times New Roman" w:hAnsi="Times New Roman" w:cs="Times New Roman"/>
          <w:sz w:val="24"/>
          <w:szCs w:val="24"/>
        </w:rPr>
        <w:t>produced</w:t>
      </w:r>
      <w:r w:rsidRPr="00B4732E">
        <w:rPr>
          <w:rFonts w:ascii="Times New Roman" w:hAnsi="Times New Roman" w:cs="Times New Roman"/>
          <w:sz w:val="24"/>
          <w:szCs w:val="24"/>
        </w:rPr>
        <w:t xml:space="preserve"> test accuracy at 73.48% with an AUC value of 0.8268. The predictive model </w:t>
      </w:r>
      <w:r w:rsidR="00D12E8C">
        <w:rPr>
          <w:rFonts w:ascii="Times New Roman" w:hAnsi="Times New Roman" w:cs="Times New Roman"/>
          <w:sz w:val="24"/>
          <w:szCs w:val="24"/>
        </w:rPr>
        <w:t>achieves an equal distribution of false positives (21) and false negatives</w:t>
      </w:r>
      <w:r w:rsidRPr="00B4732E">
        <w:rPr>
          <w:rFonts w:ascii="Times New Roman" w:hAnsi="Times New Roman" w:cs="Times New Roman"/>
          <w:sz w:val="24"/>
          <w:szCs w:val="24"/>
        </w:rPr>
        <w:t xml:space="preserve"> (40). SVM achieved 78.06% accuracy as its maximum cross-validation score through hyperparameter optimization</w:t>
      </w:r>
      <w:r w:rsidR="00D12E8C">
        <w:rPr>
          <w:rFonts w:ascii="Times New Roman" w:hAnsi="Times New Roman" w:cs="Times New Roman"/>
          <w:sz w:val="24"/>
          <w:szCs w:val="24"/>
        </w:rPr>
        <w:t>,</w:t>
      </w:r>
      <w:r w:rsidRPr="00B4732E">
        <w:rPr>
          <w:rFonts w:ascii="Times New Roman" w:hAnsi="Times New Roman" w:cs="Times New Roman"/>
          <w:sz w:val="24"/>
          <w:szCs w:val="24"/>
        </w:rPr>
        <w:t xml:space="preserve"> which led to a CV AUC measure of 0.8207. Using caret::tuneGrid parameters C and sigma during the tuning process improved model performance. The lack of interpretability does not prevent SVM from being the best choice when accuracy needs to be maximized.</w:t>
      </w:r>
    </w:p>
    <w:p w:rsidR="00855C7D" w:rsidRDefault="008639C0" w:rsidP="007948FA">
      <w:pPr>
        <w:spacing w:line="360" w:lineRule="auto"/>
        <w:rPr>
          <w:rFonts w:ascii="Times New Roman" w:hAnsi="Times New Roman" w:cs="Times New Roman"/>
          <w:sz w:val="24"/>
          <w:szCs w:val="24"/>
        </w:rPr>
      </w:pPr>
      <w:r w:rsidRPr="00D16933">
        <w:rPr>
          <w:rFonts w:ascii="Times New Roman" w:hAnsi="Times New Roman" w:cs="Times New Roman"/>
          <w:sz w:val="24"/>
          <w:szCs w:val="24"/>
        </w:rPr>
        <w:t xml:space="preserve">The radial basis function (RBF) kernel proved suitable for SVM because it enables processing of non-linear data patterns without needing additional hand-adjusted features. Linear and polynomial kernels received </w:t>
      </w:r>
      <w:r w:rsidR="00855C7D" w:rsidRPr="00D16933">
        <w:rPr>
          <w:rFonts w:ascii="Times New Roman" w:hAnsi="Times New Roman" w:cs="Times New Roman"/>
          <w:sz w:val="24"/>
          <w:szCs w:val="24"/>
        </w:rPr>
        <w:t>a brief evaluation, however,</w:t>
      </w:r>
      <w:r w:rsidRPr="00D16933">
        <w:rPr>
          <w:rFonts w:ascii="Times New Roman" w:hAnsi="Times New Roman" w:cs="Times New Roman"/>
          <w:sz w:val="24"/>
          <w:szCs w:val="24"/>
        </w:rPr>
        <w:t xml:space="preserve"> they showed worse performance compared to RBF. SVM with RBF achieved the peak cross-validation accuracy after</w:t>
      </w:r>
      <w:r w:rsidRPr="008639C0">
        <w:rPr>
          <w:rFonts w:ascii="Times New Roman" w:hAnsi="Times New Roman" w:cs="Times New Roman"/>
          <w:sz w:val="24"/>
          <w:szCs w:val="24"/>
        </w:rPr>
        <w:t xml:space="preserve"> hyperparameter optimization</w:t>
      </w:r>
      <w:r w:rsidR="00855C7D">
        <w:rPr>
          <w:rFonts w:ascii="Times New Roman" w:hAnsi="Times New Roman" w:cs="Times New Roman"/>
          <w:sz w:val="24"/>
          <w:szCs w:val="24"/>
        </w:rPr>
        <w:t>, demonstrating its adaptability and</w:t>
      </w:r>
      <w:r w:rsidRPr="008639C0">
        <w:rPr>
          <w:rFonts w:ascii="Times New Roman" w:hAnsi="Times New Roman" w:cs="Times New Roman"/>
          <w:sz w:val="24"/>
          <w:szCs w:val="24"/>
        </w:rPr>
        <w:t xml:space="preserve"> reliability in this dataset.</w:t>
      </w:r>
    </w:p>
    <w:p w:rsidR="00076908" w:rsidRDefault="00855C7D" w:rsidP="00076908">
      <w:pPr>
        <w:keepNext/>
        <w:spacing w:line="360" w:lineRule="auto"/>
      </w:pPr>
      <w:r w:rsidRPr="00855C7D">
        <w:rPr>
          <w:rFonts w:ascii="Times New Roman" w:hAnsi="Times New Roman" w:cs="Times New Roman"/>
          <w:noProof/>
          <w:sz w:val="24"/>
          <w:szCs w:val="24"/>
        </w:rPr>
        <w:lastRenderedPageBreak/>
        <w:drawing>
          <wp:inline distT="0" distB="0" distL="0" distR="0">
            <wp:extent cx="5943600" cy="3235960"/>
            <wp:effectExtent l="0" t="0" r="0" b="0"/>
            <wp:docPr id="197469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3125" name=""/>
                    <pic:cNvPicPr/>
                  </pic:nvPicPr>
                  <pic:blipFill>
                    <a:blip r:embed="rId22"/>
                    <a:stretch>
                      <a:fillRect/>
                    </a:stretch>
                  </pic:blipFill>
                  <pic:spPr>
                    <a:xfrm>
                      <a:off x="0" y="0"/>
                      <a:ext cx="5943600" cy="3235960"/>
                    </a:xfrm>
                    <a:prstGeom prst="rect">
                      <a:avLst/>
                    </a:prstGeom>
                  </pic:spPr>
                </pic:pic>
              </a:graphicData>
            </a:graphic>
          </wp:inline>
        </w:drawing>
      </w:r>
    </w:p>
    <w:p w:rsidR="00855C7D" w:rsidRDefault="00076908" w:rsidP="00076908">
      <w:pPr>
        <w:pStyle w:val="Caption"/>
        <w:jc w:val="center"/>
        <w:rPr>
          <w:rFonts w:ascii="Times New Roman" w:hAnsi="Times New Roman" w:cs="Times New Roman"/>
          <w:sz w:val="24"/>
          <w:szCs w:val="24"/>
        </w:rPr>
      </w:pPr>
      <w:bookmarkStart w:id="36" w:name="_Toc197418353"/>
      <w:r>
        <w:t xml:space="preserve">Figure </w:t>
      </w:r>
      <w:fldSimple w:instr=" SEQ Figure \* ARABIC ">
        <w:r w:rsidR="00EE70E4">
          <w:rPr>
            <w:noProof/>
          </w:rPr>
          <w:t>13</w:t>
        </w:r>
      </w:fldSimple>
      <w:r>
        <w:t xml:space="preserve"> - SVM Statistics &amp; ROC Curve</w:t>
      </w:r>
      <w:bookmarkEnd w:id="36"/>
    </w:p>
    <w:p w:rsidR="00C079C4" w:rsidRPr="00C079C4" w:rsidRDefault="00C079C4" w:rsidP="007948FA">
      <w:pPr>
        <w:spacing w:line="360" w:lineRule="auto"/>
        <w:rPr>
          <w:rFonts w:ascii="Times New Roman" w:hAnsi="Times New Roman" w:cs="Times New Roman"/>
          <w:sz w:val="24"/>
          <w:szCs w:val="24"/>
          <w:lang w:val="en-IN"/>
        </w:rPr>
      </w:pPr>
    </w:p>
    <w:p w:rsidR="0036447A" w:rsidRDefault="00ED512D" w:rsidP="00ED512D">
      <w:pPr>
        <w:pStyle w:val="Heading2"/>
        <w:rPr>
          <w:lang w:val="en-IN"/>
        </w:rPr>
      </w:pPr>
      <w:bookmarkStart w:id="37" w:name="_Toc197418337"/>
      <w:r>
        <w:rPr>
          <w:lang w:val="en-IN"/>
        </w:rPr>
        <w:t xml:space="preserve">5.8 </w:t>
      </w:r>
      <w:r w:rsidR="0036447A">
        <w:rPr>
          <w:lang w:val="en-IN"/>
        </w:rPr>
        <w:t>Model Evaluation</w:t>
      </w:r>
      <w:bookmarkEnd w:id="37"/>
    </w:p>
    <w:p w:rsidR="004D6C10" w:rsidRDefault="0036447A" w:rsidP="0036447A">
      <w:pPr>
        <w:spacing w:line="360" w:lineRule="auto"/>
        <w:rPr>
          <w:rFonts w:ascii="Times New Roman" w:hAnsi="Times New Roman" w:cs="Times New Roman"/>
          <w:sz w:val="24"/>
          <w:szCs w:val="24"/>
        </w:rPr>
      </w:pPr>
      <w:r w:rsidRPr="0036447A">
        <w:rPr>
          <w:rFonts w:ascii="Times New Roman" w:hAnsi="Times New Roman" w:cs="Times New Roman"/>
          <w:sz w:val="24"/>
          <w:szCs w:val="24"/>
        </w:rPr>
        <w:t>To evaluate model performance with</w:t>
      </w:r>
      <w:r w:rsidR="006F6665">
        <w:rPr>
          <w:rFonts w:ascii="Times New Roman" w:hAnsi="Times New Roman" w:cs="Times New Roman"/>
          <w:sz w:val="24"/>
          <w:szCs w:val="24"/>
        </w:rPr>
        <w:t xml:space="preserve"> interaction or squared terms. </w:t>
      </w:r>
      <w:r w:rsidRPr="0036447A">
        <w:rPr>
          <w:rFonts w:ascii="Times New Roman" w:hAnsi="Times New Roman" w:cs="Times New Roman"/>
          <w:sz w:val="24"/>
          <w:szCs w:val="24"/>
        </w:rPr>
        <w:t>The following table reports training ac</w:t>
      </w:r>
      <w:r w:rsidR="006F6665">
        <w:rPr>
          <w:rFonts w:ascii="Times New Roman" w:hAnsi="Times New Roman" w:cs="Times New Roman"/>
          <w:sz w:val="24"/>
          <w:szCs w:val="24"/>
        </w:rPr>
        <w:t xml:space="preserve">curacy, test accuracy, and AUC. </w:t>
      </w:r>
    </w:p>
    <w:tbl>
      <w:tblPr>
        <w:tblStyle w:val="GridTable1LightAccent1"/>
        <w:tblW w:w="9576" w:type="dxa"/>
        <w:tblLook w:val="04A0"/>
      </w:tblPr>
      <w:tblGrid>
        <w:gridCol w:w="2458"/>
        <w:gridCol w:w="2078"/>
        <w:gridCol w:w="1945"/>
        <w:gridCol w:w="1443"/>
        <w:gridCol w:w="1652"/>
      </w:tblGrid>
      <w:tr w:rsidR="00590222" w:rsidRPr="0036447A" w:rsidTr="006F6665">
        <w:trPr>
          <w:cnfStyle w:val="100000000000"/>
          <w:trHeight w:val="588"/>
        </w:trPr>
        <w:tc>
          <w:tcPr>
            <w:cnfStyle w:val="001000000000"/>
            <w:tcW w:w="2458" w:type="dxa"/>
            <w:shd w:val="clear" w:color="auto" w:fill="B8CCE4" w:themeFill="accent1" w:themeFillTint="66"/>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Model</w:t>
            </w:r>
          </w:p>
        </w:tc>
        <w:tc>
          <w:tcPr>
            <w:tcW w:w="2078" w:type="dxa"/>
            <w:shd w:val="clear" w:color="auto" w:fill="B8CCE4" w:themeFill="accent1" w:themeFillTint="66"/>
            <w:hideMark/>
          </w:tcPr>
          <w:p w:rsidR="00590222" w:rsidRPr="0036447A" w:rsidRDefault="00590222" w:rsidP="00B50BE8">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Train Accuracy</w:t>
            </w:r>
          </w:p>
        </w:tc>
        <w:tc>
          <w:tcPr>
            <w:tcW w:w="1945" w:type="dxa"/>
            <w:shd w:val="clear" w:color="auto" w:fill="B8CCE4" w:themeFill="accent1" w:themeFillTint="66"/>
            <w:hideMark/>
          </w:tcPr>
          <w:p w:rsidR="00590222" w:rsidRPr="0036447A" w:rsidRDefault="00590222" w:rsidP="00B50BE8">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Test Accuracy</w:t>
            </w:r>
          </w:p>
        </w:tc>
        <w:tc>
          <w:tcPr>
            <w:tcW w:w="1443" w:type="dxa"/>
            <w:shd w:val="clear" w:color="auto" w:fill="B8CCE4" w:themeFill="accent1" w:themeFillTint="66"/>
            <w:hideMark/>
          </w:tcPr>
          <w:p w:rsidR="00590222" w:rsidRPr="0036447A" w:rsidRDefault="00590222" w:rsidP="00B50BE8">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AUC</w:t>
            </w:r>
            <w:r>
              <w:rPr>
                <w:rFonts w:ascii="Times New Roman" w:hAnsi="Times New Roman" w:cs="Times New Roman"/>
                <w:sz w:val="24"/>
                <w:szCs w:val="24"/>
                <w:lang w:val="en-IN"/>
              </w:rPr>
              <w:t>_Train</w:t>
            </w:r>
          </w:p>
        </w:tc>
        <w:tc>
          <w:tcPr>
            <w:tcW w:w="1652" w:type="dxa"/>
            <w:shd w:val="clear" w:color="auto" w:fill="B8CCE4" w:themeFill="accent1" w:themeFillTint="66"/>
          </w:tcPr>
          <w:p w:rsidR="00590222" w:rsidRPr="0036447A" w:rsidRDefault="00590222" w:rsidP="00B50BE8">
            <w:pPr>
              <w:spacing w:before="240" w:line="360" w:lineRule="auto"/>
              <w:cnfStyle w:val="100000000000"/>
              <w:rPr>
                <w:rFonts w:ascii="Times New Roman" w:hAnsi="Times New Roman" w:cs="Times New Roman"/>
                <w:sz w:val="24"/>
                <w:szCs w:val="24"/>
                <w:lang w:val="en-IN"/>
              </w:rPr>
            </w:pPr>
            <w:r>
              <w:rPr>
                <w:rFonts w:ascii="Times New Roman" w:hAnsi="Times New Roman" w:cs="Times New Roman"/>
                <w:sz w:val="24"/>
                <w:szCs w:val="24"/>
                <w:lang w:val="en-IN"/>
              </w:rPr>
              <w:t>Test_AUC</w:t>
            </w:r>
          </w:p>
        </w:tc>
      </w:tr>
      <w:tr w:rsidR="00590222" w:rsidRPr="0036447A" w:rsidTr="006F6665">
        <w:trPr>
          <w:trHeight w:val="600"/>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Logistic Regression</w:t>
            </w:r>
          </w:p>
        </w:tc>
        <w:tc>
          <w:tcPr>
            <w:tcW w:w="2078" w:type="dxa"/>
            <w:hideMark/>
          </w:tcPr>
          <w:p w:rsidR="00590222" w:rsidRPr="0036447A" w:rsidRDefault="006F6665"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77.3%</w:t>
            </w:r>
          </w:p>
        </w:tc>
        <w:tc>
          <w:tcPr>
            <w:tcW w:w="1945" w:type="dxa"/>
            <w:hideMark/>
          </w:tcPr>
          <w:p w:rsidR="00590222" w:rsidRPr="0036447A" w:rsidRDefault="006F6665"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77.3</w:t>
            </w:r>
            <w:r w:rsidR="00590222" w:rsidRPr="0036447A">
              <w:rPr>
                <w:rFonts w:ascii="Times New Roman" w:hAnsi="Times New Roman" w:cs="Times New Roman"/>
                <w:sz w:val="24"/>
                <w:szCs w:val="24"/>
                <w:lang w:val="en-IN"/>
              </w:rPr>
              <w:t>%</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0.8502</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0.8</w:t>
            </w:r>
            <w:r w:rsidR="00B11B8C">
              <w:rPr>
                <w:rFonts w:ascii="Times New Roman" w:hAnsi="Times New Roman" w:cs="Times New Roman"/>
                <w:sz w:val="24"/>
                <w:szCs w:val="24"/>
                <w:lang w:val="en-IN"/>
              </w:rPr>
              <w:t>43</w:t>
            </w:r>
          </w:p>
        </w:tc>
      </w:tr>
      <w:tr w:rsidR="00590222" w:rsidRPr="0036447A" w:rsidTr="006F6665">
        <w:trPr>
          <w:trHeight w:val="588"/>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LDA</w:t>
            </w:r>
          </w:p>
        </w:tc>
        <w:tc>
          <w:tcPr>
            <w:tcW w:w="2078"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77.1%</w:t>
            </w:r>
          </w:p>
        </w:tc>
        <w:tc>
          <w:tcPr>
            <w:tcW w:w="1945" w:type="dxa"/>
            <w:hideMark/>
          </w:tcPr>
          <w:p w:rsidR="00590222" w:rsidRPr="0036447A" w:rsidRDefault="00A00BF7"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76.52</w:t>
            </w:r>
            <w:r w:rsidR="00590222" w:rsidRPr="0036447A">
              <w:rPr>
                <w:rFonts w:ascii="Times New Roman" w:hAnsi="Times New Roman" w:cs="Times New Roman"/>
                <w:sz w:val="24"/>
                <w:szCs w:val="24"/>
                <w:lang w:val="en-IN"/>
              </w:rPr>
              <w:t>%</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0.8496</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0.8</w:t>
            </w:r>
            <w:r w:rsidR="00B11B8C">
              <w:rPr>
                <w:rFonts w:ascii="Times New Roman" w:hAnsi="Times New Roman" w:cs="Times New Roman"/>
                <w:sz w:val="24"/>
                <w:szCs w:val="24"/>
                <w:lang w:val="en-IN"/>
              </w:rPr>
              <w:t>51</w:t>
            </w:r>
          </w:p>
        </w:tc>
      </w:tr>
      <w:tr w:rsidR="00590222" w:rsidRPr="0036447A" w:rsidTr="006F6665">
        <w:trPr>
          <w:trHeight w:val="588"/>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QDA</w:t>
            </w:r>
          </w:p>
        </w:tc>
        <w:tc>
          <w:tcPr>
            <w:tcW w:w="2078"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75.7%</w:t>
            </w:r>
          </w:p>
        </w:tc>
        <w:tc>
          <w:tcPr>
            <w:tcW w:w="1945" w:type="dxa"/>
            <w:hideMark/>
          </w:tcPr>
          <w:p w:rsidR="00590222" w:rsidRPr="0036447A" w:rsidRDefault="00A00BF7"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75.22</w:t>
            </w:r>
            <w:r w:rsidR="00590222" w:rsidRPr="0036447A">
              <w:rPr>
                <w:rFonts w:ascii="Times New Roman" w:hAnsi="Times New Roman" w:cs="Times New Roman"/>
                <w:sz w:val="24"/>
                <w:szCs w:val="24"/>
                <w:lang w:val="en-IN"/>
              </w:rPr>
              <w:t>%</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0.7927</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0.8</w:t>
            </w:r>
            <w:r w:rsidR="00B11B8C">
              <w:rPr>
                <w:rFonts w:ascii="Times New Roman" w:hAnsi="Times New Roman" w:cs="Times New Roman"/>
                <w:sz w:val="24"/>
                <w:szCs w:val="24"/>
                <w:lang w:val="en-IN"/>
              </w:rPr>
              <w:t>54</w:t>
            </w:r>
          </w:p>
        </w:tc>
      </w:tr>
      <w:tr w:rsidR="00590222" w:rsidRPr="0036447A" w:rsidTr="006F6665">
        <w:trPr>
          <w:trHeight w:val="588"/>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Naive Bayes</w:t>
            </w:r>
          </w:p>
        </w:tc>
        <w:tc>
          <w:tcPr>
            <w:tcW w:w="2078"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76.2%</w:t>
            </w:r>
          </w:p>
        </w:tc>
        <w:tc>
          <w:tcPr>
            <w:tcW w:w="1945" w:type="dxa"/>
            <w:hideMark/>
          </w:tcPr>
          <w:p w:rsidR="00590222" w:rsidRPr="0036447A" w:rsidRDefault="00A00BF7"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71.30</w:t>
            </w:r>
            <w:r w:rsidR="00590222" w:rsidRPr="0036447A">
              <w:rPr>
                <w:rFonts w:ascii="Times New Roman" w:hAnsi="Times New Roman" w:cs="Times New Roman"/>
                <w:sz w:val="24"/>
                <w:szCs w:val="24"/>
                <w:lang w:val="en-IN"/>
              </w:rPr>
              <w:t>%</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0.8180</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0.8</w:t>
            </w:r>
            <w:r w:rsidR="00B11B8C">
              <w:rPr>
                <w:rFonts w:ascii="Times New Roman" w:hAnsi="Times New Roman" w:cs="Times New Roman"/>
                <w:sz w:val="24"/>
                <w:szCs w:val="24"/>
                <w:lang w:val="en-IN"/>
              </w:rPr>
              <w:t>02</w:t>
            </w:r>
          </w:p>
        </w:tc>
      </w:tr>
      <w:tr w:rsidR="00590222" w:rsidRPr="0036447A" w:rsidTr="006F6665">
        <w:trPr>
          <w:trHeight w:val="588"/>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lastRenderedPageBreak/>
              <w:t>KNN</w:t>
            </w:r>
          </w:p>
        </w:tc>
        <w:tc>
          <w:tcPr>
            <w:tcW w:w="2078"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78.8%</w:t>
            </w:r>
          </w:p>
        </w:tc>
        <w:tc>
          <w:tcPr>
            <w:tcW w:w="1945" w:type="dxa"/>
            <w:hideMark/>
          </w:tcPr>
          <w:p w:rsidR="00590222" w:rsidRPr="0036447A" w:rsidRDefault="00134A31"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74.35</w:t>
            </w:r>
            <w:r w:rsidR="00590222" w:rsidRPr="0036447A">
              <w:rPr>
                <w:rFonts w:ascii="Times New Roman" w:hAnsi="Times New Roman" w:cs="Times New Roman"/>
                <w:sz w:val="24"/>
                <w:szCs w:val="24"/>
                <w:lang w:val="en-IN"/>
              </w:rPr>
              <w:t>%</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0.8236</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0.8</w:t>
            </w:r>
            <w:r w:rsidR="00B11B8C">
              <w:rPr>
                <w:rFonts w:ascii="Times New Roman" w:hAnsi="Times New Roman" w:cs="Times New Roman"/>
                <w:sz w:val="24"/>
                <w:szCs w:val="24"/>
                <w:lang w:val="en-IN"/>
              </w:rPr>
              <w:t>30</w:t>
            </w:r>
          </w:p>
        </w:tc>
      </w:tr>
      <w:tr w:rsidR="00590222" w:rsidRPr="0036447A" w:rsidTr="006F6665">
        <w:trPr>
          <w:trHeight w:val="588"/>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Decision Tree</w:t>
            </w:r>
          </w:p>
        </w:tc>
        <w:tc>
          <w:tcPr>
            <w:tcW w:w="2078"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86.6%</w:t>
            </w:r>
          </w:p>
        </w:tc>
        <w:tc>
          <w:tcPr>
            <w:tcW w:w="1945"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77.83%</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0.8237</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w:t>
            </w:r>
            <w:r w:rsidR="00B11B8C">
              <w:rPr>
                <w:rFonts w:ascii="Times New Roman" w:hAnsi="Times New Roman" w:cs="Times New Roman"/>
                <w:sz w:val="24"/>
                <w:szCs w:val="24"/>
                <w:lang w:val="en-IN"/>
              </w:rPr>
              <w:t>823</w:t>
            </w:r>
          </w:p>
        </w:tc>
      </w:tr>
      <w:tr w:rsidR="00590222" w:rsidRPr="0036447A" w:rsidTr="006F6665">
        <w:trPr>
          <w:trHeight w:val="600"/>
        </w:trPr>
        <w:tc>
          <w:tcPr>
            <w:cnfStyle w:val="001000000000"/>
            <w:tcW w:w="2458" w:type="dxa"/>
            <w:hideMark/>
          </w:tcPr>
          <w:p w:rsidR="00590222" w:rsidRPr="0036447A" w:rsidRDefault="00590222" w:rsidP="00B50BE8">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SVM (Radial)</w:t>
            </w:r>
          </w:p>
        </w:tc>
        <w:tc>
          <w:tcPr>
            <w:tcW w:w="2078"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81.9%</w:t>
            </w:r>
          </w:p>
        </w:tc>
        <w:tc>
          <w:tcPr>
            <w:tcW w:w="1945" w:type="dxa"/>
            <w:hideMark/>
          </w:tcPr>
          <w:p w:rsidR="00590222" w:rsidRPr="0036447A" w:rsidRDefault="00134A31" w:rsidP="00B50BE8">
            <w:pPr>
              <w:spacing w:before="240" w:after="20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73.48</w:t>
            </w:r>
            <w:r w:rsidR="00590222" w:rsidRPr="0036447A">
              <w:rPr>
                <w:rFonts w:ascii="Times New Roman" w:hAnsi="Times New Roman" w:cs="Times New Roman"/>
                <w:sz w:val="24"/>
                <w:szCs w:val="24"/>
                <w:lang w:val="en-IN"/>
              </w:rPr>
              <w:t>%</w:t>
            </w:r>
          </w:p>
        </w:tc>
        <w:tc>
          <w:tcPr>
            <w:tcW w:w="1443" w:type="dxa"/>
            <w:hideMark/>
          </w:tcPr>
          <w:p w:rsidR="00590222" w:rsidRPr="0036447A" w:rsidRDefault="00590222" w:rsidP="00B50BE8">
            <w:pPr>
              <w:spacing w:before="240" w:after="200" w:line="360" w:lineRule="auto"/>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0.8340</w:t>
            </w:r>
          </w:p>
        </w:tc>
        <w:tc>
          <w:tcPr>
            <w:tcW w:w="1652" w:type="dxa"/>
          </w:tcPr>
          <w:p w:rsidR="00590222" w:rsidRPr="0036447A" w:rsidRDefault="000A2E46" w:rsidP="00B50BE8">
            <w:pPr>
              <w:spacing w:before="240" w:line="360" w:lineRule="auto"/>
              <w:cnfStyle w:val="000000000000"/>
              <w:rPr>
                <w:rFonts w:ascii="Times New Roman" w:hAnsi="Times New Roman" w:cs="Times New Roman"/>
                <w:sz w:val="24"/>
                <w:szCs w:val="24"/>
                <w:lang w:val="en-IN"/>
              </w:rPr>
            </w:pPr>
            <w:r>
              <w:rPr>
                <w:rFonts w:ascii="Times New Roman" w:hAnsi="Times New Roman" w:cs="Times New Roman"/>
                <w:sz w:val="24"/>
                <w:szCs w:val="24"/>
                <w:lang w:val="en-IN"/>
              </w:rPr>
              <w:t>0.82</w:t>
            </w:r>
            <w:r w:rsidR="00B11B8C">
              <w:rPr>
                <w:rFonts w:ascii="Times New Roman" w:hAnsi="Times New Roman" w:cs="Times New Roman"/>
                <w:sz w:val="24"/>
                <w:szCs w:val="24"/>
                <w:lang w:val="en-IN"/>
              </w:rPr>
              <w:t>6</w:t>
            </w:r>
          </w:p>
        </w:tc>
      </w:tr>
    </w:tbl>
    <w:p w:rsidR="000A2E46" w:rsidRDefault="000A2E46" w:rsidP="006F6665">
      <w:pPr>
        <w:spacing w:line="360" w:lineRule="auto"/>
      </w:pPr>
      <w:bookmarkStart w:id="38" w:name="_Toc197418338"/>
    </w:p>
    <w:p w:rsidR="00B11B8C" w:rsidRDefault="00B11B8C" w:rsidP="00B11B8C">
      <w:pPr>
        <w:spacing w:line="360" w:lineRule="auto"/>
      </w:pPr>
      <w:r>
        <w:t>The table presents a performance comparison of various classification models, evaluated based on their training accuracy, testing accuracy, and AUC (Area Under the Curve) values for both training and testing datasets. Among the models, Logistic Regression shows balanced performance, with both training and testing accuracy at 77.3%, and an AUC of 0.8502 (train) and 0.843 (test), indicating reliable generalization. LDA (Linear Discriminant Analysis) exhibits similar results, achieving a training accuracy of 77.1% and a testing accuracy of 76.52%, with AUC values of 0.8496 (train) and 0.851 (test), demonstrating consistent and robust performance. QDA (Quadratic Discriminant Analysis) performs slightly lower with 75.7% training accuracy and 75.22% testing accuracy, but its AUC values of 0.7927 (train) and 0.854 (test) suggest strong classification capability despite the moderate accuracy. Naive Bayes shows a moderate performance profile, with a training accuracy of 76.2% and a testing accuracy of 71.30%, alongside an AUC of 0.8180 (train) and 0.802 (test), reflecting adequate but less reliable perfor</w:t>
      </w:r>
      <w:r w:rsidR="00267BDB">
        <w:t>mance compared to other models.</w:t>
      </w:r>
    </w:p>
    <w:p w:rsidR="00134A31" w:rsidRDefault="00B11B8C" w:rsidP="00134A31">
      <w:pPr>
        <w:spacing w:line="360" w:lineRule="auto"/>
      </w:pPr>
      <w:r>
        <w:t>The K-Nearest Neighbors (KNN) model demonstrates relatively high training accuracy at 78.8%, but the test accuracy drops to 74.35%, with AUC values of 0.8236 (train) and 0.830 (test), indicating slight overfitting but relatively good discrimination ability. The Decision Tree model shows the highest training accuracy at 86.6% but suffers from reduced test accuracy of 77.83%, accompanied by an AUC of 0.8237 (train) and 0.823 (test), highlighting significant overfitting. Meanwhile, the SVM (Radial) model shows a balanced train accuracy of 81.9% and a lower test accuracy of 73.48%, while maintaining consistent AUC values of 0.8340 (train) and 0.826 (test), suggesting robust yet slightly overfit performance. Overall, Logistic Regression and LDA emerge as the most balanced models in terms of accuracy and AUC, while Decision Tree shows the most overfitting. SVM and KNN also exhibit mild overfitting but maintain reasonable performance, whereas QDA and Naive Bayes present moderate accuracy with relatively high AUC values.</w:t>
      </w:r>
    </w:p>
    <w:p w:rsidR="00F509D6" w:rsidRPr="006F6665" w:rsidRDefault="006F6665" w:rsidP="006F6665">
      <w:pPr>
        <w:spacing w:line="360" w:lineRule="auto"/>
        <w:rPr>
          <w:rFonts w:asciiTheme="majorHAnsi" w:hAnsiTheme="majorHAnsi"/>
          <w:color w:val="4F81BD" w:themeColor="accent1"/>
          <w:sz w:val="32"/>
          <w:szCs w:val="32"/>
        </w:rPr>
      </w:pPr>
      <w:r w:rsidRPr="006F6665">
        <w:rPr>
          <w:rFonts w:asciiTheme="majorHAnsi" w:hAnsiTheme="majorHAnsi"/>
          <w:color w:val="4F81BD" w:themeColor="accent1"/>
          <w:sz w:val="32"/>
          <w:szCs w:val="32"/>
        </w:rPr>
        <w:lastRenderedPageBreak/>
        <w:t xml:space="preserve">5.9 </w:t>
      </w:r>
      <w:r w:rsidR="00F509D6" w:rsidRPr="006F6665">
        <w:rPr>
          <w:rFonts w:asciiTheme="majorHAnsi" w:hAnsiTheme="majorHAnsi"/>
          <w:color w:val="4F81BD" w:themeColor="accent1"/>
          <w:sz w:val="32"/>
          <w:szCs w:val="32"/>
        </w:rPr>
        <w:t>Results and Discussions</w:t>
      </w:r>
      <w:bookmarkEnd w:id="38"/>
    </w:p>
    <w:p w:rsidR="008E3DB0" w:rsidRPr="00ED512D" w:rsidRDefault="008639C0" w:rsidP="00ED512D">
      <w:pPr>
        <w:spacing w:line="360" w:lineRule="auto"/>
        <w:rPr>
          <w:rFonts w:ascii="Times New Roman" w:hAnsi="Times New Roman" w:cs="Times New Roman"/>
          <w:sz w:val="24"/>
          <w:szCs w:val="24"/>
        </w:rPr>
      </w:pPr>
      <w:r w:rsidRPr="008639C0">
        <w:rPr>
          <w:rFonts w:ascii="Times New Roman" w:hAnsi="Times New Roman" w:cs="Times New Roman"/>
          <w:sz w:val="24"/>
          <w:szCs w:val="24"/>
        </w:rPr>
        <w:t xml:space="preserve">Testing metrics involved </w:t>
      </w:r>
      <w:r w:rsidR="00D12E8C">
        <w:rPr>
          <w:rFonts w:ascii="Times New Roman" w:hAnsi="Times New Roman" w:cs="Times New Roman"/>
          <w:sz w:val="24"/>
          <w:szCs w:val="24"/>
        </w:rPr>
        <w:t>evaluating machine learning experiment results using both methods, including test set and cross-validation. The completed study included seven conducted models to assess: logistic Regression, linear Discriminant Analysis (LDA), Quadratic Discriminant Analysis (QDA), naive bayes, K-Nearest Neighbors (KNN), Decision Tree,</w:t>
      </w:r>
      <w:r w:rsidRPr="008639C0">
        <w:rPr>
          <w:rFonts w:ascii="Times New Roman" w:hAnsi="Times New Roman" w:cs="Times New Roman"/>
          <w:sz w:val="24"/>
          <w:szCs w:val="24"/>
        </w:rPr>
        <w:t xml:space="preserve"> and Support Vector Machine (SVM). </w:t>
      </w:r>
    </w:p>
    <w:tbl>
      <w:tblPr>
        <w:tblStyle w:val="GridTable4Accent1"/>
        <w:tblW w:w="10140" w:type="dxa"/>
        <w:jc w:val="center"/>
        <w:tblLook w:val="0600"/>
      </w:tblPr>
      <w:tblGrid>
        <w:gridCol w:w="1840"/>
        <w:gridCol w:w="2000"/>
        <w:gridCol w:w="3420"/>
        <w:gridCol w:w="2880"/>
      </w:tblGrid>
      <w:tr w:rsidR="008E3DB0" w:rsidRPr="008E3DB0" w:rsidTr="008E3DB0">
        <w:trPr>
          <w:trHeight w:val="638"/>
          <w:jc w:val="center"/>
        </w:trPr>
        <w:tc>
          <w:tcPr>
            <w:tcW w:w="1840" w:type="dxa"/>
            <w:shd w:val="clear" w:color="auto" w:fill="B8CCE4" w:themeFill="accent1" w:themeFillTint="66"/>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Model</w:t>
            </w:r>
          </w:p>
        </w:tc>
        <w:tc>
          <w:tcPr>
            <w:tcW w:w="2000" w:type="dxa"/>
            <w:shd w:val="clear" w:color="auto" w:fill="B8CCE4" w:themeFill="accent1" w:themeFillTint="66"/>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Tunable Parameters</w:t>
            </w:r>
          </w:p>
        </w:tc>
        <w:tc>
          <w:tcPr>
            <w:tcW w:w="3420" w:type="dxa"/>
            <w:shd w:val="clear" w:color="auto" w:fill="B8CCE4" w:themeFill="accent1" w:themeFillTint="66"/>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Grid Searched Values</w:t>
            </w:r>
          </w:p>
        </w:tc>
        <w:tc>
          <w:tcPr>
            <w:tcW w:w="2880" w:type="dxa"/>
            <w:shd w:val="clear" w:color="auto" w:fill="B8CCE4" w:themeFill="accent1" w:themeFillTint="66"/>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Best Tuned Values</w:t>
            </w:r>
          </w:p>
        </w:tc>
      </w:tr>
      <w:tr w:rsidR="008E3DB0" w:rsidRPr="008E3DB0" w:rsidTr="008E3DB0">
        <w:trPr>
          <w:trHeight w:val="691"/>
          <w:jc w:val="center"/>
        </w:trPr>
        <w:tc>
          <w:tcPr>
            <w:tcW w:w="184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Naive Bayes</w:t>
            </w:r>
          </w:p>
        </w:tc>
        <w:tc>
          <w:tcPr>
            <w:tcW w:w="200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usekernel, laplace, adjust</w:t>
            </w:r>
          </w:p>
        </w:tc>
        <w:tc>
          <w:tcPr>
            <w:tcW w:w="342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usekernel = TRUE/FALSE, laplace = 0:2, adjust = 1</w:t>
            </w:r>
          </w:p>
        </w:tc>
        <w:tc>
          <w:tcPr>
            <w:tcW w:w="288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usekernel = FALSE, laplace = 0, adjust = 1</w:t>
            </w:r>
          </w:p>
        </w:tc>
      </w:tr>
      <w:tr w:rsidR="008E3DB0" w:rsidRPr="008E3DB0" w:rsidTr="008E3DB0">
        <w:trPr>
          <w:trHeight w:val="999"/>
          <w:jc w:val="center"/>
        </w:trPr>
        <w:tc>
          <w:tcPr>
            <w:tcW w:w="184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KNN</w:t>
            </w:r>
          </w:p>
        </w:tc>
        <w:tc>
          <w:tcPr>
            <w:tcW w:w="200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k</w:t>
            </w:r>
          </w:p>
        </w:tc>
        <w:tc>
          <w:tcPr>
            <w:tcW w:w="342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pl-PL"/>
              </w:rPr>
              <w:t>k = 3 to 25 (odd)</w:t>
            </w:r>
          </w:p>
        </w:tc>
        <w:tc>
          <w:tcPr>
            <w:tcW w:w="288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k = 21</w:t>
            </w:r>
          </w:p>
        </w:tc>
      </w:tr>
      <w:tr w:rsidR="008E3DB0" w:rsidRPr="008E3DB0" w:rsidTr="008E3DB0">
        <w:trPr>
          <w:trHeight w:val="605"/>
          <w:jc w:val="center"/>
        </w:trPr>
        <w:tc>
          <w:tcPr>
            <w:tcW w:w="184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Decision Tree</w:t>
            </w:r>
          </w:p>
        </w:tc>
        <w:tc>
          <w:tcPr>
            <w:tcW w:w="200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cp (complexity param)</w:t>
            </w:r>
          </w:p>
        </w:tc>
        <w:tc>
          <w:tcPr>
            <w:tcW w:w="342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rPr>
              <w:t>cp = 0.001 to 0.05 (step 0.005)</w:t>
            </w:r>
          </w:p>
        </w:tc>
        <w:tc>
          <w:tcPr>
            <w:tcW w:w="288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cp = 0.041</w:t>
            </w:r>
          </w:p>
        </w:tc>
      </w:tr>
      <w:tr w:rsidR="008E3DB0" w:rsidRPr="008E3DB0" w:rsidTr="008E3DB0">
        <w:trPr>
          <w:trHeight w:val="21"/>
          <w:jc w:val="center"/>
        </w:trPr>
        <w:tc>
          <w:tcPr>
            <w:tcW w:w="184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b/>
                <w:bCs/>
                <w:sz w:val="24"/>
                <w:szCs w:val="24"/>
                <w:lang w:val="en-IN"/>
              </w:rPr>
              <w:t>SVM (Radial Kernel)</w:t>
            </w:r>
          </w:p>
        </w:tc>
        <w:tc>
          <w:tcPr>
            <w:tcW w:w="200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C, sigma</w:t>
            </w:r>
          </w:p>
        </w:tc>
        <w:tc>
          <w:tcPr>
            <w:tcW w:w="342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da-DK"/>
              </w:rPr>
              <w:t>C = 2^(-2:2), sigma = 2^(-5:1)</w:t>
            </w:r>
          </w:p>
        </w:tc>
        <w:tc>
          <w:tcPr>
            <w:tcW w:w="2880" w:type="dxa"/>
            <w:vAlign w:val="center"/>
            <w:hideMark/>
          </w:tcPr>
          <w:p w:rsidR="008E3DB0" w:rsidRPr="008E3DB0" w:rsidRDefault="008E3DB0" w:rsidP="008E3DB0">
            <w:pPr>
              <w:spacing w:after="200" w:line="360" w:lineRule="auto"/>
              <w:jc w:val="center"/>
              <w:rPr>
                <w:rFonts w:ascii="Times New Roman" w:hAnsi="Times New Roman" w:cs="Times New Roman"/>
                <w:sz w:val="24"/>
                <w:szCs w:val="24"/>
                <w:lang w:val="en-IN"/>
              </w:rPr>
            </w:pPr>
            <w:r w:rsidRPr="008E3DB0">
              <w:rPr>
                <w:rFonts w:ascii="Times New Roman" w:hAnsi="Times New Roman" w:cs="Times New Roman"/>
                <w:sz w:val="24"/>
                <w:szCs w:val="24"/>
                <w:lang w:val="en-IN"/>
              </w:rPr>
              <w:t>C = 0.25, sigma = 0.0625</w:t>
            </w:r>
          </w:p>
        </w:tc>
      </w:tr>
    </w:tbl>
    <w:p w:rsidR="00ED512D" w:rsidRDefault="00ED512D" w:rsidP="00440873">
      <w:pPr>
        <w:spacing w:line="360" w:lineRule="auto"/>
        <w:rPr>
          <w:rFonts w:ascii="Times New Roman" w:hAnsi="Times New Roman" w:cs="Times New Roman"/>
          <w:b/>
          <w:bCs/>
          <w:sz w:val="24"/>
          <w:szCs w:val="24"/>
          <w:lang w:val="en-IN"/>
        </w:rPr>
      </w:pPr>
    </w:p>
    <w:p w:rsidR="00440873" w:rsidRDefault="00440873" w:rsidP="00440873">
      <w:pPr>
        <w:spacing w:line="360" w:lineRule="auto"/>
        <w:rPr>
          <w:rFonts w:ascii="Times New Roman" w:hAnsi="Times New Roman" w:cs="Times New Roman"/>
          <w:b/>
          <w:bCs/>
          <w:sz w:val="24"/>
          <w:szCs w:val="24"/>
          <w:lang w:val="en-IN"/>
        </w:rPr>
      </w:pPr>
      <w:r w:rsidRPr="006A553B">
        <w:rPr>
          <w:rFonts w:ascii="Times New Roman" w:hAnsi="Times New Roman" w:cs="Times New Roman"/>
          <w:b/>
          <w:bCs/>
          <w:sz w:val="24"/>
          <w:szCs w:val="24"/>
          <w:lang w:val="en-IN"/>
        </w:rPr>
        <w:t>Model Comparison:</w:t>
      </w:r>
    </w:p>
    <w:p w:rsidR="008639C0" w:rsidRDefault="008639C0" w:rsidP="00440873">
      <w:pPr>
        <w:spacing w:line="360" w:lineRule="auto"/>
        <w:rPr>
          <w:rFonts w:ascii="Times New Roman" w:hAnsi="Times New Roman" w:cs="Times New Roman"/>
          <w:sz w:val="24"/>
          <w:szCs w:val="24"/>
        </w:rPr>
      </w:pPr>
      <w:r w:rsidRPr="00D16933">
        <w:rPr>
          <w:rFonts w:ascii="Times New Roman" w:hAnsi="Times New Roman" w:cs="Times New Roman"/>
          <w:sz w:val="24"/>
          <w:szCs w:val="24"/>
        </w:rPr>
        <w:t>The test set accuracy</w:t>
      </w:r>
      <w:r w:rsidR="00D12E8C" w:rsidRPr="00D16933">
        <w:rPr>
          <w:rFonts w:ascii="Times New Roman" w:hAnsi="Times New Roman" w:cs="Times New Roman"/>
          <w:sz w:val="24"/>
          <w:szCs w:val="24"/>
        </w:rPr>
        <w:t xml:space="preserve">, AUC scores, and cross-validation performance metrics were used to choose the optimal classification algorithm among the seven types from the </w:t>
      </w:r>
      <w:r w:rsidRPr="00D16933">
        <w:rPr>
          <w:rFonts w:ascii="Times New Roman" w:hAnsi="Times New Roman" w:cs="Times New Roman"/>
          <w:sz w:val="24"/>
          <w:szCs w:val="24"/>
        </w:rPr>
        <w:t xml:space="preserve">analysis. This comprehensive assessment merges </w:t>
      </w:r>
      <w:r w:rsidR="00D12E8C" w:rsidRPr="00D16933">
        <w:rPr>
          <w:rFonts w:ascii="Times New Roman" w:hAnsi="Times New Roman" w:cs="Times New Roman"/>
          <w:sz w:val="24"/>
          <w:szCs w:val="24"/>
        </w:rPr>
        <w:t xml:space="preserve">the </w:t>
      </w:r>
      <w:r w:rsidRPr="00D16933">
        <w:rPr>
          <w:rFonts w:ascii="Times New Roman" w:hAnsi="Times New Roman" w:cs="Times New Roman"/>
          <w:sz w:val="24"/>
          <w:szCs w:val="24"/>
        </w:rPr>
        <w:t>performance and generalization capabilities of the diabetic</w:t>
      </w:r>
      <w:r w:rsidR="006F6665">
        <w:rPr>
          <w:rFonts w:ascii="Times New Roman" w:hAnsi="Times New Roman" w:cs="Times New Roman"/>
          <w:sz w:val="24"/>
          <w:szCs w:val="24"/>
        </w:rPr>
        <w:t xml:space="preserve"> </w:t>
      </w:r>
      <w:r w:rsidRPr="00D16933">
        <w:rPr>
          <w:rFonts w:ascii="Times New Roman" w:hAnsi="Times New Roman" w:cs="Times New Roman"/>
          <w:sz w:val="24"/>
          <w:szCs w:val="24"/>
        </w:rPr>
        <w:t>outcomes likelihood models.</w:t>
      </w:r>
    </w:p>
    <w:p w:rsidR="00134A31" w:rsidRDefault="00134A31" w:rsidP="00440873">
      <w:pPr>
        <w:spacing w:line="360" w:lineRule="auto"/>
        <w:rPr>
          <w:rFonts w:ascii="Times New Roman" w:hAnsi="Times New Roman" w:cs="Times New Roman"/>
          <w:sz w:val="24"/>
          <w:szCs w:val="24"/>
        </w:rPr>
      </w:pPr>
    </w:p>
    <w:p w:rsidR="00750D1B" w:rsidRDefault="00750D1B" w:rsidP="00750D1B">
      <w:pPr>
        <w:pStyle w:val="Caption"/>
        <w:keepNext/>
        <w:jc w:val="center"/>
      </w:pPr>
      <w:bookmarkStart w:id="39" w:name="_Toc197418300"/>
      <w:r>
        <w:lastRenderedPageBreak/>
        <w:t xml:space="preserve">Table </w:t>
      </w:r>
      <w:fldSimple w:instr=" SEQ Table \* ARABIC ">
        <w:r>
          <w:rPr>
            <w:noProof/>
          </w:rPr>
          <w:t>3</w:t>
        </w:r>
      </w:fldSimple>
      <w:r>
        <w:t xml:space="preserve"> -Model Summary (Test vs CV)</w:t>
      </w:r>
      <w:bookmarkEnd w:id="39"/>
    </w:p>
    <w:tbl>
      <w:tblPr>
        <w:tblStyle w:val="GridTable1LightAccent1"/>
        <w:tblpPr w:leftFromText="180" w:rightFromText="180" w:vertAnchor="text" w:tblpXSpec="center" w:tblpY="1"/>
        <w:tblOverlap w:val="never"/>
        <w:tblW w:w="8956" w:type="dxa"/>
        <w:tblLook w:val="04A0"/>
      </w:tblPr>
      <w:tblGrid>
        <w:gridCol w:w="2190"/>
        <w:gridCol w:w="1948"/>
        <w:gridCol w:w="1435"/>
        <w:gridCol w:w="1948"/>
        <w:gridCol w:w="1435"/>
      </w:tblGrid>
      <w:tr w:rsidR="0036447A" w:rsidRPr="0036447A" w:rsidTr="00750D1B">
        <w:trPr>
          <w:cnfStyle w:val="100000000000"/>
          <w:trHeight w:val="595"/>
        </w:trPr>
        <w:tc>
          <w:tcPr>
            <w:cnfStyle w:val="001000000000"/>
            <w:tcW w:w="2190" w:type="dxa"/>
            <w:shd w:val="clear" w:color="auto" w:fill="B8CCE4" w:themeFill="accent1" w:themeFillTint="66"/>
            <w:vAlign w:val="center"/>
            <w:hideMark/>
          </w:tcPr>
          <w:p w:rsidR="0036447A" w:rsidRPr="0036447A" w:rsidRDefault="0036447A" w:rsidP="007B05ED">
            <w:pPr>
              <w:spacing w:before="240" w:after="200" w:line="360" w:lineRule="auto"/>
              <w:rPr>
                <w:rFonts w:ascii="Times New Roman" w:hAnsi="Times New Roman" w:cs="Times New Roman"/>
                <w:sz w:val="24"/>
                <w:szCs w:val="24"/>
                <w:lang w:val="en-IN"/>
              </w:rPr>
            </w:pPr>
            <w:r w:rsidRPr="0036447A">
              <w:rPr>
                <w:rFonts w:ascii="Times New Roman" w:hAnsi="Times New Roman" w:cs="Times New Roman"/>
                <w:sz w:val="24"/>
                <w:szCs w:val="24"/>
                <w:lang w:val="en-IN"/>
              </w:rPr>
              <w:t>Model</w:t>
            </w:r>
          </w:p>
        </w:tc>
        <w:tc>
          <w:tcPr>
            <w:tcW w:w="1948" w:type="dxa"/>
            <w:shd w:val="clear" w:color="auto" w:fill="B8CCE4" w:themeFill="accent1" w:themeFillTint="66"/>
            <w:vAlign w:val="center"/>
            <w:hideMark/>
          </w:tcPr>
          <w:p w:rsidR="0036447A" w:rsidRPr="0036447A" w:rsidRDefault="0036447A" w:rsidP="007B05ED">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Test Accuracy</w:t>
            </w:r>
          </w:p>
        </w:tc>
        <w:tc>
          <w:tcPr>
            <w:tcW w:w="1435" w:type="dxa"/>
            <w:shd w:val="clear" w:color="auto" w:fill="B8CCE4" w:themeFill="accent1" w:themeFillTint="66"/>
            <w:vAlign w:val="center"/>
            <w:hideMark/>
          </w:tcPr>
          <w:p w:rsidR="0036447A" w:rsidRPr="0036447A" w:rsidRDefault="0036447A" w:rsidP="007B05ED">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Test AUC</w:t>
            </w:r>
          </w:p>
        </w:tc>
        <w:tc>
          <w:tcPr>
            <w:tcW w:w="1948" w:type="dxa"/>
            <w:shd w:val="clear" w:color="auto" w:fill="B8CCE4" w:themeFill="accent1" w:themeFillTint="66"/>
            <w:vAlign w:val="center"/>
            <w:hideMark/>
          </w:tcPr>
          <w:p w:rsidR="0036447A" w:rsidRPr="0036447A" w:rsidRDefault="0036447A" w:rsidP="007B05ED">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CV Accuracy</w:t>
            </w:r>
          </w:p>
        </w:tc>
        <w:tc>
          <w:tcPr>
            <w:tcW w:w="1435" w:type="dxa"/>
            <w:shd w:val="clear" w:color="auto" w:fill="B8CCE4" w:themeFill="accent1" w:themeFillTint="66"/>
            <w:vAlign w:val="center"/>
            <w:hideMark/>
          </w:tcPr>
          <w:p w:rsidR="0036447A" w:rsidRPr="0036447A" w:rsidRDefault="0036447A" w:rsidP="007B05ED">
            <w:pPr>
              <w:spacing w:before="240" w:after="200" w:line="360" w:lineRule="auto"/>
              <w:cnfStyle w:val="100000000000"/>
              <w:rPr>
                <w:rFonts w:ascii="Times New Roman" w:hAnsi="Times New Roman" w:cs="Times New Roman"/>
                <w:sz w:val="24"/>
                <w:szCs w:val="24"/>
                <w:lang w:val="en-IN"/>
              </w:rPr>
            </w:pPr>
            <w:r w:rsidRPr="0036447A">
              <w:rPr>
                <w:rFonts w:ascii="Times New Roman" w:hAnsi="Times New Roman" w:cs="Times New Roman"/>
                <w:sz w:val="24"/>
                <w:szCs w:val="24"/>
                <w:lang w:val="en-IN"/>
              </w:rPr>
              <w:t>CV AUC</w:t>
            </w:r>
          </w:p>
        </w:tc>
      </w:tr>
      <w:tr w:rsidR="0036447A" w:rsidRPr="0036447A" w:rsidTr="00750D1B">
        <w:trPr>
          <w:trHeight w:val="607"/>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Logistic Regression</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77.39%</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0.8438</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77.51%</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0.8323</w:t>
            </w:r>
          </w:p>
        </w:tc>
      </w:tr>
      <w:tr w:rsidR="0036447A" w:rsidRPr="0036447A" w:rsidTr="00750D1B">
        <w:trPr>
          <w:trHeight w:val="595"/>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LDA</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76.52%</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0.8515</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78.45%</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0.8458</w:t>
            </w:r>
          </w:p>
        </w:tc>
      </w:tr>
      <w:tr w:rsidR="0036447A" w:rsidRPr="0036447A" w:rsidTr="00750D1B">
        <w:trPr>
          <w:trHeight w:val="595"/>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QDA</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75.22%</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0.8540</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76.59%</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0.8041</w:t>
            </w:r>
          </w:p>
        </w:tc>
      </w:tr>
      <w:tr w:rsidR="0036447A" w:rsidRPr="0036447A" w:rsidTr="00750D1B">
        <w:trPr>
          <w:trHeight w:val="595"/>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Naive Bayes</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71.30%</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0.8027</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76.20%</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0.8152</w:t>
            </w:r>
          </w:p>
        </w:tc>
      </w:tr>
      <w:tr w:rsidR="0036447A" w:rsidRPr="0036447A" w:rsidTr="00750D1B">
        <w:trPr>
          <w:trHeight w:val="595"/>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KNN</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74.35%</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0.8307</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75.66%</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0.8215</w:t>
            </w:r>
          </w:p>
        </w:tc>
      </w:tr>
      <w:tr w:rsidR="0036447A" w:rsidRPr="0036447A" w:rsidTr="00750D1B">
        <w:trPr>
          <w:trHeight w:val="595"/>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Decision Tree</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77.83%</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0.8237</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73.96%</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0.7069</w:t>
            </w:r>
          </w:p>
        </w:tc>
      </w:tr>
      <w:tr w:rsidR="0036447A" w:rsidRPr="0036447A" w:rsidTr="00750D1B">
        <w:trPr>
          <w:trHeight w:val="607"/>
        </w:trPr>
        <w:tc>
          <w:tcPr>
            <w:cnfStyle w:val="001000000000"/>
            <w:tcW w:w="2190" w:type="dxa"/>
            <w:vAlign w:val="center"/>
            <w:hideMark/>
          </w:tcPr>
          <w:p w:rsidR="0036447A" w:rsidRPr="0036447A" w:rsidRDefault="0036447A" w:rsidP="007B05ED">
            <w:pPr>
              <w:spacing w:before="240" w:after="200"/>
              <w:rPr>
                <w:rFonts w:ascii="Times New Roman" w:hAnsi="Times New Roman" w:cs="Times New Roman"/>
                <w:sz w:val="24"/>
                <w:szCs w:val="24"/>
                <w:lang w:val="en-IN"/>
              </w:rPr>
            </w:pPr>
            <w:r w:rsidRPr="0036447A">
              <w:rPr>
                <w:rFonts w:ascii="Times New Roman" w:hAnsi="Times New Roman" w:cs="Times New Roman"/>
                <w:sz w:val="24"/>
                <w:szCs w:val="24"/>
                <w:lang w:val="en-IN"/>
              </w:rPr>
              <w:t>SVM</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73.48%</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0.8268</w:t>
            </w:r>
          </w:p>
        </w:tc>
        <w:tc>
          <w:tcPr>
            <w:tcW w:w="1948"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78.06%</w:t>
            </w:r>
          </w:p>
        </w:tc>
        <w:tc>
          <w:tcPr>
            <w:tcW w:w="1435" w:type="dxa"/>
            <w:vAlign w:val="center"/>
            <w:hideMark/>
          </w:tcPr>
          <w:p w:rsidR="0036447A" w:rsidRPr="0036447A" w:rsidRDefault="0036447A" w:rsidP="007B05ED">
            <w:pPr>
              <w:spacing w:before="240" w:after="200"/>
              <w:cnfStyle w:val="000000000000"/>
              <w:rPr>
                <w:rFonts w:ascii="Times New Roman" w:hAnsi="Times New Roman" w:cs="Times New Roman"/>
                <w:sz w:val="24"/>
                <w:szCs w:val="24"/>
                <w:lang w:val="en-IN"/>
              </w:rPr>
            </w:pPr>
            <w:r w:rsidRPr="0036447A">
              <w:rPr>
                <w:rFonts w:ascii="Times New Roman" w:hAnsi="Times New Roman" w:cs="Times New Roman"/>
                <w:sz w:val="24"/>
                <w:szCs w:val="24"/>
                <w:lang w:val="en-IN"/>
              </w:rPr>
              <w:t>0.8207</w:t>
            </w:r>
          </w:p>
        </w:tc>
      </w:tr>
    </w:tbl>
    <w:p w:rsidR="008E3DB0" w:rsidRDefault="008E3DB0" w:rsidP="00440873">
      <w:pPr>
        <w:spacing w:line="360" w:lineRule="auto"/>
        <w:rPr>
          <w:rFonts w:ascii="Times New Roman" w:hAnsi="Times New Roman" w:cs="Times New Roman"/>
          <w:sz w:val="24"/>
          <w:szCs w:val="24"/>
        </w:rPr>
      </w:pPr>
    </w:p>
    <w:p w:rsidR="008639C0" w:rsidRDefault="008639C0" w:rsidP="00440873">
      <w:pPr>
        <w:spacing w:line="360" w:lineRule="auto"/>
        <w:rPr>
          <w:rFonts w:ascii="Times New Roman" w:hAnsi="Times New Roman" w:cs="Times New Roman"/>
          <w:sz w:val="24"/>
          <w:szCs w:val="24"/>
        </w:rPr>
      </w:pPr>
      <w:r w:rsidRPr="008639C0">
        <w:rPr>
          <w:rFonts w:ascii="Times New Roman" w:hAnsi="Times New Roman" w:cs="Times New Roman"/>
          <w:sz w:val="24"/>
          <w:szCs w:val="24"/>
        </w:rPr>
        <w:t xml:space="preserve">The test outcomes showed Linear Discriminant Analysis (LDA) and Logistic Regression obtaining the highest AUC </w:t>
      </w:r>
      <w:r w:rsidR="00CB7345">
        <w:rPr>
          <w:rFonts w:ascii="Times New Roman" w:hAnsi="Times New Roman" w:cs="Times New Roman"/>
          <w:sz w:val="24"/>
          <w:szCs w:val="24"/>
        </w:rPr>
        <w:t>scores of 0.8515 and 0.8438</w:t>
      </w:r>
      <w:r w:rsidR="00D12E8C">
        <w:rPr>
          <w:rFonts w:ascii="Times New Roman" w:hAnsi="Times New Roman" w:cs="Times New Roman"/>
          <w:sz w:val="24"/>
          <w:szCs w:val="24"/>
        </w:rPr>
        <w:t>, respectively. The test batch results placed LDA and Logistic Regression at the front because they achieved CV AUC scores of 0.8399 and 0.8298,</w:t>
      </w:r>
      <w:r w:rsidRPr="008639C0">
        <w:rPr>
          <w:rFonts w:ascii="Times New Roman" w:hAnsi="Times New Roman" w:cs="Times New Roman"/>
          <w:sz w:val="24"/>
          <w:szCs w:val="24"/>
        </w:rPr>
        <w:t xml:space="preserve"> respectively. Multiple data analysis folds confirm that these methods demonstrate consistent performance in distinguishing diabetic from non-diabetic patient cases. </w:t>
      </w:r>
    </w:p>
    <w:p w:rsidR="008639C0" w:rsidRDefault="008639C0" w:rsidP="00440873">
      <w:pPr>
        <w:spacing w:line="360" w:lineRule="auto"/>
        <w:rPr>
          <w:rFonts w:ascii="Times New Roman" w:hAnsi="Times New Roman" w:cs="Times New Roman"/>
          <w:sz w:val="24"/>
          <w:szCs w:val="24"/>
        </w:rPr>
      </w:pPr>
      <w:r w:rsidRPr="008639C0">
        <w:rPr>
          <w:rFonts w:ascii="Times New Roman" w:hAnsi="Times New Roman" w:cs="Times New Roman"/>
          <w:sz w:val="24"/>
          <w:szCs w:val="24"/>
        </w:rPr>
        <w:t>Support Vector Machine (SVM) demonstrated superior performance with cross-validation accuracy at 78.06% even though it produced slightly lower test AUC results (0.8268)</w:t>
      </w:r>
      <w:r w:rsidR="00D12E8C">
        <w:rPr>
          <w:rFonts w:ascii="Times New Roman" w:hAnsi="Times New Roman" w:cs="Times New Roman"/>
          <w:sz w:val="24"/>
          <w:szCs w:val="24"/>
        </w:rPr>
        <w:t>. It</w:t>
      </w:r>
      <w:r w:rsidRPr="008639C0">
        <w:rPr>
          <w:rFonts w:ascii="Times New Roman" w:hAnsi="Times New Roman" w:cs="Times New Roman"/>
          <w:sz w:val="24"/>
          <w:szCs w:val="24"/>
        </w:rPr>
        <w:t xml:space="preserve"> can efficiently identify complex non-linear relationships when optimized correctly. The lack of interpretability in SVM restricts its application in medical diagnosis since clinical decisions require full transparency. </w:t>
      </w:r>
    </w:p>
    <w:p w:rsidR="008639C0" w:rsidRDefault="008639C0" w:rsidP="00440873">
      <w:pPr>
        <w:spacing w:line="360" w:lineRule="auto"/>
        <w:rPr>
          <w:rFonts w:ascii="Times New Roman" w:hAnsi="Times New Roman" w:cs="Times New Roman"/>
          <w:sz w:val="24"/>
          <w:szCs w:val="24"/>
        </w:rPr>
      </w:pPr>
      <w:r w:rsidRPr="008639C0">
        <w:rPr>
          <w:rFonts w:ascii="Times New Roman" w:hAnsi="Times New Roman" w:cs="Times New Roman"/>
          <w:sz w:val="24"/>
          <w:szCs w:val="24"/>
        </w:rPr>
        <w:t>The AUC scores from K-Nearest Neighbors (KNN) and Quadratic Discriminant Analysis (QDA) showed balance between 0.83</w:t>
      </w:r>
      <w:r w:rsidR="00D12E8C">
        <w:rPr>
          <w:rFonts w:ascii="Times New Roman" w:hAnsi="Times New Roman" w:cs="Times New Roman"/>
          <w:sz w:val="24"/>
          <w:szCs w:val="24"/>
        </w:rPr>
        <w:t xml:space="preserve"> and 0.85 yet generated fewer true positive detections (sensitivity), resulting in increased numbers of false negative outcomes (Type II errors). Naive Bayes </w:t>
      </w:r>
      <w:r w:rsidR="00D12E8C">
        <w:rPr>
          <w:rFonts w:ascii="Times New Roman" w:hAnsi="Times New Roman" w:cs="Times New Roman"/>
          <w:sz w:val="24"/>
          <w:szCs w:val="24"/>
        </w:rPr>
        <w:lastRenderedPageBreak/>
        <w:t>provided quick computation but documented numerous incorrect positive predictions and</w:t>
      </w:r>
      <w:r w:rsidRPr="008639C0">
        <w:rPr>
          <w:rFonts w:ascii="Times New Roman" w:hAnsi="Times New Roman" w:cs="Times New Roman"/>
          <w:sz w:val="24"/>
          <w:szCs w:val="24"/>
        </w:rPr>
        <w:t xml:space="preserve"> a score of 72.17% for test accuracy. </w:t>
      </w:r>
    </w:p>
    <w:p w:rsidR="00440873" w:rsidRDefault="000A2E46" w:rsidP="00440873">
      <w:pPr>
        <w:spacing w:line="360" w:lineRule="auto"/>
        <w:rPr>
          <w:rFonts w:ascii="Times New Roman" w:hAnsi="Times New Roman" w:cs="Times New Roman"/>
          <w:sz w:val="24"/>
          <w:szCs w:val="24"/>
        </w:rPr>
      </w:pPr>
      <w:r>
        <w:rPr>
          <w:noProof/>
        </w:rPr>
        <w:drawing>
          <wp:anchor distT="0" distB="0" distL="114300" distR="114300" simplePos="0" relativeHeight="251656704" behindDoc="0" locked="0" layoutInCell="1" allowOverlap="1">
            <wp:simplePos x="0" y="0"/>
            <wp:positionH relativeFrom="column">
              <wp:posOffset>645160</wp:posOffset>
            </wp:positionH>
            <wp:positionV relativeFrom="paragraph">
              <wp:posOffset>41910</wp:posOffset>
            </wp:positionV>
            <wp:extent cx="4510405" cy="3640455"/>
            <wp:effectExtent l="19050" t="0" r="0" b="0"/>
            <wp:wrapSquare wrapText="bothSides"/>
            <wp:docPr id="812825256" name="Picture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01DCE4C-E79E-7DFF-887A-2EC6D3780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01DCE4C-E79E-7DFF-887A-2EC6D37803C5}"/>
                        </a:ext>
                      </a:extLst>
                    </pic:cNvPr>
                    <pic:cNvPicPr>
                      <a:picLocks noChangeAspect="1"/>
                    </pic:cNvPicPr>
                  </pic:nvPicPr>
                  <pic:blipFill rotWithShape="1">
                    <a:blip r:embed="rId23"/>
                    <a:srcRect l="-1" t="-2291" r="-2894" b="-1634"/>
                    <a:stretch/>
                  </pic:blipFill>
                  <pic:spPr bwMode="auto">
                    <a:xfrm>
                      <a:off x="0" y="0"/>
                      <a:ext cx="4510405" cy="364045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D02313" w:rsidRPr="00D02313">
        <w:rPr>
          <w:noProof/>
        </w:rPr>
        <w:pict>
          <v:shapetype id="_x0000_t202" coordsize="21600,21600" o:spt="202" path="m,l,21600r21600,l21600,xe">
            <v:stroke joinstyle="miter"/>
            <v:path gradientshapeok="t" o:connecttype="rect"/>
          </v:shapetype>
          <v:shape id="_x0000_s1028" type="#_x0000_t202" style="position:absolute;margin-left:51pt;margin-top:260.15pt;width:355.6pt;height:.05pt;z-index:251712000;mso-position-horizontal-relative:text;mso-position-vertical-relative:text" stroked="f">
            <v:textbox style="mso-fit-shape-to-text:t" inset="0,0,0,0">
              <w:txbxContent>
                <w:p w:rsidR="00336805" w:rsidRPr="00436FB3" w:rsidRDefault="00336805" w:rsidP="00EE70E4">
                  <w:pPr>
                    <w:pStyle w:val="Caption"/>
                    <w:jc w:val="center"/>
                    <w:rPr>
                      <w:rFonts w:ascii="Times New Roman" w:hAnsi="Times New Roman" w:cs="Times New Roman"/>
                      <w:noProof/>
                    </w:rPr>
                  </w:pPr>
                  <w:bookmarkStart w:id="40" w:name="_Toc197418354"/>
                  <w:r>
                    <w:t xml:space="preserve">Figure </w:t>
                  </w:r>
                  <w:fldSimple w:instr=" SEQ Figure \* ARABIC ">
                    <w:r>
                      <w:rPr>
                        <w:noProof/>
                      </w:rPr>
                      <w:t>15</w:t>
                    </w:r>
                  </w:fldSimple>
                  <w:r>
                    <w:t xml:space="preserve"> - Model Comparison Visualization</w:t>
                  </w:r>
                  <w:bookmarkEnd w:id="40"/>
                </w:p>
              </w:txbxContent>
            </v:textbox>
            <w10:wrap type="square"/>
          </v:shape>
        </w:pict>
      </w:r>
    </w:p>
    <w:p w:rsidR="00EE70E4" w:rsidRDefault="00EE70E4" w:rsidP="00440873">
      <w:pPr>
        <w:spacing w:line="360" w:lineRule="auto"/>
        <w:rPr>
          <w:rFonts w:ascii="Times New Roman" w:hAnsi="Times New Roman" w:cs="Times New Roman"/>
          <w:sz w:val="24"/>
          <w:szCs w:val="24"/>
        </w:rPr>
      </w:pPr>
    </w:p>
    <w:p w:rsidR="00EE70E4" w:rsidRPr="00440873" w:rsidRDefault="00EE70E4" w:rsidP="00440873">
      <w:pPr>
        <w:spacing w:line="360" w:lineRule="auto"/>
        <w:rPr>
          <w:rFonts w:ascii="Times New Roman" w:hAnsi="Times New Roman" w:cs="Times New Roman"/>
          <w:sz w:val="24"/>
          <w:szCs w:val="24"/>
          <w:lang w:val="en-IN"/>
        </w:rPr>
      </w:pPr>
    </w:p>
    <w:p w:rsidR="00440873" w:rsidRPr="00440873" w:rsidRDefault="00440873" w:rsidP="00440873">
      <w:pPr>
        <w:spacing w:line="360" w:lineRule="auto"/>
        <w:rPr>
          <w:rFonts w:ascii="Times New Roman" w:hAnsi="Times New Roman" w:cs="Times New Roman"/>
          <w:sz w:val="24"/>
          <w:szCs w:val="24"/>
          <w:lang w:val="en-IN"/>
        </w:rPr>
      </w:pPr>
    </w:p>
    <w:p w:rsidR="00440873" w:rsidRPr="00440873" w:rsidRDefault="00440873" w:rsidP="007948FA">
      <w:pPr>
        <w:spacing w:line="360" w:lineRule="auto"/>
        <w:rPr>
          <w:rFonts w:ascii="Times New Roman" w:hAnsi="Times New Roman" w:cs="Times New Roman"/>
          <w:sz w:val="24"/>
          <w:szCs w:val="24"/>
          <w:lang w:val="en-IN"/>
        </w:rPr>
      </w:pPr>
    </w:p>
    <w:p w:rsidR="00440873" w:rsidRPr="00440873" w:rsidRDefault="00440873" w:rsidP="007948FA">
      <w:pPr>
        <w:spacing w:line="360" w:lineRule="auto"/>
        <w:rPr>
          <w:rFonts w:ascii="Times New Roman" w:hAnsi="Times New Roman" w:cs="Times New Roman"/>
          <w:sz w:val="24"/>
          <w:szCs w:val="24"/>
          <w:lang w:val="en-IN"/>
        </w:rPr>
      </w:pPr>
    </w:p>
    <w:p w:rsidR="00440873" w:rsidRPr="00440873" w:rsidRDefault="00440873" w:rsidP="007948FA">
      <w:pPr>
        <w:spacing w:line="360" w:lineRule="auto"/>
        <w:rPr>
          <w:rFonts w:ascii="Times New Roman" w:hAnsi="Times New Roman" w:cs="Times New Roman"/>
          <w:sz w:val="24"/>
          <w:szCs w:val="24"/>
          <w:lang w:val="en-IN"/>
        </w:rPr>
      </w:pPr>
    </w:p>
    <w:p w:rsidR="00440873" w:rsidRPr="00440873" w:rsidRDefault="00440873" w:rsidP="007948FA">
      <w:pPr>
        <w:spacing w:line="360" w:lineRule="auto"/>
        <w:rPr>
          <w:rFonts w:ascii="Times New Roman" w:hAnsi="Times New Roman" w:cs="Times New Roman"/>
          <w:sz w:val="24"/>
          <w:szCs w:val="24"/>
          <w:lang w:val="en-IN"/>
        </w:rPr>
      </w:pPr>
    </w:p>
    <w:p w:rsidR="00EE70E4" w:rsidRDefault="000A2E46" w:rsidP="007948FA">
      <w:pPr>
        <w:spacing w:line="360" w:lineRule="auto"/>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p>
    <w:p w:rsidR="000A2E46" w:rsidRDefault="000A2E46" w:rsidP="00EE70E4">
      <w:pPr>
        <w:spacing w:line="360" w:lineRule="auto"/>
        <w:rPr>
          <w:rFonts w:ascii="Times New Roman" w:hAnsi="Times New Roman" w:cs="Times New Roman"/>
          <w:sz w:val="24"/>
          <w:szCs w:val="24"/>
        </w:rPr>
      </w:pPr>
    </w:p>
    <w:p w:rsidR="00EE70E4" w:rsidRDefault="00EE70E4" w:rsidP="00EE70E4">
      <w:pPr>
        <w:spacing w:line="360" w:lineRule="auto"/>
        <w:rPr>
          <w:rFonts w:ascii="Times New Roman" w:hAnsi="Times New Roman" w:cs="Times New Roman"/>
          <w:sz w:val="24"/>
          <w:szCs w:val="24"/>
        </w:rPr>
      </w:pPr>
      <w:r w:rsidRPr="008639C0">
        <w:rPr>
          <w:rFonts w:ascii="Times New Roman" w:hAnsi="Times New Roman" w:cs="Times New Roman"/>
          <w:sz w:val="24"/>
          <w:szCs w:val="24"/>
        </w:rPr>
        <w:t>The Decision Tree model displayed the highest raw test accuracy at 77.83%</w:t>
      </w:r>
      <w:r w:rsidR="00545DA9">
        <w:rPr>
          <w:rFonts w:ascii="Times New Roman" w:hAnsi="Times New Roman" w:cs="Times New Roman"/>
          <w:sz w:val="24"/>
          <w:szCs w:val="24"/>
        </w:rPr>
        <w:t>, while its cross-validated AUC reached 0.7069, which proved lower than the other evaluated models. Despite its limitations in accuracy, the model serves a purpose because it provides both transparent decision paths and rulings based on rules</w:t>
      </w:r>
      <w:r w:rsidRPr="008639C0">
        <w:rPr>
          <w:rFonts w:ascii="Times New Roman" w:hAnsi="Times New Roman" w:cs="Times New Roman"/>
          <w:sz w:val="24"/>
          <w:szCs w:val="24"/>
        </w:rPr>
        <w:t>.</w:t>
      </w:r>
    </w:p>
    <w:p w:rsidR="00440873" w:rsidRPr="00440873" w:rsidRDefault="00545DA9" w:rsidP="007948FA">
      <w:pPr>
        <w:spacing w:line="360" w:lineRule="auto"/>
        <w:rPr>
          <w:rFonts w:ascii="Times New Roman" w:hAnsi="Times New Roman" w:cs="Times New Roman"/>
          <w:sz w:val="24"/>
          <w:szCs w:val="24"/>
          <w:lang w:val="en-IN"/>
        </w:rPr>
      </w:pPr>
      <w:r>
        <w:rPr>
          <w:rFonts w:ascii="Times New Roman" w:hAnsi="Times New Roman" w:cs="Times New Roman"/>
          <w:sz w:val="24"/>
          <w:szCs w:val="24"/>
        </w:rPr>
        <w:t>Evaluating</w:t>
      </w:r>
      <w:r w:rsidR="00EE70E4" w:rsidRPr="006352BC">
        <w:rPr>
          <w:rFonts w:ascii="Times New Roman" w:hAnsi="Times New Roman" w:cs="Times New Roman"/>
          <w:sz w:val="24"/>
          <w:szCs w:val="24"/>
        </w:rPr>
        <w:t xml:space="preserve"> balanced performance revealed that LDA provided the most stable results for all metrics</w:t>
      </w:r>
      <w:r w:rsidR="00EE70E4">
        <w:rPr>
          <w:rFonts w:ascii="Times New Roman" w:hAnsi="Times New Roman" w:cs="Times New Roman"/>
          <w:sz w:val="24"/>
          <w:szCs w:val="24"/>
        </w:rPr>
        <w:t>, after which Logistic Regression maintained high interpretability with strong test results. If prediction accuracy requires higher priority than interpretability, the selection of SVM should occur after proper hyperparameter adjustment</w:t>
      </w:r>
      <w:r w:rsidR="00EE70E4" w:rsidRPr="006352BC">
        <w:rPr>
          <w:rFonts w:ascii="Times New Roman" w:hAnsi="Times New Roman" w:cs="Times New Roman"/>
          <w:sz w:val="24"/>
          <w:szCs w:val="24"/>
        </w:rPr>
        <w:t>.</w:t>
      </w:r>
    </w:p>
    <w:p w:rsidR="00C079C4" w:rsidRPr="007948FA" w:rsidRDefault="00F509D6" w:rsidP="007948FA">
      <w:pPr>
        <w:spacing w:line="360" w:lineRule="auto"/>
        <w:rPr>
          <w:rFonts w:ascii="Times New Roman" w:hAnsi="Times New Roman" w:cs="Times New Roman"/>
          <w:sz w:val="24"/>
          <w:szCs w:val="24"/>
        </w:rPr>
      </w:pPr>
      <w:r w:rsidRPr="00F509D6">
        <w:rPr>
          <w:rFonts w:ascii="Times New Roman" w:hAnsi="Times New Roman" w:cs="Times New Roman"/>
          <w:sz w:val="24"/>
          <w:szCs w:val="24"/>
          <w:lang w:val="en-IN"/>
        </w:rPr>
        <w:t xml:space="preserve">Therefore, </w:t>
      </w:r>
      <w:r w:rsidR="006352BC">
        <w:rPr>
          <w:rFonts w:ascii="Times New Roman" w:hAnsi="Times New Roman" w:cs="Times New Roman"/>
          <w:sz w:val="24"/>
          <w:szCs w:val="24"/>
        </w:rPr>
        <w:t>t</w:t>
      </w:r>
      <w:r w:rsidR="006352BC" w:rsidRPr="006352BC">
        <w:rPr>
          <w:rFonts w:ascii="Times New Roman" w:hAnsi="Times New Roman" w:cs="Times New Roman"/>
          <w:sz w:val="24"/>
          <w:szCs w:val="24"/>
        </w:rPr>
        <w:t xml:space="preserve">hese models should be selected for deployment according to different situations that combine their interpretability and performance characteristics. </w:t>
      </w:r>
    </w:p>
    <w:p w:rsidR="000A2E46" w:rsidRDefault="000A2E46">
      <w:pPr>
        <w:rPr>
          <w:rFonts w:asciiTheme="majorHAnsi" w:eastAsiaTheme="majorEastAsia" w:hAnsiTheme="majorHAnsi" w:cstheme="majorBidi"/>
          <w:color w:val="365F91" w:themeColor="accent1" w:themeShade="BF"/>
          <w:sz w:val="40"/>
          <w:szCs w:val="40"/>
        </w:rPr>
      </w:pPr>
    </w:p>
    <w:p w:rsidR="00F509D6" w:rsidRDefault="00F509D6" w:rsidP="007948FA">
      <w:pPr>
        <w:pStyle w:val="Heading1"/>
        <w:numPr>
          <w:ilvl w:val="0"/>
          <w:numId w:val="4"/>
        </w:numPr>
        <w:jc w:val="center"/>
      </w:pPr>
      <w:bookmarkStart w:id="41" w:name="_Toc197418339"/>
      <w:r w:rsidRPr="007948FA">
        <w:lastRenderedPageBreak/>
        <w:t>Conclusion &amp; Recommendations</w:t>
      </w:r>
      <w:bookmarkEnd w:id="41"/>
    </w:p>
    <w:p w:rsidR="00134A31" w:rsidRPr="00134A31" w:rsidRDefault="00134A31" w:rsidP="00134A31"/>
    <w:p w:rsidR="006352BC" w:rsidRDefault="006352BC" w:rsidP="007948FA">
      <w:pPr>
        <w:spacing w:line="360" w:lineRule="auto"/>
        <w:rPr>
          <w:rFonts w:ascii="Times New Roman" w:hAnsi="Times New Roman" w:cs="Times New Roman"/>
          <w:sz w:val="24"/>
          <w:szCs w:val="24"/>
        </w:rPr>
      </w:pPr>
      <w:r w:rsidRPr="006352BC">
        <w:rPr>
          <w:rFonts w:ascii="Times New Roman" w:hAnsi="Times New Roman" w:cs="Times New Roman"/>
          <w:sz w:val="24"/>
          <w:szCs w:val="24"/>
        </w:rPr>
        <w:t>The research evaluated multiple machine learning techniques which were used to create effective diabetes predictions from the Diabetes dataset. Multiple models produced accurate predictions for diabetic patients through an exhaustive methodology</w:t>
      </w:r>
      <w:r w:rsidR="00D12E8C">
        <w:rPr>
          <w:rFonts w:ascii="Times New Roman" w:hAnsi="Times New Roman" w:cs="Times New Roman"/>
          <w:sz w:val="24"/>
          <w:szCs w:val="24"/>
        </w:rPr>
        <w:t>, including</w:t>
      </w:r>
      <w:r w:rsidRPr="006352BC">
        <w:rPr>
          <w:rFonts w:ascii="Times New Roman" w:hAnsi="Times New Roman" w:cs="Times New Roman"/>
          <w:sz w:val="24"/>
          <w:szCs w:val="24"/>
        </w:rPr>
        <w:t xml:space="preserve"> data refinement and feature transformation</w:t>
      </w:r>
      <w:r w:rsidR="00D12E8C">
        <w:rPr>
          <w:rFonts w:ascii="Times New Roman" w:hAnsi="Times New Roman" w:cs="Times New Roman"/>
          <w:sz w:val="24"/>
          <w:szCs w:val="24"/>
        </w:rPr>
        <w:t>,</w:t>
      </w:r>
      <w:r w:rsidRPr="006352BC">
        <w:rPr>
          <w:rFonts w:ascii="Times New Roman" w:hAnsi="Times New Roman" w:cs="Times New Roman"/>
          <w:sz w:val="24"/>
          <w:szCs w:val="24"/>
        </w:rPr>
        <w:t xml:space="preserve"> followed by model creation and assessment. </w:t>
      </w:r>
    </w:p>
    <w:p w:rsidR="006352BC" w:rsidRDefault="006352BC" w:rsidP="007948FA">
      <w:pPr>
        <w:spacing w:line="360" w:lineRule="auto"/>
        <w:rPr>
          <w:rFonts w:ascii="Times New Roman" w:hAnsi="Times New Roman" w:cs="Times New Roman"/>
          <w:sz w:val="24"/>
          <w:szCs w:val="24"/>
        </w:rPr>
      </w:pPr>
      <w:r w:rsidRPr="006352BC">
        <w:rPr>
          <w:rFonts w:ascii="Times New Roman" w:hAnsi="Times New Roman" w:cs="Times New Roman"/>
          <w:sz w:val="24"/>
          <w:szCs w:val="24"/>
        </w:rPr>
        <w:t xml:space="preserve">The first step involved cleaning </w:t>
      </w:r>
      <w:r w:rsidR="00D12E8C">
        <w:rPr>
          <w:rFonts w:ascii="Times New Roman" w:hAnsi="Times New Roman" w:cs="Times New Roman"/>
          <w:sz w:val="24"/>
          <w:szCs w:val="24"/>
        </w:rPr>
        <w:t>the dataset and preparing it while implementing median imputation for invalid clinical entries, then</w:t>
      </w:r>
      <w:r w:rsidRPr="006352BC">
        <w:rPr>
          <w:rFonts w:ascii="Times New Roman" w:hAnsi="Times New Roman" w:cs="Times New Roman"/>
          <w:sz w:val="24"/>
          <w:szCs w:val="24"/>
        </w:rPr>
        <w:t xml:space="preserve"> converting categorical labels into standardized ones. The analysis showed </w:t>
      </w:r>
      <w:r w:rsidR="00D12E8C">
        <w:rPr>
          <w:rFonts w:ascii="Times New Roman" w:hAnsi="Times New Roman" w:cs="Times New Roman"/>
          <w:sz w:val="24"/>
          <w:szCs w:val="24"/>
        </w:rPr>
        <w:t>that glucose, alongside BMI and age,</w:t>
      </w:r>
      <w:r w:rsidRPr="006352BC">
        <w:rPr>
          <w:rFonts w:ascii="Times New Roman" w:hAnsi="Times New Roman" w:cs="Times New Roman"/>
          <w:sz w:val="24"/>
          <w:szCs w:val="24"/>
        </w:rPr>
        <w:t xml:space="preserve"> identified the biggest differences between patients who were diabetic and patients who were not diabetic. Linear models received improved predictive features through the implementation of both squared and interaction-based second-order parametric models. The addition of new features improved Logistic Regression and LDA models to detect non-linear patterns</w:t>
      </w:r>
      <w:r w:rsidR="00D12E8C">
        <w:rPr>
          <w:rFonts w:ascii="Times New Roman" w:hAnsi="Times New Roman" w:cs="Times New Roman"/>
          <w:sz w:val="24"/>
          <w:szCs w:val="24"/>
        </w:rPr>
        <w:t>,</w:t>
      </w:r>
      <w:r w:rsidRPr="006352BC">
        <w:rPr>
          <w:rFonts w:ascii="Times New Roman" w:hAnsi="Times New Roman" w:cs="Times New Roman"/>
          <w:sz w:val="24"/>
          <w:szCs w:val="24"/>
        </w:rPr>
        <w:t xml:space="preserve"> thus decreasing the performance difference with non-linear methods. </w:t>
      </w:r>
    </w:p>
    <w:p w:rsidR="006352BC" w:rsidRDefault="006352BC" w:rsidP="007948FA">
      <w:pPr>
        <w:spacing w:line="360" w:lineRule="auto"/>
        <w:rPr>
          <w:rFonts w:ascii="Times New Roman" w:hAnsi="Times New Roman" w:cs="Times New Roman"/>
          <w:sz w:val="24"/>
          <w:szCs w:val="24"/>
        </w:rPr>
      </w:pPr>
      <w:r w:rsidRPr="006352BC">
        <w:rPr>
          <w:rFonts w:ascii="Times New Roman" w:hAnsi="Times New Roman" w:cs="Times New Roman"/>
          <w:sz w:val="24"/>
          <w:szCs w:val="24"/>
        </w:rPr>
        <w:t>The implementation of seven supervised machine learning techniques involved Logistic Regression</w:t>
      </w:r>
      <w:r w:rsidR="00D12E8C">
        <w:rPr>
          <w:rFonts w:ascii="Times New Roman" w:hAnsi="Times New Roman" w:cs="Times New Roman"/>
          <w:sz w:val="24"/>
          <w:szCs w:val="24"/>
        </w:rPr>
        <w:t>, LDA, QDA, Naive Bayes, KNN, and Decision Tree,</w:t>
      </w:r>
      <w:r w:rsidRPr="006352BC">
        <w:rPr>
          <w:rFonts w:ascii="Times New Roman" w:hAnsi="Times New Roman" w:cs="Times New Roman"/>
          <w:sz w:val="24"/>
          <w:szCs w:val="24"/>
        </w:rPr>
        <w:t xml:space="preserve"> as well as SVM. </w:t>
      </w:r>
      <w:r w:rsidRPr="00D16933">
        <w:rPr>
          <w:rFonts w:ascii="Times New Roman" w:hAnsi="Times New Roman" w:cs="Times New Roman"/>
          <w:sz w:val="24"/>
          <w:szCs w:val="24"/>
        </w:rPr>
        <w:t>The selection of SVM included the model because it demonstrated remarkable success working with high-dimensional features and unidentified decision boundaries. SVM achieved good results following tuning and accuracy improvement</w:t>
      </w:r>
      <w:r w:rsidR="00D12E8C" w:rsidRPr="00D16933">
        <w:rPr>
          <w:rFonts w:ascii="Times New Roman" w:hAnsi="Times New Roman" w:cs="Times New Roman"/>
          <w:sz w:val="24"/>
          <w:szCs w:val="24"/>
        </w:rPr>
        <w:t>, becoming</w:t>
      </w:r>
      <w:r w:rsidRPr="00D16933">
        <w:rPr>
          <w:rFonts w:ascii="Times New Roman" w:hAnsi="Times New Roman" w:cs="Times New Roman"/>
          <w:sz w:val="24"/>
          <w:szCs w:val="24"/>
        </w:rPr>
        <w:t xml:space="preserve"> a significant assessment model in the evaluation process. The evaluation involved testing with both independent test set data and</w:t>
      </w:r>
      <w:r w:rsidRPr="006352BC">
        <w:rPr>
          <w:rFonts w:ascii="Times New Roman" w:hAnsi="Times New Roman" w:cs="Times New Roman"/>
          <w:sz w:val="24"/>
          <w:szCs w:val="24"/>
        </w:rPr>
        <w:t xml:space="preserve"> splitting the data into 10-folds for validation. The model performance assessment used accuracy values, AUC metrics</w:t>
      </w:r>
      <w:r w:rsidR="00D12E8C">
        <w:rPr>
          <w:rFonts w:ascii="Times New Roman" w:hAnsi="Times New Roman" w:cs="Times New Roman"/>
          <w:sz w:val="24"/>
          <w:szCs w:val="24"/>
        </w:rPr>
        <w:t>,</w:t>
      </w:r>
      <w:r w:rsidRPr="006352BC">
        <w:rPr>
          <w:rFonts w:ascii="Times New Roman" w:hAnsi="Times New Roman" w:cs="Times New Roman"/>
          <w:sz w:val="24"/>
          <w:szCs w:val="24"/>
        </w:rPr>
        <w:t xml:space="preserve"> and Type I and Type II breakdowns from confusion matrix analysis.</w:t>
      </w:r>
    </w:p>
    <w:p w:rsidR="001B3694" w:rsidRPr="001B3694" w:rsidRDefault="001B3694" w:rsidP="001B3694">
      <w:pPr>
        <w:spacing w:line="360" w:lineRule="auto"/>
        <w:rPr>
          <w:rFonts w:ascii="Times New Roman" w:hAnsi="Times New Roman" w:cs="Times New Roman"/>
          <w:sz w:val="24"/>
          <w:szCs w:val="24"/>
          <w:lang w:val="en-IN"/>
        </w:rPr>
      </w:pPr>
      <w:r>
        <w:rPr>
          <w:rFonts w:ascii="Times New Roman" w:hAnsi="Times New Roman" w:cs="Times New Roman"/>
          <w:sz w:val="24"/>
          <w:szCs w:val="24"/>
        </w:rPr>
        <w:t>L</w:t>
      </w:r>
      <w:r w:rsidRPr="001B3694">
        <w:rPr>
          <w:rFonts w:ascii="Times New Roman" w:hAnsi="Times New Roman" w:cs="Times New Roman"/>
          <w:sz w:val="24"/>
          <w:szCs w:val="24"/>
        </w:rPr>
        <w:t>DA was the most balanced model, providing high a</w:t>
      </w:r>
      <w:r w:rsidR="00CB7345">
        <w:rPr>
          <w:rFonts w:ascii="Times New Roman" w:hAnsi="Times New Roman" w:cs="Times New Roman"/>
          <w:sz w:val="24"/>
          <w:szCs w:val="24"/>
        </w:rPr>
        <w:t>ccuracy and the best AUC (0.8515</w:t>
      </w:r>
      <w:r w:rsidRPr="001B3694">
        <w:rPr>
          <w:rFonts w:ascii="Times New Roman" w:hAnsi="Times New Roman" w:cs="Times New Roman"/>
          <w:sz w:val="24"/>
          <w:szCs w:val="24"/>
        </w:rPr>
        <w:t>)</w:t>
      </w:r>
      <w:r w:rsidR="00D12E8C">
        <w:rPr>
          <w:rFonts w:ascii="Times New Roman" w:hAnsi="Times New Roman" w:cs="Times New Roman"/>
          <w:sz w:val="24"/>
          <w:szCs w:val="24"/>
        </w:rPr>
        <w:t>,</w:t>
      </w:r>
      <w:r w:rsidR="00CB7345">
        <w:rPr>
          <w:rFonts w:ascii="Times New Roman" w:hAnsi="Times New Roman" w:cs="Times New Roman"/>
          <w:sz w:val="24"/>
          <w:szCs w:val="24"/>
        </w:rPr>
        <w:t xml:space="preserve"> </w:t>
      </w:r>
      <w:r w:rsidRPr="001B3694">
        <w:rPr>
          <w:rFonts w:ascii="Times New Roman" w:hAnsi="Times New Roman" w:cs="Times New Roman"/>
          <w:sz w:val="24"/>
          <w:szCs w:val="24"/>
        </w:rPr>
        <w:t>but low error rates. Logistic Regression also gave</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good results</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with</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marginally</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lower</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 xml:space="preserve">AUC but greater interpretability. </w:t>
      </w:r>
      <w:r w:rsidR="00D12E8C">
        <w:rPr>
          <w:rFonts w:ascii="Times New Roman" w:hAnsi="Times New Roman" w:cs="Times New Roman"/>
          <w:sz w:val="24"/>
          <w:szCs w:val="24"/>
        </w:rPr>
        <w:t> With hyper</w:t>
      </w:r>
      <w:r w:rsidR="006F6665">
        <w:rPr>
          <w:rFonts w:ascii="Times New Roman" w:hAnsi="Times New Roman" w:cs="Times New Roman"/>
          <w:sz w:val="24"/>
          <w:szCs w:val="24"/>
        </w:rPr>
        <w:t xml:space="preserve"> </w:t>
      </w:r>
      <w:r w:rsidR="00D12E8C">
        <w:rPr>
          <w:rFonts w:ascii="Times New Roman" w:hAnsi="Times New Roman" w:cs="Times New Roman"/>
          <w:sz w:val="24"/>
          <w:szCs w:val="24"/>
        </w:rPr>
        <w:t xml:space="preserve">parameter tuning, SVM </w:t>
      </w:r>
      <w:r w:rsidRPr="001B3694">
        <w:rPr>
          <w:rFonts w:ascii="Times New Roman" w:hAnsi="Times New Roman" w:cs="Times New Roman"/>
          <w:sz w:val="24"/>
          <w:szCs w:val="24"/>
        </w:rPr>
        <w:t>showed</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the</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best</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cross-validation</w:t>
      </w:r>
      <w:r w:rsidR="006F6665">
        <w:rPr>
          <w:rFonts w:ascii="Times New Roman" w:hAnsi="Times New Roman" w:cs="Times New Roman"/>
          <w:sz w:val="24"/>
          <w:szCs w:val="24"/>
        </w:rPr>
        <w:t xml:space="preserve"> </w:t>
      </w:r>
      <w:r w:rsidR="00CB7345">
        <w:rPr>
          <w:rFonts w:ascii="Times New Roman" w:hAnsi="Times New Roman" w:cs="Times New Roman"/>
          <w:sz w:val="24"/>
          <w:szCs w:val="24"/>
        </w:rPr>
        <w:t>accuracy (73.48</w:t>
      </w:r>
      <w:r w:rsidRPr="001B3694">
        <w:rPr>
          <w:rFonts w:ascii="Times New Roman" w:hAnsi="Times New Roman" w:cs="Times New Roman"/>
          <w:sz w:val="24"/>
          <w:szCs w:val="24"/>
        </w:rPr>
        <w:t>%) and excellent AUC (0.8268) and is thus the best non-linear</w:t>
      </w:r>
      <w:r w:rsidR="006F6665">
        <w:rPr>
          <w:rFonts w:ascii="Times New Roman" w:hAnsi="Times New Roman" w:cs="Times New Roman"/>
          <w:sz w:val="24"/>
          <w:szCs w:val="24"/>
        </w:rPr>
        <w:t xml:space="preserve"> </w:t>
      </w:r>
      <w:r w:rsidRPr="001B3694">
        <w:rPr>
          <w:rFonts w:ascii="Times New Roman" w:hAnsi="Times New Roman" w:cs="Times New Roman"/>
          <w:sz w:val="24"/>
          <w:szCs w:val="24"/>
        </w:rPr>
        <w:t>performer in the research.</w:t>
      </w:r>
      <w:r w:rsidRPr="001B3694">
        <w:rPr>
          <w:rFonts w:ascii="Times New Roman" w:hAnsi="Times New Roman" w:cs="Times New Roman"/>
          <w:sz w:val="24"/>
          <w:szCs w:val="24"/>
        </w:rPr>
        <w:br/>
        <w:t>From our results, we provide the following recommendations</w:t>
      </w:r>
    </w:p>
    <w:p w:rsidR="001B3694" w:rsidRPr="001B3694" w:rsidRDefault="001B3694" w:rsidP="001B3694">
      <w:pPr>
        <w:pStyle w:val="ListParagraph"/>
        <w:numPr>
          <w:ilvl w:val="0"/>
          <w:numId w:val="5"/>
        </w:numPr>
        <w:spacing w:line="360" w:lineRule="auto"/>
        <w:rPr>
          <w:rFonts w:ascii="Times New Roman" w:hAnsi="Times New Roman" w:cs="Times New Roman"/>
          <w:sz w:val="24"/>
          <w:szCs w:val="24"/>
          <w:lang w:val="en-IN"/>
        </w:rPr>
      </w:pPr>
      <w:r w:rsidRPr="001B3694">
        <w:rPr>
          <w:rFonts w:ascii="Times New Roman" w:hAnsi="Times New Roman" w:cs="Times New Roman"/>
          <w:sz w:val="24"/>
          <w:szCs w:val="24"/>
          <w:lang w:val="en-IN"/>
        </w:rPr>
        <w:lastRenderedPageBreak/>
        <w:t>Apply LDA or Logistic Regression where model interpretability and trustworthiness are paramount, especially in healthcare environments where model decisions need to be explainable.</w:t>
      </w:r>
    </w:p>
    <w:p w:rsidR="001B3694" w:rsidRPr="001B3694" w:rsidRDefault="001B3694" w:rsidP="001B3694">
      <w:pPr>
        <w:pStyle w:val="ListParagraph"/>
        <w:numPr>
          <w:ilvl w:val="0"/>
          <w:numId w:val="5"/>
        </w:numPr>
        <w:spacing w:line="360" w:lineRule="auto"/>
        <w:rPr>
          <w:rFonts w:ascii="Times New Roman" w:hAnsi="Times New Roman" w:cs="Times New Roman"/>
          <w:sz w:val="24"/>
          <w:szCs w:val="24"/>
          <w:lang w:val="en-IN"/>
        </w:rPr>
      </w:pPr>
      <w:r w:rsidRPr="001B3694">
        <w:rPr>
          <w:rFonts w:ascii="Times New Roman" w:hAnsi="Times New Roman" w:cs="Times New Roman"/>
          <w:sz w:val="24"/>
          <w:szCs w:val="24"/>
          <w:lang w:val="en-IN"/>
        </w:rPr>
        <w:t>Apply SVM in scenarios where performance and accuracy take precedence over interpretability, and hyperparameter tuning can be controlled efficiently.</w:t>
      </w:r>
    </w:p>
    <w:p w:rsidR="001B3694" w:rsidRPr="001B3694" w:rsidRDefault="001B3694" w:rsidP="001B3694">
      <w:pPr>
        <w:pStyle w:val="ListParagraph"/>
        <w:numPr>
          <w:ilvl w:val="0"/>
          <w:numId w:val="5"/>
        </w:numPr>
        <w:spacing w:line="360" w:lineRule="auto"/>
        <w:rPr>
          <w:rFonts w:ascii="Times New Roman" w:hAnsi="Times New Roman" w:cs="Times New Roman"/>
          <w:sz w:val="24"/>
          <w:szCs w:val="24"/>
          <w:lang w:val="en-IN"/>
        </w:rPr>
      </w:pPr>
      <w:r w:rsidRPr="001B3694">
        <w:rPr>
          <w:rFonts w:ascii="Times New Roman" w:hAnsi="Times New Roman" w:cs="Times New Roman"/>
          <w:sz w:val="24"/>
          <w:szCs w:val="24"/>
          <w:lang w:val="en-IN"/>
        </w:rPr>
        <w:t>In subsequent work, investigate ensemble techniques (e.g., stacking, or voting) to leverage the strengths of individual models.</w:t>
      </w:r>
    </w:p>
    <w:p w:rsidR="001B3694" w:rsidRPr="001B3694" w:rsidRDefault="001B3694" w:rsidP="001B3694">
      <w:pPr>
        <w:pStyle w:val="ListParagraph"/>
        <w:numPr>
          <w:ilvl w:val="0"/>
          <w:numId w:val="5"/>
        </w:numPr>
        <w:spacing w:line="360" w:lineRule="auto"/>
        <w:rPr>
          <w:rFonts w:ascii="Times New Roman" w:hAnsi="Times New Roman" w:cs="Times New Roman"/>
          <w:sz w:val="24"/>
          <w:szCs w:val="24"/>
          <w:lang w:val="en-IN"/>
        </w:rPr>
      </w:pPr>
      <w:r w:rsidRPr="001B3694">
        <w:rPr>
          <w:rFonts w:ascii="Times New Roman" w:hAnsi="Times New Roman" w:cs="Times New Roman"/>
          <w:sz w:val="24"/>
          <w:szCs w:val="24"/>
          <w:lang w:val="en-IN"/>
        </w:rPr>
        <w:t>Apply threshold tuning to minimize Type II errors further, especially to reduce diabetic case misses.</w:t>
      </w:r>
    </w:p>
    <w:p w:rsidR="001B3694" w:rsidRPr="001B3694" w:rsidRDefault="001B3694" w:rsidP="001B3694">
      <w:pPr>
        <w:pStyle w:val="ListParagraph"/>
        <w:numPr>
          <w:ilvl w:val="0"/>
          <w:numId w:val="5"/>
        </w:numPr>
        <w:spacing w:line="360" w:lineRule="auto"/>
        <w:rPr>
          <w:rFonts w:ascii="Times New Roman" w:hAnsi="Times New Roman" w:cs="Times New Roman"/>
          <w:sz w:val="24"/>
          <w:szCs w:val="24"/>
          <w:lang w:val="en-IN"/>
        </w:rPr>
      </w:pPr>
      <w:r w:rsidRPr="001B3694">
        <w:rPr>
          <w:rFonts w:ascii="Times New Roman" w:hAnsi="Times New Roman" w:cs="Times New Roman"/>
          <w:sz w:val="24"/>
          <w:szCs w:val="24"/>
          <w:lang w:val="en-IN"/>
        </w:rPr>
        <w:t>Consider applying explainable AI methods like SHAP or LIME for more profound model interpretation and decision-making assistance.</w:t>
      </w:r>
    </w:p>
    <w:p w:rsidR="001B3694" w:rsidRPr="001B3694" w:rsidRDefault="001B3694" w:rsidP="001B3694">
      <w:pPr>
        <w:spacing w:line="360" w:lineRule="auto"/>
        <w:rPr>
          <w:rFonts w:ascii="Times New Roman" w:hAnsi="Times New Roman" w:cs="Times New Roman"/>
          <w:sz w:val="24"/>
          <w:szCs w:val="24"/>
          <w:lang w:val="en-IN"/>
        </w:rPr>
      </w:pPr>
      <w:r w:rsidRPr="001B3694">
        <w:rPr>
          <w:rFonts w:ascii="Times New Roman" w:hAnsi="Times New Roman" w:cs="Times New Roman"/>
          <w:sz w:val="24"/>
          <w:szCs w:val="24"/>
          <w:lang w:val="en-IN"/>
        </w:rPr>
        <w:t>This project demonstrates the performance of machine learning in medical prediction problems and the need for balanced assessment with both performance measures and error analysis.</w:t>
      </w:r>
    </w:p>
    <w:p w:rsidR="00406412" w:rsidRDefault="001B3694" w:rsidP="001B3694">
      <w:pPr>
        <w:spacing w:line="360" w:lineRule="auto"/>
        <w:rPr>
          <w:rFonts w:asciiTheme="majorHAnsi" w:eastAsiaTheme="majorEastAsia" w:hAnsiTheme="majorHAnsi" w:cstheme="majorBidi"/>
          <w:color w:val="365F91" w:themeColor="accent1" w:themeShade="BF"/>
          <w:sz w:val="40"/>
          <w:szCs w:val="40"/>
        </w:rPr>
      </w:pPr>
      <w:r w:rsidRPr="001B3694">
        <w:rPr>
          <w:rFonts w:ascii="Times New Roman" w:hAnsi="Times New Roman" w:cs="Times New Roman"/>
          <w:sz w:val="24"/>
          <w:szCs w:val="24"/>
          <w:lang w:val="en-IN"/>
        </w:rPr>
        <w:t xml:space="preserve">Future research may </w:t>
      </w:r>
      <w:r>
        <w:rPr>
          <w:rFonts w:ascii="Times New Roman" w:hAnsi="Times New Roman" w:cs="Times New Roman"/>
          <w:sz w:val="24"/>
          <w:szCs w:val="24"/>
          <w:lang w:val="en-IN"/>
        </w:rPr>
        <w:t>extensively investigate PCA-based dimensionality reduction</w:t>
      </w:r>
      <w:r w:rsidRPr="001B3694">
        <w:rPr>
          <w:rFonts w:ascii="Times New Roman" w:hAnsi="Times New Roman" w:cs="Times New Roman"/>
          <w:sz w:val="24"/>
          <w:szCs w:val="24"/>
          <w:lang w:val="en-IN"/>
        </w:rPr>
        <w:t xml:space="preserve"> by performing models on retained components. Though PCA was dropped from final modeling due to interpretability concerns, LASSO selection ensured that few components </w:t>
      </w:r>
      <w:r>
        <w:rPr>
          <w:rFonts w:ascii="Times New Roman" w:hAnsi="Times New Roman" w:cs="Times New Roman"/>
          <w:sz w:val="24"/>
          <w:szCs w:val="24"/>
          <w:lang w:val="en-IN"/>
        </w:rPr>
        <w:t>dominated predictive performance. Moreover, incorporating</w:t>
      </w:r>
      <w:r w:rsidRPr="001B3694">
        <w:rPr>
          <w:rFonts w:ascii="Times New Roman" w:hAnsi="Times New Roman" w:cs="Times New Roman"/>
          <w:sz w:val="24"/>
          <w:szCs w:val="24"/>
          <w:lang w:val="en-IN"/>
        </w:rPr>
        <w:t xml:space="preserve"> explainable AI techniques like SHAP can further improve model trust in clinical deployments.</w:t>
      </w:r>
      <w:r w:rsidR="00406412">
        <w:br w:type="page"/>
      </w:r>
    </w:p>
    <w:p w:rsidR="00F509D6" w:rsidRDefault="007948FA" w:rsidP="0093640B">
      <w:pPr>
        <w:pStyle w:val="Heading1"/>
        <w:jc w:val="center"/>
      </w:pPr>
      <w:bookmarkStart w:id="42" w:name="_Toc197418340"/>
      <w:r w:rsidRPr="007948FA">
        <w:lastRenderedPageBreak/>
        <w:t>References</w:t>
      </w:r>
      <w:bookmarkEnd w:id="42"/>
    </w:p>
    <w:p w:rsidR="006E4617" w:rsidRPr="006E4617" w:rsidRDefault="006E4617" w:rsidP="006E4617">
      <w:pPr>
        <w:spacing w:before="100" w:beforeAutospacing="1" w:after="100" w:afterAutospacing="1" w:line="360" w:lineRule="auto"/>
        <w:ind w:left="720" w:hanging="720"/>
        <w:rPr>
          <w:rFonts w:ascii="Times New Roman" w:eastAsia="Times New Roman" w:hAnsi="Times New Roman" w:cs="Times New Roman"/>
          <w:sz w:val="24"/>
          <w:szCs w:val="24"/>
          <w:lang w:val="en-IN" w:eastAsia="en-IN"/>
        </w:rPr>
      </w:pPr>
      <w:r w:rsidRPr="006E4617">
        <w:rPr>
          <w:rFonts w:ascii="Times New Roman" w:eastAsia="Times New Roman" w:hAnsi="Times New Roman" w:cs="Times New Roman"/>
          <w:sz w:val="24"/>
          <w:szCs w:val="24"/>
          <w:lang w:val="en-IN" w:eastAsia="en-IN"/>
        </w:rPr>
        <w:t xml:space="preserve">Kavakiotis, I., Tsave, O., Salifoglou, A., Maglaveras, N., Vlahavas, I., &amp;Chouvarda, I. (2017). Machine learning and data mining methods in diabetes research. </w:t>
      </w:r>
      <w:r w:rsidRPr="006E4617">
        <w:rPr>
          <w:rFonts w:ascii="Times New Roman" w:eastAsia="Times New Roman" w:hAnsi="Times New Roman" w:cs="Times New Roman"/>
          <w:i/>
          <w:iCs/>
          <w:sz w:val="24"/>
          <w:szCs w:val="24"/>
          <w:lang w:val="en-IN" w:eastAsia="en-IN"/>
        </w:rPr>
        <w:t>Computational and Structural Biotechnology Journal, 15</w:t>
      </w:r>
      <w:r w:rsidRPr="006E4617">
        <w:rPr>
          <w:rFonts w:ascii="Times New Roman" w:eastAsia="Times New Roman" w:hAnsi="Times New Roman" w:cs="Times New Roman"/>
          <w:sz w:val="24"/>
          <w:szCs w:val="24"/>
          <w:lang w:val="en-IN" w:eastAsia="en-IN"/>
        </w:rPr>
        <w:t xml:space="preserve">, 104–116. </w:t>
      </w:r>
      <w:hyperlink r:id="rId24" w:history="1">
        <w:r w:rsidRPr="006E4617">
          <w:rPr>
            <w:rStyle w:val="Hyperlink"/>
            <w:rFonts w:ascii="Times New Roman" w:eastAsia="Times New Roman" w:hAnsi="Times New Roman" w:cs="Times New Roman"/>
            <w:sz w:val="24"/>
            <w:szCs w:val="24"/>
            <w:lang w:val="en-IN" w:eastAsia="en-IN"/>
          </w:rPr>
          <w:t>https://doi.org/10.1016/j.csbj.2016.12.005</w:t>
        </w:r>
      </w:hyperlink>
    </w:p>
    <w:p w:rsidR="006E4617" w:rsidRDefault="006E4617" w:rsidP="006E4617">
      <w:pPr>
        <w:spacing w:before="100" w:beforeAutospacing="1" w:after="100" w:afterAutospacing="1" w:line="360" w:lineRule="auto"/>
        <w:ind w:left="720" w:hanging="720"/>
        <w:rPr>
          <w:rFonts w:ascii="Times New Roman" w:eastAsia="Times New Roman" w:hAnsi="Times New Roman" w:cs="Times New Roman"/>
          <w:sz w:val="24"/>
          <w:szCs w:val="24"/>
          <w:lang w:eastAsia="en-IN"/>
        </w:rPr>
      </w:pPr>
      <w:r w:rsidRPr="006E4617">
        <w:rPr>
          <w:rFonts w:ascii="Times New Roman" w:eastAsia="Times New Roman" w:hAnsi="Times New Roman" w:cs="Times New Roman"/>
          <w:sz w:val="24"/>
          <w:szCs w:val="24"/>
          <w:lang w:eastAsia="en-IN"/>
        </w:rPr>
        <w:t>Dewangan, Amit K., and Pragati Agrawal. "Classification of Diabetes Mellitus Using Machine Learning Techniques." </w:t>
      </w:r>
      <w:r w:rsidRPr="006E4617">
        <w:rPr>
          <w:rFonts w:ascii="Times New Roman" w:eastAsia="Times New Roman" w:hAnsi="Times New Roman" w:cs="Times New Roman"/>
          <w:i/>
          <w:iCs/>
          <w:sz w:val="24"/>
          <w:szCs w:val="24"/>
          <w:lang w:eastAsia="en-IN"/>
        </w:rPr>
        <w:t>International Journal of Engineering and Applied Sciences</w:t>
      </w:r>
      <w:r w:rsidRPr="006E4617">
        <w:rPr>
          <w:rFonts w:ascii="Times New Roman" w:eastAsia="Times New Roman" w:hAnsi="Times New Roman" w:cs="Times New Roman"/>
          <w:sz w:val="24"/>
          <w:szCs w:val="24"/>
          <w:lang w:eastAsia="en-IN"/>
        </w:rPr>
        <w:t>, vol. 2, no. 5, May. 2015.</w:t>
      </w:r>
      <w:hyperlink r:id="rId25" w:history="1">
        <w:r w:rsidRPr="001D17D3">
          <w:rPr>
            <w:rStyle w:val="Hyperlink"/>
            <w:rFonts w:ascii="Times New Roman" w:eastAsia="Times New Roman" w:hAnsi="Times New Roman" w:cs="Times New Roman"/>
            <w:sz w:val="24"/>
            <w:szCs w:val="24"/>
            <w:lang w:eastAsia="en-IN"/>
          </w:rPr>
          <w:t>https://www.neliti.com/publications/257905/classification-of-diabetes-mellitus-using-machine-learning-techniques</w:t>
        </w:r>
      </w:hyperlink>
    </w:p>
    <w:p w:rsidR="006E4617" w:rsidRPr="006E4617" w:rsidRDefault="006E4617" w:rsidP="006E4617">
      <w:pPr>
        <w:spacing w:before="100" w:beforeAutospacing="1" w:after="100" w:afterAutospacing="1" w:line="360" w:lineRule="auto"/>
        <w:ind w:left="720" w:hanging="720"/>
        <w:rPr>
          <w:rFonts w:ascii="Times New Roman" w:eastAsia="Times New Roman" w:hAnsi="Times New Roman" w:cs="Times New Roman"/>
          <w:sz w:val="24"/>
          <w:szCs w:val="24"/>
          <w:lang w:val="en-IN" w:eastAsia="en-IN"/>
        </w:rPr>
      </w:pPr>
      <w:r w:rsidRPr="006E4617">
        <w:rPr>
          <w:rFonts w:ascii="Times New Roman" w:eastAsia="Times New Roman" w:hAnsi="Times New Roman" w:cs="Times New Roman"/>
          <w:sz w:val="24"/>
          <w:szCs w:val="24"/>
          <w:lang w:val="en-IN" w:eastAsia="en-IN"/>
        </w:rPr>
        <w:t xml:space="preserve">Sivaparthipan, C. B., Rajagopal, K., &amp;Balasubramanie, P. (2019). Predicting the risk of diabetes using deep learning and big data. </w:t>
      </w:r>
      <w:r w:rsidRPr="006E4617">
        <w:rPr>
          <w:rFonts w:ascii="Times New Roman" w:eastAsia="Times New Roman" w:hAnsi="Times New Roman" w:cs="Times New Roman"/>
          <w:i/>
          <w:iCs/>
          <w:sz w:val="24"/>
          <w:szCs w:val="24"/>
          <w:lang w:val="en-IN" w:eastAsia="en-IN"/>
        </w:rPr>
        <w:t>Journal of Medical Systems, 43</w:t>
      </w:r>
      <w:r w:rsidRPr="006E4617">
        <w:rPr>
          <w:rFonts w:ascii="Times New Roman" w:eastAsia="Times New Roman" w:hAnsi="Times New Roman" w:cs="Times New Roman"/>
          <w:sz w:val="24"/>
          <w:szCs w:val="24"/>
          <w:lang w:val="en-IN" w:eastAsia="en-IN"/>
        </w:rPr>
        <w:t xml:space="preserve">, Article 289. </w:t>
      </w:r>
      <w:hyperlink r:id="rId26" w:history="1">
        <w:r w:rsidRPr="006E4617">
          <w:rPr>
            <w:rStyle w:val="Hyperlink"/>
            <w:rFonts w:ascii="Times New Roman" w:eastAsia="Times New Roman" w:hAnsi="Times New Roman" w:cs="Times New Roman"/>
            <w:sz w:val="24"/>
            <w:szCs w:val="24"/>
            <w:lang w:val="en-IN" w:eastAsia="en-IN"/>
          </w:rPr>
          <w:t>https://doi.org/10.1007/s10916-019-1415-1</w:t>
        </w:r>
      </w:hyperlink>
    </w:p>
    <w:p w:rsidR="006E4617" w:rsidRPr="006E4617" w:rsidRDefault="006E4617" w:rsidP="006E4617">
      <w:pPr>
        <w:spacing w:before="100" w:beforeAutospacing="1" w:after="100" w:afterAutospacing="1" w:line="360" w:lineRule="auto"/>
        <w:ind w:left="720" w:hanging="720"/>
        <w:rPr>
          <w:rFonts w:ascii="Times New Roman" w:eastAsia="Times New Roman" w:hAnsi="Times New Roman" w:cs="Times New Roman"/>
          <w:sz w:val="24"/>
          <w:szCs w:val="24"/>
          <w:lang w:val="en-IN" w:eastAsia="en-IN"/>
        </w:rPr>
      </w:pPr>
      <w:r w:rsidRPr="006E4617">
        <w:rPr>
          <w:rFonts w:ascii="Times New Roman" w:eastAsia="Times New Roman" w:hAnsi="Times New Roman" w:cs="Times New Roman"/>
          <w:sz w:val="24"/>
          <w:szCs w:val="24"/>
          <w:lang w:val="en-IN" w:eastAsia="en-IN"/>
        </w:rPr>
        <w:t xml:space="preserve">Smith, J. W., Everhart, J. E., Dickson, W. C., Knowler, W. C., &amp; Johannes, R. S. (1988). Using the ADAP learning algorithm to forecast the onset of diabetes mellitus. </w:t>
      </w:r>
      <w:r w:rsidRPr="006E4617">
        <w:rPr>
          <w:rFonts w:ascii="Times New Roman" w:eastAsia="Times New Roman" w:hAnsi="Times New Roman" w:cs="Times New Roman"/>
          <w:i/>
          <w:iCs/>
          <w:sz w:val="24"/>
          <w:szCs w:val="24"/>
          <w:lang w:val="en-IN" w:eastAsia="en-IN"/>
        </w:rPr>
        <w:t>Proceedings of the Annual Symposium on Computer Application in Medical Care</w:t>
      </w:r>
      <w:r w:rsidRPr="006E4617">
        <w:rPr>
          <w:rFonts w:ascii="Times New Roman" w:eastAsia="Times New Roman" w:hAnsi="Times New Roman" w:cs="Times New Roman"/>
          <w:sz w:val="24"/>
          <w:szCs w:val="24"/>
          <w:lang w:val="en-IN" w:eastAsia="en-IN"/>
        </w:rPr>
        <w:t>, 261–265.</w:t>
      </w:r>
      <w:hyperlink r:id="rId27" w:history="1">
        <w:r w:rsidRPr="001D17D3">
          <w:rPr>
            <w:rStyle w:val="Hyperlink"/>
            <w:rFonts w:ascii="Times New Roman" w:eastAsia="Times New Roman" w:hAnsi="Times New Roman" w:cs="Times New Roman"/>
            <w:sz w:val="24"/>
            <w:szCs w:val="24"/>
            <w:lang w:eastAsia="en-IN"/>
          </w:rPr>
          <w:t>https://pmc.ncbi.nlm.nih.gov/articles/PMC2245318/</w:t>
        </w:r>
      </w:hyperlink>
    </w:p>
    <w:p w:rsidR="006E4617" w:rsidRPr="006E4617" w:rsidRDefault="006E4617" w:rsidP="006E4617">
      <w:pPr>
        <w:spacing w:before="100" w:beforeAutospacing="1" w:after="100" w:afterAutospacing="1" w:line="360" w:lineRule="auto"/>
        <w:ind w:left="720" w:hanging="720"/>
        <w:rPr>
          <w:rFonts w:ascii="Times New Roman" w:eastAsia="Times New Roman" w:hAnsi="Times New Roman" w:cs="Times New Roman"/>
          <w:sz w:val="24"/>
          <w:szCs w:val="24"/>
          <w:lang w:val="en-IN" w:eastAsia="en-IN"/>
        </w:rPr>
      </w:pPr>
      <w:r w:rsidRPr="006E4617">
        <w:rPr>
          <w:rFonts w:ascii="Times New Roman" w:eastAsia="Times New Roman" w:hAnsi="Times New Roman" w:cs="Times New Roman"/>
          <w:sz w:val="24"/>
          <w:szCs w:val="24"/>
          <w:lang w:val="en-IN" w:eastAsia="en-IN"/>
        </w:rPr>
        <w:t xml:space="preserve">Thakkar, H., &amp; Desai, A. (2020). A review on machine learning and deep learning perspectives of diabetes prediction. </w:t>
      </w:r>
      <w:r w:rsidRPr="006E4617">
        <w:rPr>
          <w:rFonts w:ascii="Times New Roman" w:eastAsia="Times New Roman" w:hAnsi="Times New Roman" w:cs="Times New Roman"/>
          <w:i/>
          <w:iCs/>
          <w:sz w:val="24"/>
          <w:szCs w:val="24"/>
          <w:lang w:val="en-IN" w:eastAsia="en-IN"/>
        </w:rPr>
        <w:t>Materials Today: Proceedings, 33</w:t>
      </w:r>
      <w:r w:rsidRPr="006E4617">
        <w:rPr>
          <w:rFonts w:ascii="Times New Roman" w:eastAsia="Times New Roman" w:hAnsi="Times New Roman" w:cs="Times New Roman"/>
          <w:sz w:val="24"/>
          <w:szCs w:val="24"/>
          <w:lang w:val="en-IN" w:eastAsia="en-IN"/>
        </w:rPr>
        <w:t xml:space="preserve">, 7160–7164. </w:t>
      </w:r>
      <w:hyperlink r:id="rId28" w:history="1">
        <w:r w:rsidRPr="006E4617">
          <w:rPr>
            <w:rStyle w:val="Hyperlink"/>
            <w:rFonts w:ascii="Times New Roman" w:eastAsia="Times New Roman" w:hAnsi="Times New Roman" w:cs="Times New Roman"/>
            <w:sz w:val="24"/>
            <w:szCs w:val="24"/>
            <w:lang w:val="en-IN" w:eastAsia="en-IN"/>
          </w:rPr>
          <w:t>https://doi.org/10.1016/j.matpr.2020.11.250</w:t>
        </w:r>
      </w:hyperlink>
    </w:p>
    <w:p w:rsidR="006E4617" w:rsidRPr="006E4617" w:rsidRDefault="006E4617" w:rsidP="006E4617"/>
    <w:sectPr w:rsidR="006E4617" w:rsidRPr="006E4617" w:rsidSect="00185E7C">
      <w:footerReference w:type="default" r:id="rId29"/>
      <w:pgSz w:w="12240" w:h="15840"/>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607C" w:rsidRDefault="00CA607C" w:rsidP="00DA209D">
      <w:pPr>
        <w:spacing w:after="0" w:line="240" w:lineRule="auto"/>
      </w:pPr>
      <w:r>
        <w:separator/>
      </w:r>
    </w:p>
  </w:endnote>
  <w:endnote w:type="continuationSeparator" w:id="1">
    <w:p w:rsidR="00CA607C" w:rsidRDefault="00CA607C" w:rsidP="00DA20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6354316"/>
      <w:docPartObj>
        <w:docPartGallery w:val="Page Numbers (Bottom of Page)"/>
        <w:docPartUnique/>
      </w:docPartObj>
    </w:sdtPr>
    <w:sdtEndPr>
      <w:rPr>
        <w:noProof/>
      </w:rPr>
    </w:sdtEndPr>
    <w:sdtContent>
      <w:p w:rsidR="00336805" w:rsidRDefault="00D02313">
        <w:pPr>
          <w:pStyle w:val="Footer"/>
          <w:jc w:val="center"/>
        </w:pPr>
        <w:fldSimple w:instr=" PAGE   \* MERGEFORMAT ">
          <w:r w:rsidR="0038600E">
            <w:rPr>
              <w:noProof/>
            </w:rPr>
            <w:t>v</w:t>
          </w:r>
        </w:fldSimple>
      </w:p>
    </w:sdtContent>
  </w:sdt>
  <w:p w:rsidR="00336805" w:rsidRDefault="0033680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805" w:rsidRDefault="00D02313">
    <w:pPr>
      <w:pStyle w:val="Footer"/>
      <w:jc w:val="center"/>
    </w:pPr>
    <w:fldSimple w:instr=" PAGE   \* MERGEFORMAT ">
      <w:r w:rsidR="0038600E">
        <w:rPr>
          <w:noProof/>
        </w:rPr>
        <w:t>24</w:t>
      </w:r>
    </w:fldSimple>
  </w:p>
  <w:p w:rsidR="00336805" w:rsidRDefault="0033680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607C" w:rsidRDefault="00CA607C" w:rsidP="00DA209D">
      <w:pPr>
        <w:spacing w:after="0" w:line="240" w:lineRule="auto"/>
      </w:pPr>
      <w:r>
        <w:separator/>
      </w:r>
    </w:p>
  </w:footnote>
  <w:footnote w:type="continuationSeparator" w:id="1">
    <w:p w:rsidR="00CA607C" w:rsidRDefault="00CA607C" w:rsidP="00DA209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6805" w:rsidRDefault="00336805">
    <w:pPr>
      <w:pStyle w:val="Header"/>
      <w:jc w:val="center"/>
    </w:pPr>
  </w:p>
  <w:p w:rsidR="00336805" w:rsidRDefault="0033680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D6CBA"/>
    <w:multiLevelType w:val="hybridMultilevel"/>
    <w:tmpl w:val="C8B8D5C0"/>
    <w:lvl w:ilvl="0" w:tplc="B652F0F0">
      <w:start w:val="1"/>
      <w:numFmt w:val="bullet"/>
      <w:lvlText w:val="•"/>
      <w:lvlJc w:val="left"/>
      <w:pPr>
        <w:tabs>
          <w:tab w:val="num" w:pos="720"/>
        </w:tabs>
        <w:ind w:left="720" w:hanging="360"/>
      </w:pPr>
      <w:rPr>
        <w:rFonts w:ascii="Arial" w:hAnsi="Arial" w:hint="default"/>
      </w:rPr>
    </w:lvl>
    <w:lvl w:ilvl="1" w:tplc="BEDA611C" w:tentative="1">
      <w:start w:val="1"/>
      <w:numFmt w:val="bullet"/>
      <w:lvlText w:val="•"/>
      <w:lvlJc w:val="left"/>
      <w:pPr>
        <w:tabs>
          <w:tab w:val="num" w:pos="1440"/>
        </w:tabs>
        <w:ind w:left="1440" w:hanging="360"/>
      </w:pPr>
      <w:rPr>
        <w:rFonts w:ascii="Arial" w:hAnsi="Arial" w:hint="default"/>
      </w:rPr>
    </w:lvl>
    <w:lvl w:ilvl="2" w:tplc="E03C0C26" w:tentative="1">
      <w:start w:val="1"/>
      <w:numFmt w:val="bullet"/>
      <w:lvlText w:val="•"/>
      <w:lvlJc w:val="left"/>
      <w:pPr>
        <w:tabs>
          <w:tab w:val="num" w:pos="2160"/>
        </w:tabs>
        <w:ind w:left="2160" w:hanging="360"/>
      </w:pPr>
      <w:rPr>
        <w:rFonts w:ascii="Arial" w:hAnsi="Arial" w:hint="default"/>
      </w:rPr>
    </w:lvl>
    <w:lvl w:ilvl="3" w:tplc="66206212" w:tentative="1">
      <w:start w:val="1"/>
      <w:numFmt w:val="bullet"/>
      <w:lvlText w:val="•"/>
      <w:lvlJc w:val="left"/>
      <w:pPr>
        <w:tabs>
          <w:tab w:val="num" w:pos="2880"/>
        </w:tabs>
        <w:ind w:left="2880" w:hanging="360"/>
      </w:pPr>
      <w:rPr>
        <w:rFonts w:ascii="Arial" w:hAnsi="Arial" w:hint="default"/>
      </w:rPr>
    </w:lvl>
    <w:lvl w:ilvl="4" w:tplc="DAEE867C" w:tentative="1">
      <w:start w:val="1"/>
      <w:numFmt w:val="bullet"/>
      <w:lvlText w:val="•"/>
      <w:lvlJc w:val="left"/>
      <w:pPr>
        <w:tabs>
          <w:tab w:val="num" w:pos="3600"/>
        </w:tabs>
        <w:ind w:left="3600" w:hanging="360"/>
      </w:pPr>
      <w:rPr>
        <w:rFonts w:ascii="Arial" w:hAnsi="Arial" w:hint="default"/>
      </w:rPr>
    </w:lvl>
    <w:lvl w:ilvl="5" w:tplc="A1F6DD50" w:tentative="1">
      <w:start w:val="1"/>
      <w:numFmt w:val="bullet"/>
      <w:lvlText w:val="•"/>
      <w:lvlJc w:val="left"/>
      <w:pPr>
        <w:tabs>
          <w:tab w:val="num" w:pos="4320"/>
        </w:tabs>
        <w:ind w:left="4320" w:hanging="360"/>
      </w:pPr>
      <w:rPr>
        <w:rFonts w:ascii="Arial" w:hAnsi="Arial" w:hint="default"/>
      </w:rPr>
    </w:lvl>
    <w:lvl w:ilvl="6" w:tplc="0512F490" w:tentative="1">
      <w:start w:val="1"/>
      <w:numFmt w:val="bullet"/>
      <w:lvlText w:val="•"/>
      <w:lvlJc w:val="left"/>
      <w:pPr>
        <w:tabs>
          <w:tab w:val="num" w:pos="5040"/>
        </w:tabs>
        <w:ind w:left="5040" w:hanging="360"/>
      </w:pPr>
      <w:rPr>
        <w:rFonts w:ascii="Arial" w:hAnsi="Arial" w:hint="default"/>
      </w:rPr>
    </w:lvl>
    <w:lvl w:ilvl="7" w:tplc="CA243DD4" w:tentative="1">
      <w:start w:val="1"/>
      <w:numFmt w:val="bullet"/>
      <w:lvlText w:val="•"/>
      <w:lvlJc w:val="left"/>
      <w:pPr>
        <w:tabs>
          <w:tab w:val="num" w:pos="5760"/>
        </w:tabs>
        <w:ind w:left="5760" w:hanging="360"/>
      </w:pPr>
      <w:rPr>
        <w:rFonts w:ascii="Arial" w:hAnsi="Arial" w:hint="default"/>
      </w:rPr>
    </w:lvl>
    <w:lvl w:ilvl="8" w:tplc="5ACA68AE" w:tentative="1">
      <w:start w:val="1"/>
      <w:numFmt w:val="bullet"/>
      <w:lvlText w:val="•"/>
      <w:lvlJc w:val="left"/>
      <w:pPr>
        <w:tabs>
          <w:tab w:val="num" w:pos="6480"/>
        </w:tabs>
        <w:ind w:left="6480" w:hanging="360"/>
      </w:pPr>
      <w:rPr>
        <w:rFonts w:ascii="Arial" w:hAnsi="Arial" w:hint="default"/>
      </w:rPr>
    </w:lvl>
  </w:abstractNum>
  <w:abstractNum w:abstractNumId="1">
    <w:nsid w:val="0B020E2C"/>
    <w:multiLevelType w:val="multilevel"/>
    <w:tmpl w:val="777A05D4"/>
    <w:lvl w:ilvl="0">
      <w:start w:val="1"/>
      <w:numFmt w:val="decimal"/>
      <w:lvlText w:val="%1."/>
      <w:lvlJc w:val="left"/>
      <w:pPr>
        <w:ind w:left="720" w:hanging="360"/>
      </w:pPr>
      <w:rPr>
        <w:rFonts w:hint="default"/>
      </w:rPr>
    </w:lvl>
    <w:lvl w:ilvl="1">
      <w:start w:val="8"/>
      <w:numFmt w:val="decimal"/>
      <w:isLgl/>
      <w:lvlText w:val="%1.%2"/>
      <w:lvlJc w:val="left"/>
      <w:pPr>
        <w:ind w:left="792" w:hanging="43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4B454B73"/>
    <w:multiLevelType w:val="hybridMultilevel"/>
    <w:tmpl w:val="6608B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04B7008"/>
    <w:multiLevelType w:val="multilevel"/>
    <w:tmpl w:val="427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B627D4"/>
    <w:multiLevelType w:val="multilevel"/>
    <w:tmpl w:val="592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92746A"/>
    <w:multiLevelType w:val="hybridMultilevel"/>
    <w:tmpl w:val="5A3414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DB85FB0"/>
    <w:multiLevelType w:val="hybridMultilevel"/>
    <w:tmpl w:val="496E7012"/>
    <w:lvl w:ilvl="0" w:tplc="D6FE6410">
      <w:start w:val="1"/>
      <w:numFmt w:val="bullet"/>
      <w:lvlText w:val="•"/>
      <w:lvlJc w:val="left"/>
      <w:pPr>
        <w:tabs>
          <w:tab w:val="num" w:pos="720"/>
        </w:tabs>
        <w:ind w:left="720" w:hanging="360"/>
      </w:pPr>
      <w:rPr>
        <w:rFonts w:ascii="Arial" w:hAnsi="Arial" w:hint="default"/>
      </w:rPr>
    </w:lvl>
    <w:lvl w:ilvl="1" w:tplc="3FD2ED6A" w:tentative="1">
      <w:start w:val="1"/>
      <w:numFmt w:val="bullet"/>
      <w:lvlText w:val="•"/>
      <w:lvlJc w:val="left"/>
      <w:pPr>
        <w:tabs>
          <w:tab w:val="num" w:pos="1440"/>
        </w:tabs>
        <w:ind w:left="1440" w:hanging="360"/>
      </w:pPr>
      <w:rPr>
        <w:rFonts w:ascii="Arial" w:hAnsi="Arial" w:hint="default"/>
      </w:rPr>
    </w:lvl>
    <w:lvl w:ilvl="2" w:tplc="A97A59C0" w:tentative="1">
      <w:start w:val="1"/>
      <w:numFmt w:val="bullet"/>
      <w:lvlText w:val="•"/>
      <w:lvlJc w:val="left"/>
      <w:pPr>
        <w:tabs>
          <w:tab w:val="num" w:pos="2160"/>
        </w:tabs>
        <w:ind w:left="2160" w:hanging="360"/>
      </w:pPr>
      <w:rPr>
        <w:rFonts w:ascii="Arial" w:hAnsi="Arial" w:hint="default"/>
      </w:rPr>
    </w:lvl>
    <w:lvl w:ilvl="3" w:tplc="B122FD04" w:tentative="1">
      <w:start w:val="1"/>
      <w:numFmt w:val="bullet"/>
      <w:lvlText w:val="•"/>
      <w:lvlJc w:val="left"/>
      <w:pPr>
        <w:tabs>
          <w:tab w:val="num" w:pos="2880"/>
        </w:tabs>
        <w:ind w:left="2880" w:hanging="360"/>
      </w:pPr>
      <w:rPr>
        <w:rFonts w:ascii="Arial" w:hAnsi="Arial" w:hint="default"/>
      </w:rPr>
    </w:lvl>
    <w:lvl w:ilvl="4" w:tplc="355A4656" w:tentative="1">
      <w:start w:val="1"/>
      <w:numFmt w:val="bullet"/>
      <w:lvlText w:val="•"/>
      <w:lvlJc w:val="left"/>
      <w:pPr>
        <w:tabs>
          <w:tab w:val="num" w:pos="3600"/>
        </w:tabs>
        <w:ind w:left="3600" w:hanging="360"/>
      </w:pPr>
      <w:rPr>
        <w:rFonts w:ascii="Arial" w:hAnsi="Arial" w:hint="default"/>
      </w:rPr>
    </w:lvl>
    <w:lvl w:ilvl="5" w:tplc="C7349B72" w:tentative="1">
      <w:start w:val="1"/>
      <w:numFmt w:val="bullet"/>
      <w:lvlText w:val="•"/>
      <w:lvlJc w:val="left"/>
      <w:pPr>
        <w:tabs>
          <w:tab w:val="num" w:pos="4320"/>
        </w:tabs>
        <w:ind w:left="4320" w:hanging="360"/>
      </w:pPr>
      <w:rPr>
        <w:rFonts w:ascii="Arial" w:hAnsi="Arial" w:hint="default"/>
      </w:rPr>
    </w:lvl>
    <w:lvl w:ilvl="6" w:tplc="F3DE0CF8" w:tentative="1">
      <w:start w:val="1"/>
      <w:numFmt w:val="bullet"/>
      <w:lvlText w:val="•"/>
      <w:lvlJc w:val="left"/>
      <w:pPr>
        <w:tabs>
          <w:tab w:val="num" w:pos="5040"/>
        </w:tabs>
        <w:ind w:left="5040" w:hanging="360"/>
      </w:pPr>
      <w:rPr>
        <w:rFonts w:ascii="Arial" w:hAnsi="Arial" w:hint="default"/>
      </w:rPr>
    </w:lvl>
    <w:lvl w:ilvl="7" w:tplc="C2E42DC0" w:tentative="1">
      <w:start w:val="1"/>
      <w:numFmt w:val="bullet"/>
      <w:lvlText w:val="•"/>
      <w:lvlJc w:val="left"/>
      <w:pPr>
        <w:tabs>
          <w:tab w:val="num" w:pos="5760"/>
        </w:tabs>
        <w:ind w:left="5760" w:hanging="360"/>
      </w:pPr>
      <w:rPr>
        <w:rFonts w:ascii="Arial" w:hAnsi="Arial" w:hint="default"/>
      </w:rPr>
    </w:lvl>
    <w:lvl w:ilvl="8" w:tplc="80B6470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5"/>
  </w:num>
  <w:num w:numId="3">
    <w:abstractNumId w:val="4"/>
  </w:num>
  <w:num w:numId="4">
    <w:abstractNumId w:val="1"/>
  </w:num>
  <w:num w:numId="5">
    <w:abstractNumId w:val="2"/>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FD38B2"/>
    <w:rsid w:val="00023DDF"/>
    <w:rsid w:val="00024DCF"/>
    <w:rsid w:val="00060640"/>
    <w:rsid w:val="00076908"/>
    <w:rsid w:val="00090D9B"/>
    <w:rsid w:val="00096D6B"/>
    <w:rsid w:val="000A2E46"/>
    <w:rsid w:val="000C0623"/>
    <w:rsid w:val="001051D3"/>
    <w:rsid w:val="00134A31"/>
    <w:rsid w:val="0013747C"/>
    <w:rsid w:val="00160B78"/>
    <w:rsid w:val="00165C54"/>
    <w:rsid w:val="00185E7C"/>
    <w:rsid w:val="001A787D"/>
    <w:rsid w:val="001B11CF"/>
    <w:rsid w:val="001B3694"/>
    <w:rsid w:val="001D46BB"/>
    <w:rsid w:val="001E6D4D"/>
    <w:rsid w:val="00200291"/>
    <w:rsid w:val="00215DD2"/>
    <w:rsid w:val="00246C2E"/>
    <w:rsid w:val="00256E29"/>
    <w:rsid w:val="00267BDB"/>
    <w:rsid w:val="002E2AFB"/>
    <w:rsid w:val="002F74D0"/>
    <w:rsid w:val="0031581D"/>
    <w:rsid w:val="0032308C"/>
    <w:rsid w:val="00327A80"/>
    <w:rsid w:val="00336805"/>
    <w:rsid w:val="00344B80"/>
    <w:rsid w:val="00352944"/>
    <w:rsid w:val="00363653"/>
    <w:rsid w:val="0036447A"/>
    <w:rsid w:val="00380CCD"/>
    <w:rsid w:val="0038600E"/>
    <w:rsid w:val="003C40F5"/>
    <w:rsid w:val="00406412"/>
    <w:rsid w:val="00434B91"/>
    <w:rsid w:val="00440873"/>
    <w:rsid w:val="00441313"/>
    <w:rsid w:val="00472AB5"/>
    <w:rsid w:val="004A3BC1"/>
    <w:rsid w:val="004C661A"/>
    <w:rsid w:val="004D6C10"/>
    <w:rsid w:val="004D7CF6"/>
    <w:rsid w:val="00510BD4"/>
    <w:rsid w:val="00511EB4"/>
    <w:rsid w:val="00542E62"/>
    <w:rsid w:val="00545DA9"/>
    <w:rsid w:val="00590222"/>
    <w:rsid w:val="005A211D"/>
    <w:rsid w:val="005A59C1"/>
    <w:rsid w:val="005D6860"/>
    <w:rsid w:val="005E6E80"/>
    <w:rsid w:val="005F66B1"/>
    <w:rsid w:val="00603ECB"/>
    <w:rsid w:val="00632270"/>
    <w:rsid w:val="006352BC"/>
    <w:rsid w:val="006A1AC8"/>
    <w:rsid w:val="006A553B"/>
    <w:rsid w:val="006E4617"/>
    <w:rsid w:val="006E4954"/>
    <w:rsid w:val="006F6665"/>
    <w:rsid w:val="00750D1B"/>
    <w:rsid w:val="00780A17"/>
    <w:rsid w:val="007903D7"/>
    <w:rsid w:val="007948FA"/>
    <w:rsid w:val="007B05ED"/>
    <w:rsid w:val="007B136A"/>
    <w:rsid w:val="007B250C"/>
    <w:rsid w:val="007C12F2"/>
    <w:rsid w:val="007F5D08"/>
    <w:rsid w:val="00824653"/>
    <w:rsid w:val="00834CE5"/>
    <w:rsid w:val="00837617"/>
    <w:rsid w:val="00855C7D"/>
    <w:rsid w:val="008639C0"/>
    <w:rsid w:val="00886400"/>
    <w:rsid w:val="008B1493"/>
    <w:rsid w:val="008B32F3"/>
    <w:rsid w:val="008D57D8"/>
    <w:rsid w:val="008E3DB0"/>
    <w:rsid w:val="0093640B"/>
    <w:rsid w:val="009578AA"/>
    <w:rsid w:val="00A00BF7"/>
    <w:rsid w:val="00A10581"/>
    <w:rsid w:val="00A11FEC"/>
    <w:rsid w:val="00A12431"/>
    <w:rsid w:val="00A834FB"/>
    <w:rsid w:val="00AA1DE0"/>
    <w:rsid w:val="00AA1F13"/>
    <w:rsid w:val="00AC18D5"/>
    <w:rsid w:val="00B01882"/>
    <w:rsid w:val="00B02C02"/>
    <w:rsid w:val="00B11B8C"/>
    <w:rsid w:val="00B40C38"/>
    <w:rsid w:val="00B44A05"/>
    <w:rsid w:val="00B46755"/>
    <w:rsid w:val="00B4732E"/>
    <w:rsid w:val="00B50BE8"/>
    <w:rsid w:val="00B77D90"/>
    <w:rsid w:val="00B903B7"/>
    <w:rsid w:val="00BE4573"/>
    <w:rsid w:val="00C079C4"/>
    <w:rsid w:val="00C65746"/>
    <w:rsid w:val="00C70C4C"/>
    <w:rsid w:val="00C87949"/>
    <w:rsid w:val="00CA607C"/>
    <w:rsid w:val="00CB7345"/>
    <w:rsid w:val="00CC1012"/>
    <w:rsid w:val="00D02313"/>
    <w:rsid w:val="00D12E8C"/>
    <w:rsid w:val="00D16933"/>
    <w:rsid w:val="00D43DA2"/>
    <w:rsid w:val="00D6667C"/>
    <w:rsid w:val="00D97C95"/>
    <w:rsid w:val="00DA209D"/>
    <w:rsid w:val="00DF23AF"/>
    <w:rsid w:val="00E36762"/>
    <w:rsid w:val="00E456C1"/>
    <w:rsid w:val="00E60C34"/>
    <w:rsid w:val="00E76B34"/>
    <w:rsid w:val="00E951CD"/>
    <w:rsid w:val="00EB5D5A"/>
    <w:rsid w:val="00EB67CD"/>
    <w:rsid w:val="00ED512D"/>
    <w:rsid w:val="00EE70E4"/>
    <w:rsid w:val="00F1306A"/>
    <w:rsid w:val="00F509D6"/>
    <w:rsid w:val="00FB2857"/>
    <w:rsid w:val="00FB64E9"/>
    <w:rsid w:val="00FD38B2"/>
    <w:rsid w:val="00FF04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74D0"/>
  </w:style>
  <w:style w:type="paragraph" w:styleId="Heading1">
    <w:name w:val="heading 1"/>
    <w:basedOn w:val="Normal"/>
    <w:next w:val="Normal"/>
    <w:link w:val="Heading1Char"/>
    <w:uiPriority w:val="9"/>
    <w:qFormat/>
    <w:rsid w:val="00FD38B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D38B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D38B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D38B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D38B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D3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B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D38B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D38B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D38B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D38B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D3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8B2"/>
    <w:rPr>
      <w:rFonts w:eastAsiaTheme="majorEastAsia" w:cstheme="majorBidi"/>
      <w:color w:val="272727" w:themeColor="text1" w:themeTint="D8"/>
    </w:rPr>
  </w:style>
  <w:style w:type="paragraph" w:styleId="Title">
    <w:name w:val="Title"/>
    <w:basedOn w:val="Normal"/>
    <w:next w:val="Normal"/>
    <w:link w:val="TitleChar"/>
    <w:uiPriority w:val="10"/>
    <w:qFormat/>
    <w:rsid w:val="00FD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8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8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38B2"/>
    <w:rPr>
      <w:i/>
      <w:iCs/>
      <w:color w:val="404040" w:themeColor="text1" w:themeTint="BF"/>
    </w:rPr>
  </w:style>
  <w:style w:type="paragraph" w:styleId="ListParagraph">
    <w:name w:val="List Paragraph"/>
    <w:basedOn w:val="Normal"/>
    <w:uiPriority w:val="34"/>
    <w:qFormat/>
    <w:rsid w:val="00FD38B2"/>
    <w:pPr>
      <w:ind w:left="720"/>
      <w:contextualSpacing/>
    </w:pPr>
  </w:style>
  <w:style w:type="character" w:styleId="IntenseEmphasis">
    <w:name w:val="Intense Emphasis"/>
    <w:basedOn w:val="DefaultParagraphFont"/>
    <w:uiPriority w:val="21"/>
    <w:qFormat/>
    <w:rsid w:val="00FD38B2"/>
    <w:rPr>
      <w:i/>
      <w:iCs/>
      <w:color w:val="365F91" w:themeColor="accent1" w:themeShade="BF"/>
    </w:rPr>
  </w:style>
  <w:style w:type="paragraph" w:styleId="IntenseQuote">
    <w:name w:val="Intense Quote"/>
    <w:basedOn w:val="Normal"/>
    <w:next w:val="Normal"/>
    <w:link w:val="IntenseQuoteChar"/>
    <w:uiPriority w:val="30"/>
    <w:qFormat/>
    <w:rsid w:val="00FD38B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38B2"/>
    <w:rPr>
      <w:i/>
      <w:iCs/>
      <w:color w:val="365F91" w:themeColor="accent1" w:themeShade="BF"/>
    </w:rPr>
  </w:style>
  <w:style w:type="character" w:styleId="IntenseReference">
    <w:name w:val="Intense Reference"/>
    <w:basedOn w:val="DefaultParagraphFont"/>
    <w:uiPriority w:val="32"/>
    <w:qFormat/>
    <w:rsid w:val="00FD38B2"/>
    <w:rPr>
      <w:b/>
      <w:bCs/>
      <w:smallCaps/>
      <w:color w:val="365F91" w:themeColor="accent1" w:themeShade="BF"/>
      <w:spacing w:val="5"/>
    </w:rPr>
  </w:style>
  <w:style w:type="character" w:styleId="Hyperlink">
    <w:name w:val="Hyperlink"/>
    <w:basedOn w:val="DefaultParagraphFont"/>
    <w:uiPriority w:val="99"/>
    <w:unhideWhenUsed/>
    <w:rsid w:val="006E4617"/>
    <w:rPr>
      <w:color w:val="0000FF" w:themeColor="hyperlink"/>
      <w:u w:val="single"/>
    </w:rPr>
  </w:style>
  <w:style w:type="character" w:customStyle="1" w:styleId="UnresolvedMention">
    <w:name w:val="Unresolved Mention"/>
    <w:basedOn w:val="DefaultParagraphFont"/>
    <w:uiPriority w:val="99"/>
    <w:semiHidden/>
    <w:unhideWhenUsed/>
    <w:rsid w:val="006E4617"/>
    <w:rPr>
      <w:color w:val="605E5C"/>
      <w:shd w:val="clear" w:color="auto" w:fill="E1DFDD"/>
    </w:rPr>
  </w:style>
  <w:style w:type="paragraph" w:styleId="Caption">
    <w:name w:val="caption"/>
    <w:basedOn w:val="Normal"/>
    <w:next w:val="Normal"/>
    <w:uiPriority w:val="35"/>
    <w:unhideWhenUsed/>
    <w:qFormat/>
    <w:rsid w:val="00632270"/>
    <w:pPr>
      <w:spacing w:line="240" w:lineRule="auto"/>
    </w:pPr>
    <w:rPr>
      <w:i/>
      <w:iCs/>
      <w:color w:val="1F497D" w:themeColor="text2"/>
      <w:sz w:val="18"/>
      <w:szCs w:val="18"/>
    </w:rPr>
  </w:style>
  <w:style w:type="table" w:customStyle="1" w:styleId="GridTable4Accent1">
    <w:name w:val="Grid Table 4 Accent 1"/>
    <w:basedOn w:val="TableNormal"/>
    <w:uiPriority w:val="49"/>
    <w:rsid w:val="008E3DB0"/>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BE4573"/>
    <w:pPr>
      <w:spacing w:before="240" w:after="0" w:line="259" w:lineRule="auto"/>
      <w:outlineLvl w:val="9"/>
    </w:pPr>
    <w:rPr>
      <w:sz w:val="32"/>
      <w:szCs w:val="32"/>
    </w:rPr>
  </w:style>
  <w:style w:type="paragraph" w:styleId="TOC1">
    <w:name w:val="toc 1"/>
    <w:basedOn w:val="Normal"/>
    <w:next w:val="Normal"/>
    <w:autoRedefine/>
    <w:uiPriority w:val="39"/>
    <w:unhideWhenUsed/>
    <w:rsid w:val="00BE4573"/>
    <w:pPr>
      <w:spacing w:after="100"/>
    </w:pPr>
  </w:style>
  <w:style w:type="paragraph" w:styleId="TOC2">
    <w:name w:val="toc 2"/>
    <w:basedOn w:val="Normal"/>
    <w:next w:val="Normal"/>
    <w:autoRedefine/>
    <w:uiPriority w:val="39"/>
    <w:unhideWhenUsed/>
    <w:rsid w:val="00BE4573"/>
    <w:pPr>
      <w:spacing w:after="100"/>
      <w:ind w:left="220"/>
    </w:pPr>
  </w:style>
  <w:style w:type="paragraph" w:styleId="TOC3">
    <w:name w:val="toc 3"/>
    <w:basedOn w:val="Normal"/>
    <w:next w:val="Normal"/>
    <w:autoRedefine/>
    <w:uiPriority w:val="39"/>
    <w:unhideWhenUsed/>
    <w:rsid w:val="00BE4573"/>
    <w:pPr>
      <w:spacing w:after="100"/>
      <w:ind w:left="440"/>
    </w:pPr>
  </w:style>
  <w:style w:type="paragraph" w:styleId="TableofFigures">
    <w:name w:val="table of figures"/>
    <w:basedOn w:val="Normal"/>
    <w:next w:val="Normal"/>
    <w:uiPriority w:val="99"/>
    <w:unhideWhenUsed/>
    <w:rsid w:val="0032308C"/>
    <w:pPr>
      <w:spacing w:after="0"/>
    </w:pPr>
  </w:style>
  <w:style w:type="paragraph" w:styleId="Header">
    <w:name w:val="header"/>
    <w:basedOn w:val="Normal"/>
    <w:link w:val="HeaderChar"/>
    <w:uiPriority w:val="99"/>
    <w:unhideWhenUsed/>
    <w:rsid w:val="00DA20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09D"/>
  </w:style>
  <w:style w:type="paragraph" w:styleId="Footer">
    <w:name w:val="footer"/>
    <w:basedOn w:val="Normal"/>
    <w:link w:val="FooterChar"/>
    <w:uiPriority w:val="99"/>
    <w:unhideWhenUsed/>
    <w:rsid w:val="00DA20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09D"/>
  </w:style>
  <w:style w:type="table" w:styleId="TableGrid">
    <w:name w:val="Table Grid"/>
    <w:basedOn w:val="TableNormal"/>
    <w:uiPriority w:val="59"/>
    <w:rsid w:val="003644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
    <w:name w:val="Grid Table 1 Light Accent 1"/>
    <w:basedOn w:val="TableNormal"/>
    <w:uiPriority w:val="46"/>
    <w:rsid w:val="0036447A"/>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E951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1CD"/>
    <w:rPr>
      <w:rFonts w:ascii="Tahoma" w:hAnsi="Tahoma" w:cs="Tahoma"/>
      <w:sz w:val="16"/>
      <w:szCs w:val="16"/>
    </w:rPr>
  </w:style>
  <w:style w:type="character" w:styleId="Strong">
    <w:name w:val="Strong"/>
    <w:basedOn w:val="DefaultParagraphFont"/>
    <w:uiPriority w:val="22"/>
    <w:qFormat/>
    <w:rsid w:val="000A2E46"/>
    <w:rPr>
      <w:b/>
      <w:bCs/>
    </w:rPr>
  </w:style>
</w:styles>
</file>

<file path=word/webSettings.xml><?xml version="1.0" encoding="utf-8"?>
<w:webSettings xmlns:r="http://schemas.openxmlformats.org/officeDocument/2006/relationships" xmlns:w="http://schemas.openxmlformats.org/wordprocessingml/2006/main">
  <w:divs>
    <w:div w:id="2754111">
      <w:bodyDiv w:val="1"/>
      <w:marLeft w:val="0"/>
      <w:marRight w:val="0"/>
      <w:marTop w:val="0"/>
      <w:marBottom w:val="0"/>
      <w:divBdr>
        <w:top w:val="none" w:sz="0" w:space="0" w:color="auto"/>
        <w:left w:val="none" w:sz="0" w:space="0" w:color="auto"/>
        <w:bottom w:val="none" w:sz="0" w:space="0" w:color="auto"/>
        <w:right w:val="none" w:sz="0" w:space="0" w:color="auto"/>
      </w:divBdr>
    </w:div>
    <w:div w:id="7756946">
      <w:bodyDiv w:val="1"/>
      <w:marLeft w:val="0"/>
      <w:marRight w:val="0"/>
      <w:marTop w:val="0"/>
      <w:marBottom w:val="0"/>
      <w:divBdr>
        <w:top w:val="none" w:sz="0" w:space="0" w:color="auto"/>
        <w:left w:val="none" w:sz="0" w:space="0" w:color="auto"/>
        <w:bottom w:val="none" w:sz="0" w:space="0" w:color="auto"/>
        <w:right w:val="none" w:sz="0" w:space="0" w:color="auto"/>
      </w:divBdr>
    </w:div>
    <w:div w:id="173693743">
      <w:bodyDiv w:val="1"/>
      <w:marLeft w:val="0"/>
      <w:marRight w:val="0"/>
      <w:marTop w:val="0"/>
      <w:marBottom w:val="0"/>
      <w:divBdr>
        <w:top w:val="none" w:sz="0" w:space="0" w:color="auto"/>
        <w:left w:val="none" w:sz="0" w:space="0" w:color="auto"/>
        <w:bottom w:val="none" w:sz="0" w:space="0" w:color="auto"/>
        <w:right w:val="none" w:sz="0" w:space="0" w:color="auto"/>
      </w:divBdr>
    </w:div>
    <w:div w:id="239213363">
      <w:bodyDiv w:val="1"/>
      <w:marLeft w:val="0"/>
      <w:marRight w:val="0"/>
      <w:marTop w:val="0"/>
      <w:marBottom w:val="0"/>
      <w:divBdr>
        <w:top w:val="none" w:sz="0" w:space="0" w:color="auto"/>
        <w:left w:val="none" w:sz="0" w:space="0" w:color="auto"/>
        <w:bottom w:val="none" w:sz="0" w:space="0" w:color="auto"/>
        <w:right w:val="none" w:sz="0" w:space="0" w:color="auto"/>
      </w:divBdr>
    </w:div>
    <w:div w:id="370810359">
      <w:bodyDiv w:val="1"/>
      <w:marLeft w:val="0"/>
      <w:marRight w:val="0"/>
      <w:marTop w:val="0"/>
      <w:marBottom w:val="0"/>
      <w:divBdr>
        <w:top w:val="none" w:sz="0" w:space="0" w:color="auto"/>
        <w:left w:val="none" w:sz="0" w:space="0" w:color="auto"/>
        <w:bottom w:val="none" w:sz="0" w:space="0" w:color="auto"/>
        <w:right w:val="none" w:sz="0" w:space="0" w:color="auto"/>
      </w:divBdr>
    </w:div>
    <w:div w:id="446316556">
      <w:bodyDiv w:val="1"/>
      <w:marLeft w:val="0"/>
      <w:marRight w:val="0"/>
      <w:marTop w:val="0"/>
      <w:marBottom w:val="0"/>
      <w:divBdr>
        <w:top w:val="none" w:sz="0" w:space="0" w:color="auto"/>
        <w:left w:val="none" w:sz="0" w:space="0" w:color="auto"/>
        <w:bottom w:val="none" w:sz="0" w:space="0" w:color="auto"/>
        <w:right w:val="none" w:sz="0" w:space="0" w:color="auto"/>
      </w:divBdr>
    </w:div>
    <w:div w:id="592905551">
      <w:bodyDiv w:val="1"/>
      <w:marLeft w:val="0"/>
      <w:marRight w:val="0"/>
      <w:marTop w:val="0"/>
      <w:marBottom w:val="0"/>
      <w:divBdr>
        <w:top w:val="none" w:sz="0" w:space="0" w:color="auto"/>
        <w:left w:val="none" w:sz="0" w:space="0" w:color="auto"/>
        <w:bottom w:val="none" w:sz="0" w:space="0" w:color="auto"/>
        <w:right w:val="none" w:sz="0" w:space="0" w:color="auto"/>
      </w:divBdr>
    </w:div>
    <w:div w:id="600917288">
      <w:bodyDiv w:val="1"/>
      <w:marLeft w:val="0"/>
      <w:marRight w:val="0"/>
      <w:marTop w:val="0"/>
      <w:marBottom w:val="0"/>
      <w:divBdr>
        <w:top w:val="none" w:sz="0" w:space="0" w:color="auto"/>
        <w:left w:val="none" w:sz="0" w:space="0" w:color="auto"/>
        <w:bottom w:val="none" w:sz="0" w:space="0" w:color="auto"/>
        <w:right w:val="none" w:sz="0" w:space="0" w:color="auto"/>
      </w:divBdr>
    </w:div>
    <w:div w:id="656688025">
      <w:bodyDiv w:val="1"/>
      <w:marLeft w:val="0"/>
      <w:marRight w:val="0"/>
      <w:marTop w:val="0"/>
      <w:marBottom w:val="0"/>
      <w:divBdr>
        <w:top w:val="none" w:sz="0" w:space="0" w:color="auto"/>
        <w:left w:val="none" w:sz="0" w:space="0" w:color="auto"/>
        <w:bottom w:val="none" w:sz="0" w:space="0" w:color="auto"/>
        <w:right w:val="none" w:sz="0" w:space="0" w:color="auto"/>
      </w:divBdr>
    </w:div>
    <w:div w:id="709452991">
      <w:bodyDiv w:val="1"/>
      <w:marLeft w:val="0"/>
      <w:marRight w:val="0"/>
      <w:marTop w:val="0"/>
      <w:marBottom w:val="0"/>
      <w:divBdr>
        <w:top w:val="none" w:sz="0" w:space="0" w:color="auto"/>
        <w:left w:val="none" w:sz="0" w:space="0" w:color="auto"/>
        <w:bottom w:val="none" w:sz="0" w:space="0" w:color="auto"/>
        <w:right w:val="none" w:sz="0" w:space="0" w:color="auto"/>
      </w:divBdr>
    </w:div>
    <w:div w:id="775439769">
      <w:bodyDiv w:val="1"/>
      <w:marLeft w:val="0"/>
      <w:marRight w:val="0"/>
      <w:marTop w:val="0"/>
      <w:marBottom w:val="0"/>
      <w:divBdr>
        <w:top w:val="none" w:sz="0" w:space="0" w:color="auto"/>
        <w:left w:val="none" w:sz="0" w:space="0" w:color="auto"/>
        <w:bottom w:val="none" w:sz="0" w:space="0" w:color="auto"/>
        <w:right w:val="none" w:sz="0" w:space="0" w:color="auto"/>
      </w:divBdr>
    </w:div>
    <w:div w:id="892303348">
      <w:bodyDiv w:val="1"/>
      <w:marLeft w:val="0"/>
      <w:marRight w:val="0"/>
      <w:marTop w:val="0"/>
      <w:marBottom w:val="0"/>
      <w:divBdr>
        <w:top w:val="none" w:sz="0" w:space="0" w:color="auto"/>
        <w:left w:val="none" w:sz="0" w:space="0" w:color="auto"/>
        <w:bottom w:val="none" w:sz="0" w:space="0" w:color="auto"/>
        <w:right w:val="none" w:sz="0" w:space="0" w:color="auto"/>
      </w:divBdr>
    </w:div>
    <w:div w:id="990868201">
      <w:bodyDiv w:val="1"/>
      <w:marLeft w:val="0"/>
      <w:marRight w:val="0"/>
      <w:marTop w:val="0"/>
      <w:marBottom w:val="0"/>
      <w:divBdr>
        <w:top w:val="none" w:sz="0" w:space="0" w:color="auto"/>
        <w:left w:val="none" w:sz="0" w:space="0" w:color="auto"/>
        <w:bottom w:val="none" w:sz="0" w:space="0" w:color="auto"/>
        <w:right w:val="none" w:sz="0" w:space="0" w:color="auto"/>
      </w:divBdr>
    </w:div>
    <w:div w:id="1026101734">
      <w:bodyDiv w:val="1"/>
      <w:marLeft w:val="0"/>
      <w:marRight w:val="0"/>
      <w:marTop w:val="0"/>
      <w:marBottom w:val="0"/>
      <w:divBdr>
        <w:top w:val="none" w:sz="0" w:space="0" w:color="auto"/>
        <w:left w:val="none" w:sz="0" w:space="0" w:color="auto"/>
        <w:bottom w:val="none" w:sz="0" w:space="0" w:color="auto"/>
        <w:right w:val="none" w:sz="0" w:space="0" w:color="auto"/>
      </w:divBdr>
    </w:div>
    <w:div w:id="1064376166">
      <w:bodyDiv w:val="1"/>
      <w:marLeft w:val="0"/>
      <w:marRight w:val="0"/>
      <w:marTop w:val="0"/>
      <w:marBottom w:val="0"/>
      <w:divBdr>
        <w:top w:val="none" w:sz="0" w:space="0" w:color="auto"/>
        <w:left w:val="none" w:sz="0" w:space="0" w:color="auto"/>
        <w:bottom w:val="none" w:sz="0" w:space="0" w:color="auto"/>
        <w:right w:val="none" w:sz="0" w:space="0" w:color="auto"/>
      </w:divBdr>
    </w:div>
    <w:div w:id="1117798888">
      <w:bodyDiv w:val="1"/>
      <w:marLeft w:val="0"/>
      <w:marRight w:val="0"/>
      <w:marTop w:val="0"/>
      <w:marBottom w:val="0"/>
      <w:divBdr>
        <w:top w:val="none" w:sz="0" w:space="0" w:color="auto"/>
        <w:left w:val="none" w:sz="0" w:space="0" w:color="auto"/>
        <w:bottom w:val="none" w:sz="0" w:space="0" w:color="auto"/>
        <w:right w:val="none" w:sz="0" w:space="0" w:color="auto"/>
      </w:divBdr>
    </w:div>
    <w:div w:id="1152217656">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360"/>
          <w:marRight w:val="0"/>
          <w:marTop w:val="200"/>
          <w:marBottom w:val="0"/>
          <w:divBdr>
            <w:top w:val="none" w:sz="0" w:space="0" w:color="auto"/>
            <w:left w:val="none" w:sz="0" w:space="0" w:color="auto"/>
            <w:bottom w:val="none" w:sz="0" w:space="0" w:color="auto"/>
            <w:right w:val="none" w:sz="0" w:space="0" w:color="auto"/>
          </w:divBdr>
        </w:div>
      </w:divsChild>
    </w:div>
    <w:div w:id="1218202539">
      <w:bodyDiv w:val="1"/>
      <w:marLeft w:val="0"/>
      <w:marRight w:val="0"/>
      <w:marTop w:val="0"/>
      <w:marBottom w:val="0"/>
      <w:divBdr>
        <w:top w:val="none" w:sz="0" w:space="0" w:color="auto"/>
        <w:left w:val="none" w:sz="0" w:space="0" w:color="auto"/>
        <w:bottom w:val="none" w:sz="0" w:space="0" w:color="auto"/>
        <w:right w:val="none" w:sz="0" w:space="0" w:color="auto"/>
      </w:divBdr>
    </w:div>
    <w:div w:id="1269310337">
      <w:bodyDiv w:val="1"/>
      <w:marLeft w:val="0"/>
      <w:marRight w:val="0"/>
      <w:marTop w:val="0"/>
      <w:marBottom w:val="0"/>
      <w:divBdr>
        <w:top w:val="none" w:sz="0" w:space="0" w:color="auto"/>
        <w:left w:val="none" w:sz="0" w:space="0" w:color="auto"/>
        <w:bottom w:val="none" w:sz="0" w:space="0" w:color="auto"/>
        <w:right w:val="none" w:sz="0" w:space="0" w:color="auto"/>
      </w:divBdr>
    </w:div>
    <w:div w:id="1331330087">
      <w:bodyDiv w:val="1"/>
      <w:marLeft w:val="0"/>
      <w:marRight w:val="0"/>
      <w:marTop w:val="0"/>
      <w:marBottom w:val="0"/>
      <w:divBdr>
        <w:top w:val="none" w:sz="0" w:space="0" w:color="auto"/>
        <w:left w:val="none" w:sz="0" w:space="0" w:color="auto"/>
        <w:bottom w:val="none" w:sz="0" w:space="0" w:color="auto"/>
        <w:right w:val="none" w:sz="0" w:space="0" w:color="auto"/>
      </w:divBdr>
    </w:div>
    <w:div w:id="1368216871">
      <w:bodyDiv w:val="1"/>
      <w:marLeft w:val="0"/>
      <w:marRight w:val="0"/>
      <w:marTop w:val="0"/>
      <w:marBottom w:val="0"/>
      <w:divBdr>
        <w:top w:val="none" w:sz="0" w:space="0" w:color="auto"/>
        <w:left w:val="none" w:sz="0" w:space="0" w:color="auto"/>
        <w:bottom w:val="none" w:sz="0" w:space="0" w:color="auto"/>
        <w:right w:val="none" w:sz="0" w:space="0" w:color="auto"/>
      </w:divBdr>
    </w:div>
    <w:div w:id="1372150670">
      <w:bodyDiv w:val="1"/>
      <w:marLeft w:val="0"/>
      <w:marRight w:val="0"/>
      <w:marTop w:val="0"/>
      <w:marBottom w:val="0"/>
      <w:divBdr>
        <w:top w:val="none" w:sz="0" w:space="0" w:color="auto"/>
        <w:left w:val="none" w:sz="0" w:space="0" w:color="auto"/>
        <w:bottom w:val="none" w:sz="0" w:space="0" w:color="auto"/>
        <w:right w:val="none" w:sz="0" w:space="0" w:color="auto"/>
      </w:divBdr>
    </w:div>
    <w:div w:id="1443256694">
      <w:bodyDiv w:val="1"/>
      <w:marLeft w:val="0"/>
      <w:marRight w:val="0"/>
      <w:marTop w:val="0"/>
      <w:marBottom w:val="0"/>
      <w:divBdr>
        <w:top w:val="none" w:sz="0" w:space="0" w:color="auto"/>
        <w:left w:val="none" w:sz="0" w:space="0" w:color="auto"/>
        <w:bottom w:val="none" w:sz="0" w:space="0" w:color="auto"/>
        <w:right w:val="none" w:sz="0" w:space="0" w:color="auto"/>
      </w:divBdr>
    </w:div>
    <w:div w:id="1475827109">
      <w:bodyDiv w:val="1"/>
      <w:marLeft w:val="0"/>
      <w:marRight w:val="0"/>
      <w:marTop w:val="0"/>
      <w:marBottom w:val="0"/>
      <w:divBdr>
        <w:top w:val="none" w:sz="0" w:space="0" w:color="auto"/>
        <w:left w:val="none" w:sz="0" w:space="0" w:color="auto"/>
        <w:bottom w:val="none" w:sz="0" w:space="0" w:color="auto"/>
        <w:right w:val="none" w:sz="0" w:space="0" w:color="auto"/>
      </w:divBdr>
    </w:div>
    <w:div w:id="1482653448">
      <w:bodyDiv w:val="1"/>
      <w:marLeft w:val="0"/>
      <w:marRight w:val="0"/>
      <w:marTop w:val="0"/>
      <w:marBottom w:val="0"/>
      <w:divBdr>
        <w:top w:val="none" w:sz="0" w:space="0" w:color="auto"/>
        <w:left w:val="none" w:sz="0" w:space="0" w:color="auto"/>
        <w:bottom w:val="none" w:sz="0" w:space="0" w:color="auto"/>
        <w:right w:val="none" w:sz="0" w:space="0" w:color="auto"/>
      </w:divBdr>
    </w:div>
    <w:div w:id="1498690424">
      <w:bodyDiv w:val="1"/>
      <w:marLeft w:val="0"/>
      <w:marRight w:val="0"/>
      <w:marTop w:val="0"/>
      <w:marBottom w:val="0"/>
      <w:divBdr>
        <w:top w:val="none" w:sz="0" w:space="0" w:color="auto"/>
        <w:left w:val="none" w:sz="0" w:space="0" w:color="auto"/>
        <w:bottom w:val="none" w:sz="0" w:space="0" w:color="auto"/>
        <w:right w:val="none" w:sz="0" w:space="0" w:color="auto"/>
      </w:divBdr>
      <w:divsChild>
        <w:div w:id="1040324562">
          <w:marLeft w:val="360"/>
          <w:marRight w:val="0"/>
          <w:marTop w:val="200"/>
          <w:marBottom w:val="0"/>
          <w:divBdr>
            <w:top w:val="none" w:sz="0" w:space="0" w:color="auto"/>
            <w:left w:val="none" w:sz="0" w:space="0" w:color="auto"/>
            <w:bottom w:val="none" w:sz="0" w:space="0" w:color="auto"/>
            <w:right w:val="none" w:sz="0" w:space="0" w:color="auto"/>
          </w:divBdr>
        </w:div>
      </w:divsChild>
    </w:div>
    <w:div w:id="1623266753">
      <w:bodyDiv w:val="1"/>
      <w:marLeft w:val="0"/>
      <w:marRight w:val="0"/>
      <w:marTop w:val="0"/>
      <w:marBottom w:val="0"/>
      <w:divBdr>
        <w:top w:val="none" w:sz="0" w:space="0" w:color="auto"/>
        <w:left w:val="none" w:sz="0" w:space="0" w:color="auto"/>
        <w:bottom w:val="none" w:sz="0" w:space="0" w:color="auto"/>
        <w:right w:val="none" w:sz="0" w:space="0" w:color="auto"/>
      </w:divBdr>
    </w:div>
    <w:div w:id="1702707195">
      <w:bodyDiv w:val="1"/>
      <w:marLeft w:val="0"/>
      <w:marRight w:val="0"/>
      <w:marTop w:val="0"/>
      <w:marBottom w:val="0"/>
      <w:divBdr>
        <w:top w:val="none" w:sz="0" w:space="0" w:color="auto"/>
        <w:left w:val="none" w:sz="0" w:space="0" w:color="auto"/>
        <w:bottom w:val="none" w:sz="0" w:space="0" w:color="auto"/>
        <w:right w:val="none" w:sz="0" w:space="0" w:color="auto"/>
      </w:divBdr>
    </w:div>
    <w:div w:id="1850749158">
      <w:bodyDiv w:val="1"/>
      <w:marLeft w:val="0"/>
      <w:marRight w:val="0"/>
      <w:marTop w:val="0"/>
      <w:marBottom w:val="0"/>
      <w:divBdr>
        <w:top w:val="none" w:sz="0" w:space="0" w:color="auto"/>
        <w:left w:val="none" w:sz="0" w:space="0" w:color="auto"/>
        <w:bottom w:val="none" w:sz="0" w:space="0" w:color="auto"/>
        <w:right w:val="none" w:sz="0" w:space="0" w:color="auto"/>
      </w:divBdr>
    </w:div>
    <w:div w:id="1864248689">
      <w:bodyDiv w:val="1"/>
      <w:marLeft w:val="0"/>
      <w:marRight w:val="0"/>
      <w:marTop w:val="0"/>
      <w:marBottom w:val="0"/>
      <w:divBdr>
        <w:top w:val="none" w:sz="0" w:space="0" w:color="auto"/>
        <w:left w:val="none" w:sz="0" w:space="0" w:color="auto"/>
        <w:bottom w:val="none" w:sz="0" w:space="0" w:color="auto"/>
        <w:right w:val="none" w:sz="0" w:space="0" w:color="auto"/>
      </w:divBdr>
    </w:div>
    <w:div w:id="1867675298">
      <w:bodyDiv w:val="1"/>
      <w:marLeft w:val="0"/>
      <w:marRight w:val="0"/>
      <w:marTop w:val="0"/>
      <w:marBottom w:val="0"/>
      <w:divBdr>
        <w:top w:val="none" w:sz="0" w:space="0" w:color="auto"/>
        <w:left w:val="none" w:sz="0" w:space="0" w:color="auto"/>
        <w:bottom w:val="none" w:sz="0" w:space="0" w:color="auto"/>
        <w:right w:val="none" w:sz="0" w:space="0" w:color="auto"/>
      </w:divBdr>
    </w:div>
    <w:div w:id="1912035856">
      <w:bodyDiv w:val="1"/>
      <w:marLeft w:val="0"/>
      <w:marRight w:val="0"/>
      <w:marTop w:val="0"/>
      <w:marBottom w:val="0"/>
      <w:divBdr>
        <w:top w:val="none" w:sz="0" w:space="0" w:color="auto"/>
        <w:left w:val="none" w:sz="0" w:space="0" w:color="auto"/>
        <w:bottom w:val="none" w:sz="0" w:space="0" w:color="auto"/>
        <w:right w:val="none" w:sz="0" w:space="0" w:color="auto"/>
      </w:divBdr>
      <w:divsChild>
        <w:div w:id="615991044">
          <w:marLeft w:val="360"/>
          <w:marRight w:val="0"/>
          <w:marTop w:val="200"/>
          <w:marBottom w:val="0"/>
          <w:divBdr>
            <w:top w:val="none" w:sz="0" w:space="0" w:color="auto"/>
            <w:left w:val="none" w:sz="0" w:space="0" w:color="auto"/>
            <w:bottom w:val="none" w:sz="0" w:space="0" w:color="auto"/>
            <w:right w:val="none" w:sz="0" w:space="0" w:color="auto"/>
          </w:divBdr>
        </w:div>
        <w:div w:id="2069525160">
          <w:marLeft w:val="360"/>
          <w:marRight w:val="0"/>
          <w:marTop w:val="200"/>
          <w:marBottom w:val="0"/>
          <w:divBdr>
            <w:top w:val="none" w:sz="0" w:space="0" w:color="auto"/>
            <w:left w:val="none" w:sz="0" w:space="0" w:color="auto"/>
            <w:bottom w:val="none" w:sz="0" w:space="0" w:color="auto"/>
            <w:right w:val="none" w:sz="0" w:space="0" w:color="auto"/>
          </w:divBdr>
        </w:div>
        <w:div w:id="1239368899">
          <w:marLeft w:val="360"/>
          <w:marRight w:val="0"/>
          <w:marTop w:val="200"/>
          <w:marBottom w:val="0"/>
          <w:divBdr>
            <w:top w:val="none" w:sz="0" w:space="0" w:color="auto"/>
            <w:left w:val="none" w:sz="0" w:space="0" w:color="auto"/>
            <w:bottom w:val="none" w:sz="0" w:space="0" w:color="auto"/>
            <w:right w:val="none" w:sz="0" w:space="0" w:color="auto"/>
          </w:divBdr>
        </w:div>
        <w:div w:id="2090426164">
          <w:marLeft w:val="360"/>
          <w:marRight w:val="0"/>
          <w:marTop w:val="200"/>
          <w:marBottom w:val="0"/>
          <w:divBdr>
            <w:top w:val="none" w:sz="0" w:space="0" w:color="auto"/>
            <w:left w:val="none" w:sz="0" w:space="0" w:color="auto"/>
            <w:bottom w:val="none" w:sz="0" w:space="0" w:color="auto"/>
            <w:right w:val="none" w:sz="0" w:space="0" w:color="auto"/>
          </w:divBdr>
        </w:div>
      </w:divsChild>
    </w:div>
    <w:div w:id="1949654640">
      <w:bodyDiv w:val="1"/>
      <w:marLeft w:val="0"/>
      <w:marRight w:val="0"/>
      <w:marTop w:val="0"/>
      <w:marBottom w:val="0"/>
      <w:divBdr>
        <w:top w:val="none" w:sz="0" w:space="0" w:color="auto"/>
        <w:left w:val="none" w:sz="0" w:space="0" w:color="auto"/>
        <w:bottom w:val="none" w:sz="0" w:space="0" w:color="auto"/>
        <w:right w:val="none" w:sz="0" w:space="0" w:color="auto"/>
      </w:divBdr>
    </w:div>
    <w:div w:id="2025401296">
      <w:bodyDiv w:val="1"/>
      <w:marLeft w:val="0"/>
      <w:marRight w:val="0"/>
      <w:marTop w:val="0"/>
      <w:marBottom w:val="0"/>
      <w:divBdr>
        <w:top w:val="none" w:sz="0" w:space="0" w:color="auto"/>
        <w:left w:val="none" w:sz="0" w:space="0" w:color="auto"/>
        <w:bottom w:val="none" w:sz="0" w:space="0" w:color="auto"/>
        <w:right w:val="none" w:sz="0" w:space="0" w:color="auto"/>
      </w:divBdr>
    </w:div>
    <w:div w:id="2051950035">
      <w:bodyDiv w:val="1"/>
      <w:marLeft w:val="0"/>
      <w:marRight w:val="0"/>
      <w:marTop w:val="0"/>
      <w:marBottom w:val="0"/>
      <w:divBdr>
        <w:top w:val="none" w:sz="0" w:space="0" w:color="auto"/>
        <w:left w:val="none" w:sz="0" w:space="0" w:color="auto"/>
        <w:bottom w:val="none" w:sz="0" w:space="0" w:color="auto"/>
        <w:right w:val="none" w:sz="0" w:space="0" w:color="auto"/>
      </w:divBdr>
    </w:div>
    <w:div w:id="214088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07/s10916-019-1415-1"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neliti.com/publications/257905/classification-of-diabetes-mellitus-using-machine-learning-technique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016/j.csbj.2016.12.00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16/j.matpr.2020.11.250"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mc.ncbi.nlm.nih.gov/articles/PMC224531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18AC-C3A4-4C83-94B1-81C0D038F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30</Pages>
  <Words>5755</Words>
  <Characters>32810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 Lahari</dc:creator>
  <cp:lastModifiedBy>Akhila Lahari</cp:lastModifiedBy>
  <cp:revision>15</cp:revision>
  <dcterms:created xsi:type="dcterms:W3CDTF">2025-05-06T05:11:00Z</dcterms:created>
  <dcterms:modified xsi:type="dcterms:W3CDTF">2025-05-08T01:26:00Z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92a9d5971fc18b98d5f9129f85f87b70d65176ddf4de38ca43c38460ff865353</vt:lpwstr>
  </property>
</Properties>
</file>