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6112C" w14:textId="77777777" w:rsidR="00620324" w:rsidRDefault="00000000">
      <w:pPr>
        <w:pStyle w:val="Heading1"/>
      </w:pPr>
      <w:r>
        <w:t>Internet of Things (IoT)</w:t>
      </w:r>
    </w:p>
    <w:p w14:paraId="49AD9768" w14:textId="77777777" w:rsidR="00620324" w:rsidRPr="00E50563" w:rsidRDefault="00000000">
      <w:pPr>
        <w:rPr>
          <w:rFonts w:ascii="Times New Roman" w:hAnsi="Times New Roman" w:cs="Times New Roman"/>
          <w:sz w:val="24"/>
          <w:szCs w:val="24"/>
        </w:rPr>
      </w:pPr>
      <w:r w:rsidRPr="00E50563">
        <w:rPr>
          <w:rFonts w:ascii="Times New Roman" w:hAnsi="Times New Roman" w:cs="Times New Roman"/>
          <w:sz w:val="24"/>
          <w:szCs w:val="24"/>
        </w:rPr>
        <w:t>The Internet of Things (IoT) refers to a network of interconnected devices that communicate and share data with each other over the internet. These devices range from everyday household items to sophisticated industrial tools. IoT enables automation, data analysis, and smart decision-making in various domains by integrating sensors, software, and connectivity.</w:t>
      </w:r>
    </w:p>
    <w:p w14:paraId="23964321" w14:textId="77777777" w:rsidR="00620324" w:rsidRDefault="00000000">
      <w:pPr>
        <w:pStyle w:val="Heading2"/>
      </w:pPr>
      <w:r>
        <w:t>Applications of IoT</w:t>
      </w:r>
    </w:p>
    <w:p w14:paraId="569A145D" w14:textId="77777777" w:rsidR="00620324" w:rsidRPr="00E50563" w:rsidRDefault="00000000">
      <w:pPr>
        <w:rPr>
          <w:rFonts w:ascii="Times New Roman" w:hAnsi="Times New Roman" w:cs="Times New Roman"/>
          <w:sz w:val="24"/>
          <w:szCs w:val="24"/>
        </w:rPr>
      </w:pPr>
      <w:r w:rsidRPr="00E50563">
        <w:rPr>
          <w:rFonts w:ascii="Times New Roman" w:hAnsi="Times New Roman" w:cs="Times New Roman"/>
          <w:sz w:val="24"/>
          <w:szCs w:val="24"/>
        </w:rPr>
        <w:t>1. Smart Homes: IoT devices like smart thermostats, lighting, and security systems enhance comfort and security.</w:t>
      </w:r>
      <w:r w:rsidRPr="00E50563">
        <w:rPr>
          <w:rFonts w:ascii="Times New Roman" w:hAnsi="Times New Roman" w:cs="Times New Roman"/>
          <w:sz w:val="24"/>
          <w:szCs w:val="24"/>
        </w:rPr>
        <w:br/>
        <w:t>2. Healthcare: IoT is used for remote patient monitoring, fitness tracking, and managing medical equipment.</w:t>
      </w:r>
      <w:r w:rsidRPr="00E50563">
        <w:rPr>
          <w:rFonts w:ascii="Times New Roman" w:hAnsi="Times New Roman" w:cs="Times New Roman"/>
          <w:sz w:val="24"/>
          <w:szCs w:val="24"/>
        </w:rPr>
        <w:br/>
        <w:t>3. Agriculture: IoT enables precision farming, soil monitoring, and automated irrigation systems.</w:t>
      </w:r>
      <w:r w:rsidRPr="00E50563">
        <w:rPr>
          <w:rFonts w:ascii="Times New Roman" w:hAnsi="Times New Roman" w:cs="Times New Roman"/>
          <w:sz w:val="24"/>
          <w:szCs w:val="24"/>
        </w:rPr>
        <w:br/>
        <w:t>4. Transportation: Smart traffic management, fleet tracking, and autonomous vehicles leverage IoT technologies.</w:t>
      </w:r>
      <w:r w:rsidRPr="00E50563">
        <w:rPr>
          <w:rFonts w:ascii="Times New Roman" w:hAnsi="Times New Roman" w:cs="Times New Roman"/>
          <w:sz w:val="24"/>
          <w:szCs w:val="24"/>
        </w:rPr>
        <w:br/>
        <w:t>5. Industrial IoT (IIoT): IoT is applied in manufacturing for predictive maintenance and process optimization.</w:t>
      </w:r>
    </w:p>
    <w:p w14:paraId="700C29A5" w14:textId="77777777" w:rsidR="00620324" w:rsidRDefault="00000000">
      <w:pPr>
        <w:pStyle w:val="Heading2"/>
      </w:pPr>
      <w:r>
        <w:t>Components of IoT</w:t>
      </w:r>
    </w:p>
    <w:p w14:paraId="1DA6946E" w14:textId="77777777" w:rsidR="00620324" w:rsidRPr="00E50563" w:rsidRDefault="00000000">
      <w:pPr>
        <w:rPr>
          <w:rFonts w:ascii="Times New Roman" w:hAnsi="Times New Roman" w:cs="Times New Roman"/>
          <w:sz w:val="24"/>
          <w:szCs w:val="24"/>
        </w:rPr>
      </w:pPr>
      <w:r>
        <w:t xml:space="preserve">1. Sensors: Devices that collect data from the environment, such as temperature or motion </w:t>
      </w:r>
      <w:r w:rsidRPr="00E50563">
        <w:rPr>
          <w:rFonts w:ascii="Times New Roman" w:hAnsi="Times New Roman" w:cs="Times New Roman"/>
          <w:sz w:val="24"/>
          <w:szCs w:val="24"/>
        </w:rPr>
        <w:t>sensors.</w:t>
      </w:r>
      <w:r w:rsidRPr="00E50563">
        <w:rPr>
          <w:rFonts w:ascii="Times New Roman" w:hAnsi="Times New Roman" w:cs="Times New Roman"/>
          <w:sz w:val="24"/>
          <w:szCs w:val="24"/>
        </w:rPr>
        <w:br/>
        <w:t>2. Connectivity: Networks like Wi-Fi, Bluetooth, or cellular connect IoT devices to each other or the cloud.</w:t>
      </w:r>
      <w:r w:rsidRPr="00E50563">
        <w:rPr>
          <w:rFonts w:ascii="Times New Roman" w:hAnsi="Times New Roman" w:cs="Times New Roman"/>
          <w:sz w:val="24"/>
          <w:szCs w:val="24"/>
        </w:rPr>
        <w:br/>
        <w:t>3. Data Processing: Cloud or edge computing systems process the collected data for actionable insights.</w:t>
      </w:r>
      <w:r w:rsidRPr="00E50563">
        <w:rPr>
          <w:rFonts w:ascii="Times New Roman" w:hAnsi="Times New Roman" w:cs="Times New Roman"/>
          <w:sz w:val="24"/>
          <w:szCs w:val="24"/>
        </w:rPr>
        <w:br/>
        <w:t>4. User Interfaces: Applications and dashboards that allow users to interact with IoT devices and systems.</w:t>
      </w:r>
    </w:p>
    <w:p w14:paraId="1A99129C" w14:textId="77777777" w:rsidR="00620324" w:rsidRDefault="00000000">
      <w:pPr>
        <w:pStyle w:val="Heading2"/>
      </w:pPr>
      <w:r>
        <w:t>Challenges in IoT</w:t>
      </w:r>
    </w:p>
    <w:p w14:paraId="7D6BAB8E" w14:textId="77777777" w:rsidR="00620324" w:rsidRPr="00E50563" w:rsidRDefault="00000000">
      <w:pPr>
        <w:rPr>
          <w:rFonts w:ascii="Times New Roman" w:hAnsi="Times New Roman" w:cs="Times New Roman"/>
          <w:sz w:val="24"/>
          <w:szCs w:val="24"/>
        </w:rPr>
      </w:pPr>
      <w:r w:rsidRPr="00E50563">
        <w:rPr>
          <w:rFonts w:ascii="Times New Roman" w:hAnsi="Times New Roman" w:cs="Times New Roman"/>
          <w:sz w:val="24"/>
          <w:szCs w:val="24"/>
        </w:rPr>
        <w:t>1. Security Concerns: Protecting IoT systems from cyberattacks and data breaches is critical.</w:t>
      </w:r>
      <w:r w:rsidRPr="00E50563">
        <w:rPr>
          <w:rFonts w:ascii="Times New Roman" w:hAnsi="Times New Roman" w:cs="Times New Roman"/>
          <w:sz w:val="24"/>
          <w:szCs w:val="24"/>
        </w:rPr>
        <w:br/>
        <w:t>2. Interoperability: Ensuring compatibility among diverse devices and protocols can be challenging.</w:t>
      </w:r>
      <w:r w:rsidRPr="00E50563">
        <w:rPr>
          <w:rFonts w:ascii="Times New Roman" w:hAnsi="Times New Roman" w:cs="Times New Roman"/>
          <w:sz w:val="24"/>
          <w:szCs w:val="24"/>
        </w:rPr>
        <w:br/>
        <w:t>3. Scalability: Managing a growing number of IoT devices and data requires robust infrastructure.</w:t>
      </w:r>
      <w:r w:rsidRPr="00E50563">
        <w:rPr>
          <w:rFonts w:ascii="Times New Roman" w:hAnsi="Times New Roman" w:cs="Times New Roman"/>
          <w:sz w:val="24"/>
          <w:szCs w:val="24"/>
        </w:rPr>
        <w:br/>
        <w:t>4. Energy Efficiency: Powering IoT devices for extended periods without frequent recharging.</w:t>
      </w:r>
    </w:p>
    <w:p w14:paraId="1AABD137" w14:textId="40148B60" w:rsidR="00620324" w:rsidRDefault="00620324"/>
    <w:sectPr w:rsidR="006203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627528">
    <w:abstractNumId w:val="8"/>
  </w:num>
  <w:num w:numId="2" w16cid:durableId="1191995147">
    <w:abstractNumId w:val="6"/>
  </w:num>
  <w:num w:numId="3" w16cid:durableId="254216472">
    <w:abstractNumId w:val="5"/>
  </w:num>
  <w:num w:numId="4" w16cid:durableId="1095127875">
    <w:abstractNumId w:val="4"/>
  </w:num>
  <w:num w:numId="5" w16cid:durableId="559636986">
    <w:abstractNumId w:val="7"/>
  </w:num>
  <w:num w:numId="6" w16cid:durableId="259217288">
    <w:abstractNumId w:val="3"/>
  </w:num>
  <w:num w:numId="7" w16cid:durableId="581334319">
    <w:abstractNumId w:val="2"/>
  </w:num>
  <w:num w:numId="8" w16cid:durableId="730074945">
    <w:abstractNumId w:val="1"/>
  </w:num>
  <w:num w:numId="9" w16cid:durableId="143073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0324"/>
    <w:rsid w:val="00AA1D8D"/>
    <w:rsid w:val="00B47730"/>
    <w:rsid w:val="00CB0664"/>
    <w:rsid w:val="00E50563"/>
    <w:rsid w:val="00F469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25EA4"/>
  <w14:defaultImageDpi w14:val="300"/>
  <w15:docId w15:val="{0CAD9DE0-6F41-445E-8BC9-D09676DF3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Rohith A</cp:lastModifiedBy>
  <cp:revision>2</cp:revision>
  <dcterms:created xsi:type="dcterms:W3CDTF">2013-12-23T23:15:00Z</dcterms:created>
  <dcterms:modified xsi:type="dcterms:W3CDTF">2024-12-30T07:59:00Z</dcterms:modified>
  <cp:category/>
</cp:coreProperties>
</file>