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0" w:after="24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1A1A"/>
          <w:sz w:val="26"/>
        </w:rPr>
        <w:t>Gateways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414"/>
        </w:trPr>
        <w:tc>
          <w:tcPr>
            <w:tcW w:type="dxa" w:w="1628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ID</w:t>
            </w:r>
          </w:p>
        </w:tc>
        <w:tc>
          <w:tcPr>
            <w:tcW w:type="dxa" w:w="2078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Name</w:t>
            </w:r>
          </w:p>
        </w:tc>
        <w:tc>
          <w:tcPr>
            <w:tcW w:type="dxa" w:w="2660"/>
            <w:tcBorders>
              <w:start w:sz="4.7999999999999545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70" w:right="0" w:firstLine="0"/>
              <w:jc w:val="left"/>
            </w:pPr>
            <w:r>
              <w:rPr>
                <w:w w:val="98.32820892333984"/>
                <w:rFonts w:ascii="Liberation Mono" w:hAnsi="Liberation Mono" w:eastAsia="Liberation Mono"/>
                <w:b/>
                <w:i w:val="0"/>
                <w:color w:val="333333"/>
                <w:sz w:val="14"/>
              </w:rPr>
              <w:t>Host</w:t>
            </w:r>
          </w:p>
        </w:tc>
        <w:tc>
          <w:tcPr>
            <w:tcW w:type="dxa" w:w="104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Adapter ID</w:t>
            </w:r>
          </w:p>
        </w:tc>
        <w:tc>
          <w:tcPr>
            <w:tcW w:type="dxa" w:w="103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NIC Hint</w:t>
            </w:r>
          </w:p>
        </w:tc>
        <w:tc>
          <w:tcPr>
            <w:tcW w:type="dxa" w:w="1178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Protocol Hint</w:t>
            </w:r>
          </w:p>
        </w:tc>
        <w:tc>
          <w:tcPr>
            <w:tcW w:type="dxa" w:w="1192"/>
            <w:tcBorders>
              <w:start w:sz="4.799999999999727" w:val="single" w:color="#999999"/>
              <w:top w:sz="4.800000000000011" w:val="single" w:color="#999999"/>
              <w:end w:sz="4.79999999999927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333333"/>
                <w:sz w:val="15"/>
              </w:rPr>
              <w:t>Status</w:t>
            </w:r>
          </w:p>
        </w:tc>
        <w:tc>
          <w:tcPr>
            <w:tcW w:type="dxa" w:w="1628"/>
            <w:tcBorders>
              <w:start w:sz="4.79999999999927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72" w:right="0" w:firstLine="0"/>
              <w:jc w:val="left"/>
            </w:pPr>
            <w:r>
              <w:rPr>
                <w:rFonts w:ascii="Liberation Mono" w:hAnsi="Liberation Mono" w:eastAsia="Liberation Mono"/>
                <w:b/>
                <w:i w:val="0"/>
                <w:color w:val="333333"/>
                <w:sz w:val="13"/>
              </w:rPr>
              <w:t>Created At</w:t>
            </w:r>
          </w:p>
        </w:tc>
        <w:tc>
          <w:tcPr>
            <w:tcW w:type="dxa" w:w="162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/>
                <w:i w:val="0"/>
                <w:color w:val="333333"/>
                <w:sz w:val="13"/>
              </w:rPr>
              <w:t>Updated At</w:t>
            </w:r>
          </w:p>
        </w:tc>
        <w:tc>
          <w:tcPr>
            <w:tcW w:type="dxa" w:w="162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/>
                <w:i w:val="0"/>
                <w:color w:val="333333"/>
                <w:sz w:val="13"/>
              </w:rPr>
              <w:t>Last Test At</w:t>
            </w:r>
          </w:p>
        </w:tc>
      </w:tr>
      <w:tr>
        <w:trPr>
          <w:trHeight w:hRule="exact" w:val="352"/>
        </w:trPr>
        <w:tc>
          <w:tcPr>
            <w:tcW w:type="dxa" w:w="1628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2078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Gateway-192.168.1.20</w:t>
            </w:r>
          </w:p>
        </w:tc>
        <w:tc>
          <w:tcPr>
            <w:tcW w:type="dxa" w:w="2660"/>
            <w:tcBorders>
              <w:start w:sz="4.7999999999999545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0" w:right="0" w:firstLine="0"/>
              <w:jc w:val="left"/>
            </w:pPr>
            <w:r>
              <w:rPr>
                <w:w w:val="98.32820892333984"/>
                <w:rFonts w:ascii="Liberation Mono" w:hAnsi="Liberation Mono" w:eastAsia="Liberation Mono"/>
                <w:b w:val="0"/>
                <w:i w:val="0"/>
                <w:color w:val="222222"/>
                <w:sz w:val="14"/>
              </w:rPr>
              <w:t>opc.tcp://192.168.1.20:4840</w:t>
            </w:r>
          </w:p>
        </w:tc>
        <w:tc>
          <w:tcPr>
            <w:tcW w:type="dxa" w:w="104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032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178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opcua</w:t>
            </w:r>
          </w:p>
        </w:tc>
        <w:tc>
          <w:tcPr>
            <w:tcW w:type="dxa" w:w="1192"/>
            <w:tcBorders>
              <w:start w:sz="4.799999999999727" w:val="single" w:color="#999999"/>
              <w:top w:sz="4.800000000000068" w:val="single" w:color="#999999"/>
              <w:end w:sz="4.79999999999927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unknown</w:t>
            </w:r>
          </w:p>
        </w:tc>
        <w:tc>
          <w:tcPr>
            <w:tcW w:type="dxa" w:w="1628"/>
            <w:tcBorders>
              <w:start w:sz="4.79999999999927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7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2026-02-13</w:t>
            </w:r>
          </w:p>
        </w:tc>
        <w:tc>
          <w:tcPr>
            <w:tcW w:type="dxa" w:w="162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2026-02-13</w:t>
            </w:r>
          </w:p>
        </w:tc>
        <w:tc>
          <w:tcPr>
            <w:tcW w:type="dxa" w:w="162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3"/>
              </w:rPr>
              <w:t>—</w:t>
            </w:r>
          </w:p>
        </w:tc>
      </w:tr>
      <w:tr>
        <w:trPr>
          <w:trHeight w:hRule="exact" w:val="364"/>
        </w:trPr>
        <w:tc>
          <w:tcPr>
            <w:tcW w:type="dxa" w:w="162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2078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Modbus Gateway Main</w:t>
            </w:r>
          </w:p>
        </w:tc>
        <w:tc>
          <w:tcPr>
            <w:tcW w:type="dxa" w:w="2660"/>
            <w:tcBorders>
              <w:start w:sz="4.7999999999999545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0" w:right="0" w:firstLine="0"/>
              <w:jc w:val="left"/>
            </w:pPr>
            <w:r>
              <w:rPr>
                <w:w w:val="98.32820892333984"/>
                <w:rFonts w:ascii="Liberation Mono" w:hAnsi="Liberation Mono" w:eastAsia="Liberation Mono"/>
                <w:b w:val="0"/>
                <w:i w:val="0"/>
                <w:color w:val="222222"/>
                <w:sz w:val="14"/>
              </w:rPr>
              <w:t>192.168.1.20</w:t>
            </w:r>
          </w:p>
        </w:tc>
        <w:tc>
          <w:tcPr>
            <w:tcW w:type="dxa" w:w="104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03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17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modbus</w:t>
            </w:r>
          </w:p>
        </w:tc>
        <w:tc>
          <w:tcPr>
            <w:tcW w:type="dxa" w:w="1192"/>
            <w:tcBorders>
              <w:start w:sz="4.799999999999727" w:val="single" w:color="#999999"/>
              <w:top w:sz="4.7999999999999545" w:val="single" w:color="#999999"/>
              <w:end w:sz="4.79999999999927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unknown</w:t>
            </w:r>
          </w:p>
        </w:tc>
        <w:tc>
          <w:tcPr>
            <w:tcW w:type="dxa" w:w="1628"/>
            <w:tcBorders>
              <w:start w:sz="4.79999999999927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2026-02-13</w:t>
            </w:r>
          </w:p>
        </w:tc>
        <w:tc>
          <w:tcPr>
            <w:tcW w:type="dxa" w:w="162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2026-02-13</w:t>
            </w:r>
          </w:p>
        </w:tc>
        <w:tc>
          <w:tcPr>
            <w:tcW w:type="dxa" w:w="162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3"/>
              </w:rPr>
              <w:t>—</w:t>
            </w:r>
          </w:p>
        </w:tc>
      </w:tr>
      <w:tr>
        <w:trPr>
          <w:trHeight w:hRule="exact" w:val="366"/>
        </w:trPr>
        <w:tc>
          <w:tcPr>
            <w:tcW w:type="dxa" w:w="162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2078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Server 1</w:t>
            </w:r>
          </w:p>
        </w:tc>
        <w:tc>
          <w:tcPr>
            <w:tcW w:type="dxa" w:w="2660"/>
            <w:tcBorders>
              <w:start w:sz="4.7999999999999545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0" w:right="0" w:firstLine="0"/>
              <w:jc w:val="left"/>
            </w:pPr>
            <w:r>
              <w:rPr>
                <w:w w:val="98.32820892333984"/>
                <w:rFonts w:ascii="Liberation Mono" w:hAnsi="Liberation Mono" w:eastAsia="Liberation Mono"/>
                <w:b w:val="0"/>
                <w:i w:val="0"/>
                <w:color w:val="222222"/>
                <w:sz w:val="14"/>
              </w:rPr>
              <w:t>192.168.1.101</w:t>
            </w:r>
          </w:p>
        </w:tc>
        <w:tc>
          <w:tcPr>
            <w:tcW w:type="dxa" w:w="104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03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17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modbus</w:t>
            </w:r>
          </w:p>
        </w:tc>
        <w:tc>
          <w:tcPr>
            <w:tcW w:type="dxa" w:w="1192"/>
            <w:tcBorders>
              <w:start w:sz="4.799999999999727" w:val="single" w:color="#999999"/>
              <w:top w:sz="4.7999999999999545" w:val="single" w:color="#999999"/>
              <w:end w:sz="4.79999999999927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unknown</w:t>
            </w:r>
          </w:p>
        </w:tc>
        <w:tc>
          <w:tcPr>
            <w:tcW w:type="dxa" w:w="1628"/>
            <w:tcBorders>
              <w:start w:sz="4.79999999999927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2026-02-14</w:t>
            </w:r>
          </w:p>
        </w:tc>
        <w:tc>
          <w:tcPr>
            <w:tcW w:type="dxa" w:w="162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2026-02-14</w:t>
            </w:r>
          </w:p>
        </w:tc>
        <w:tc>
          <w:tcPr>
            <w:tcW w:type="dxa" w:w="162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3"/>
              </w:rPr>
              <w:t>—</w:t>
            </w:r>
          </w:p>
        </w:tc>
      </w:tr>
      <w:tr>
        <w:trPr>
          <w:trHeight w:hRule="exact" w:val="364"/>
        </w:trPr>
        <w:tc>
          <w:tcPr>
            <w:tcW w:type="dxa" w:w="1628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2078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PLC 1</w:t>
            </w:r>
          </w:p>
        </w:tc>
        <w:tc>
          <w:tcPr>
            <w:tcW w:type="dxa" w:w="2660"/>
            <w:tcBorders>
              <w:start w:sz="4.7999999999999545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0" w:right="0" w:firstLine="0"/>
              <w:jc w:val="left"/>
            </w:pPr>
            <w:r>
              <w:rPr>
                <w:w w:val="98.32820892333984"/>
                <w:rFonts w:ascii="Liberation Mono" w:hAnsi="Liberation Mono" w:eastAsia="Liberation Mono"/>
                <w:b w:val="0"/>
                <w:i w:val="0"/>
                <w:color w:val="222222"/>
                <w:sz w:val="14"/>
              </w:rPr>
              <w:t>192.168.1.121</w:t>
            </w:r>
          </w:p>
        </w:tc>
        <w:tc>
          <w:tcPr>
            <w:tcW w:type="dxa" w:w="104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03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178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modbus</w:t>
            </w:r>
          </w:p>
        </w:tc>
        <w:tc>
          <w:tcPr>
            <w:tcW w:type="dxa" w:w="1192"/>
            <w:tcBorders>
              <w:start w:sz="4.799999999999727" w:val="single" w:color="#999999"/>
              <w:top w:sz="4.800000000000182" w:val="single" w:color="#999999"/>
              <w:end w:sz="4.79999999999927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unknown</w:t>
            </w:r>
          </w:p>
        </w:tc>
        <w:tc>
          <w:tcPr>
            <w:tcW w:type="dxa" w:w="1628"/>
            <w:tcBorders>
              <w:start w:sz="4.79999999999927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7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2026-02-14</w:t>
            </w:r>
          </w:p>
        </w:tc>
        <w:tc>
          <w:tcPr>
            <w:tcW w:type="dxa" w:w="162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2026-02-14</w:t>
            </w:r>
          </w:p>
        </w:tc>
        <w:tc>
          <w:tcPr>
            <w:tcW w:type="dxa" w:w="162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3"/>
              </w:rPr>
              <w:t>—</w:t>
            </w:r>
          </w:p>
        </w:tc>
      </w:tr>
      <w:tr>
        <w:trPr>
          <w:trHeight w:hRule="exact" w:val="364"/>
        </w:trPr>
        <w:tc>
          <w:tcPr>
            <w:tcW w:type="dxa" w:w="162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2078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MFM 19</w:t>
            </w:r>
          </w:p>
        </w:tc>
        <w:tc>
          <w:tcPr>
            <w:tcW w:type="dxa" w:w="2660"/>
            <w:tcBorders>
              <w:start w:sz="4.7999999999999545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0" w:right="0" w:firstLine="0"/>
              <w:jc w:val="left"/>
            </w:pPr>
            <w:r>
              <w:rPr>
                <w:w w:val="98.32820892333984"/>
                <w:rFonts w:ascii="Liberation Mono" w:hAnsi="Liberation Mono" w:eastAsia="Liberation Mono"/>
                <w:b w:val="0"/>
                <w:i w:val="0"/>
                <w:color w:val="222222"/>
                <w:sz w:val="14"/>
              </w:rPr>
              <w:t>192.168.1.140</w:t>
            </w:r>
          </w:p>
        </w:tc>
        <w:tc>
          <w:tcPr>
            <w:tcW w:type="dxa" w:w="104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03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17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modbus</w:t>
            </w:r>
          </w:p>
        </w:tc>
        <w:tc>
          <w:tcPr>
            <w:tcW w:type="dxa" w:w="1192"/>
            <w:tcBorders>
              <w:start w:sz="4.799999999999727" w:val="single" w:color="#999999"/>
              <w:top w:sz="4.7999999999999545" w:val="single" w:color="#999999"/>
              <w:end w:sz="4.79999999999927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unknown</w:t>
            </w:r>
          </w:p>
        </w:tc>
        <w:tc>
          <w:tcPr>
            <w:tcW w:type="dxa" w:w="1628"/>
            <w:tcBorders>
              <w:start w:sz="4.79999999999927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7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2026-02-14</w:t>
            </w:r>
          </w:p>
        </w:tc>
        <w:tc>
          <w:tcPr>
            <w:tcW w:type="dxa" w:w="162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2026-02-14</w:t>
            </w:r>
          </w:p>
        </w:tc>
        <w:tc>
          <w:tcPr>
            <w:tcW w:type="dxa" w:w="162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3"/>
              </w:rPr>
              <w:t>—</w:t>
            </w:r>
          </w:p>
        </w:tc>
      </w:tr>
      <w:tr>
        <w:trPr>
          <w:trHeight w:hRule="exact" w:val="352"/>
        </w:trPr>
        <w:tc>
          <w:tcPr>
            <w:tcW w:type="dxa" w:w="162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2078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Modbus Simulator</w:t>
            </w:r>
          </w:p>
        </w:tc>
        <w:tc>
          <w:tcPr>
            <w:tcW w:type="dxa" w:w="2660"/>
            <w:tcBorders>
              <w:start w:sz="4.7999999999999545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0" w:right="0" w:firstLine="0"/>
              <w:jc w:val="left"/>
            </w:pPr>
            <w:r>
              <w:rPr>
                <w:w w:val="98.32820892333984"/>
                <w:rFonts w:ascii="Liberation Mono" w:hAnsi="Liberation Mono" w:eastAsia="Liberation Mono"/>
                <w:b w:val="0"/>
                <w:i w:val="0"/>
                <w:color w:val="222222"/>
                <w:sz w:val="14"/>
              </w:rPr>
              <w:t>100.100.202.31</w:t>
            </w:r>
          </w:p>
        </w:tc>
        <w:tc>
          <w:tcPr>
            <w:tcW w:type="dxa" w:w="104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03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17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modbus</w:t>
            </w:r>
          </w:p>
        </w:tc>
        <w:tc>
          <w:tcPr>
            <w:tcW w:type="dxa" w:w="1192"/>
            <w:tcBorders>
              <w:start w:sz="4.799999999999727" w:val="single" w:color="#999999"/>
              <w:top w:sz="4.7999999999999545" w:val="single" w:color="#999999"/>
              <w:end w:sz="4.799999999999272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unknown</w:t>
            </w:r>
          </w:p>
        </w:tc>
        <w:tc>
          <w:tcPr>
            <w:tcW w:type="dxa" w:w="1628"/>
            <w:tcBorders>
              <w:start w:sz="4.79999999999927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2026-02-15</w:t>
            </w:r>
          </w:p>
        </w:tc>
        <w:tc>
          <w:tcPr>
            <w:tcW w:type="dxa" w:w="162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2026-02-15</w:t>
            </w:r>
          </w:p>
        </w:tc>
        <w:tc>
          <w:tcPr>
            <w:tcW w:type="dxa" w:w="162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3"/>
              </w:rPr>
              <w:t>—</w:t>
            </w:r>
          </w:p>
        </w:tc>
      </w:tr>
      <w:tr>
        <w:trPr>
          <w:trHeight w:hRule="exact" w:val="552"/>
        </w:trPr>
        <w:tc>
          <w:tcPr>
            <w:tcW w:type="dxa" w:w="1628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2078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8" w:after="0"/>
              <w:ind w:left="74" w:right="72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 xml:space="preserve">Modbus Simulator 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(192.168.1.211)</w:t>
            </w:r>
          </w:p>
        </w:tc>
        <w:tc>
          <w:tcPr>
            <w:tcW w:type="dxa" w:w="2660"/>
            <w:tcBorders>
              <w:start w:sz="4.7999999999999545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0" w:right="0" w:firstLine="0"/>
              <w:jc w:val="left"/>
            </w:pPr>
            <w:r>
              <w:rPr>
                <w:w w:val="98.32820892333984"/>
                <w:rFonts w:ascii="Liberation Mono" w:hAnsi="Liberation Mono" w:eastAsia="Liberation Mono"/>
                <w:b w:val="0"/>
                <w:i w:val="0"/>
                <w:color w:val="222222"/>
                <w:sz w:val="14"/>
              </w:rPr>
              <w:t>192.168.1.211</w:t>
            </w:r>
          </w:p>
        </w:tc>
        <w:tc>
          <w:tcPr>
            <w:tcW w:type="dxa" w:w="104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03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CCCCCC"/>
                <w:sz w:val="15"/>
              </w:rPr>
              <w:t>—</w:t>
            </w:r>
          </w:p>
        </w:tc>
        <w:tc>
          <w:tcPr>
            <w:tcW w:type="dxa" w:w="1178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modbus</w:t>
            </w:r>
          </w:p>
        </w:tc>
        <w:tc>
          <w:tcPr>
            <w:tcW w:type="dxa" w:w="1192"/>
            <w:tcBorders>
              <w:start w:sz="4.799999999999727" w:val="single" w:color="#999999"/>
              <w:top w:sz="4.800000000000182" w:val="single" w:color="#999999"/>
              <w:end w:sz="4.79999999999927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unknown</w:t>
            </w:r>
          </w:p>
        </w:tc>
        <w:tc>
          <w:tcPr>
            <w:tcW w:type="dxa" w:w="1628"/>
            <w:tcBorders>
              <w:start w:sz="4.79999999999927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2026-02-15</w:t>
            </w:r>
          </w:p>
        </w:tc>
        <w:tc>
          <w:tcPr>
            <w:tcW w:type="dxa" w:w="162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22222"/>
                <w:sz w:val="13"/>
              </w:rPr>
              <w:t>2026-02-15</w:t>
            </w:r>
          </w:p>
        </w:tc>
        <w:tc>
          <w:tcPr>
            <w:tcW w:type="dxa" w:w="162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CCCC"/>
                <w:sz w:val="13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