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66"/>
        <w:ind w:left="0" w:right="0"/>
      </w:pPr>
    </w:p>
    <w:p>
      <w:pPr>
        <w:autoSpaceDN w:val="0"/>
        <w:autoSpaceDE w:val="0"/>
        <w:widowControl/>
        <w:spacing w:line="235" w:lineRule="auto" w:before="78" w:after="92"/>
        <w:ind w:left="0" w:right="0" w:firstLine="0"/>
        <w:jc w:val="left"/>
      </w:pPr>
      <w:r>
        <w:rPr>
          <w:rFonts w:ascii="Liberation Sans" w:hAnsi="Liberation Sans" w:eastAsia="Liberation Sans"/>
          <w:b/>
          <w:i w:val="0"/>
          <w:color w:val="000000"/>
          <w:sz w:val="23"/>
        </w:rPr>
        <w:t>Jobs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.999999999999972" w:type="dxa"/>
      </w:tblPr>
      <w:tblGrid>
        <w:gridCol w:w="2248"/>
        <w:gridCol w:w="2248"/>
        <w:gridCol w:w="2248"/>
        <w:gridCol w:w="2248"/>
        <w:gridCol w:w="2248"/>
        <w:gridCol w:w="2248"/>
        <w:gridCol w:w="2248"/>
      </w:tblGrid>
      <w:tr>
        <w:trPr>
          <w:trHeight w:hRule="exact" w:val="442"/>
        </w:trPr>
        <w:tc>
          <w:tcPr>
            <w:tcW w:type="dxa" w:w="2238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ID</w:t>
            </w:r>
          </w:p>
        </w:tc>
        <w:tc>
          <w:tcPr>
            <w:tcW w:type="dxa" w:w="2252"/>
            <w:tcBorders>
              <w:start w:sz="6.39999999999986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Name</w:t>
            </w:r>
          </w:p>
        </w:tc>
        <w:tc>
          <w:tcPr>
            <w:tcW w:type="dxa" w:w="224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Type</w:t>
            </w:r>
          </w:p>
        </w:tc>
        <w:tc>
          <w:tcPr>
            <w:tcW w:type="dxa" w:w="2238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Interval MS</w:t>
            </w:r>
          </w:p>
        </w:tc>
        <w:tc>
          <w:tcPr>
            <w:tcW w:type="dxa" w:w="223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Enabled</w:t>
            </w:r>
          </w:p>
        </w:tc>
        <w:tc>
          <w:tcPr>
            <w:tcW w:type="dxa" w:w="2254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Status</w:t>
            </w:r>
          </w:p>
        </w:tc>
        <w:tc>
          <w:tcPr>
            <w:tcW w:type="dxa" w:w="224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0" w:right="0" w:firstLine="0"/>
              <w:jc w:val="center"/>
            </w:pPr>
            <w:r>
              <w:rPr>
                <w:rFonts w:ascii="Liberation Sans" w:hAnsi="Liberation Sans" w:eastAsia="Liberation Sans"/>
                <w:b/>
                <w:i w:val="0"/>
                <w:color w:val="000000"/>
                <w:sz w:val="23"/>
              </w:rPr>
              <w:t>CPU Budget</w:t>
            </w:r>
          </w:p>
        </w:tc>
      </w:tr>
      <w:tr>
        <w:trPr>
          <w:trHeight w:hRule="exact" w:val="442"/>
        </w:trPr>
        <w:tc>
          <w:tcPr>
            <w:tcW w:type="dxa" w:w="2238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252"/>
            <w:tcBorders>
              <w:start w:sz="6.399999999999864" w:val="single" w:color="#999999"/>
              <w:top w:sz="5.600000000000023" w:val="single" w:color="#999999"/>
              <w:end w:sz="5.600000000000136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12test</w:t>
            </w:r>
          </w:p>
        </w:tc>
        <w:tc>
          <w:tcPr>
            <w:tcW w:type="dxa" w:w="224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continuous</w:t>
            </w:r>
          </w:p>
        </w:tc>
        <w:tc>
          <w:tcPr>
            <w:tcW w:type="dxa" w:w="2238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1000</w:t>
            </w:r>
          </w:p>
        </w:tc>
        <w:tc>
          <w:tcPr>
            <w:tcW w:type="dxa" w:w="223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254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stopped</w:t>
            </w:r>
          </w:p>
        </w:tc>
        <w:tc>
          <w:tcPr>
            <w:tcW w:type="dxa" w:w="224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600000000000023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balanced</w:t>
            </w:r>
          </w:p>
        </w:tc>
      </w:tr>
      <w:tr>
        <w:trPr>
          <w:trHeight w:hRule="exact" w:val="698"/>
        </w:trPr>
        <w:tc>
          <w:tcPr>
            <w:tcW w:type="dxa" w:w="2238"/>
            <w:tcBorders>
              <w:start w:sz="5.599999999999994" w:val="single" w:color="#999999"/>
              <w:top w:sz="5.600000000000023" w:val="single" w:color="#999999"/>
              <w:end w:sz="6.3999999999998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2</w:t>
            </w:r>
          </w:p>
        </w:tc>
        <w:tc>
          <w:tcPr>
            <w:tcW w:type="dxa" w:w="2252"/>
            <w:tcBorders>
              <w:start w:sz="6.399999999999864" w:val="single" w:color="#999999"/>
              <w:top w:sz="5.600000000000023" w:val="single" w:color="#999999"/>
              <w:end w:sz="5.600000000000136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5" w:lineRule="auto" w:before="78" w:after="0"/>
              <w:ind w:left="118" w:right="288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Continuous Poll -</w:t>
            </w: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Table 1</w:t>
            </w:r>
          </w:p>
        </w:tc>
        <w:tc>
          <w:tcPr>
            <w:tcW w:type="dxa" w:w="2240"/>
            <w:tcBorders>
              <w:start w:sz="5.600000000000136" w:val="single" w:color="#999999"/>
              <w:top w:sz="5.600000000000023" w:val="single" w:color="#999999"/>
              <w:end w:sz="5.599999999999909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continuous</w:t>
            </w:r>
          </w:p>
        </w:tc>
        <w:tc>
          <w:tcPr>
            <w:tcW w:type="dxa" w:w="2238"/>
            <w:tcBorders>
              <w:start w:sz="5.599999999999909" w:val="single" w:color="#999999"/>
              <w:top w:sz="5.600000000000023" w:val="single" w:color="#999999"/>
              <w:end w:sz="6.400000000000091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1000</w:t>
            </w:r>
          </w:p>
        </w:tc>
        <w:tc>
          <w:tcPr>
            <w:tcW w:type="dxa" w:w="2238"/>
            <w:tcBorders>
              <w:start w:sz="6.400000000000091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254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stopped</w:t>
            </w:r>
          </w:p>
        </w:tc>
        <w:tc>
          <w:tcPr>
            <w:tcW w:type="dxa" w:w="2240"/>
            <w:tcBorders>
              <w:start w:sz="5.600000000000364" w:val="single" w:color="#999999"/>
              <w:top w:sz="5.600000000000023" w:val="single" w:color="#999999"/>
              <w:end w:sz="5.600000000000364" w:val="single" w:color="#999999"/>
              <w:bottom w:sz="5.599999999999909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5" w:lineRule="auto" w:before="78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balanced</w:t>
            </w:r>
          </w:p>
        </w:tc>
      </w:tr>
      <w:tr>
        <w:trPr>
          <w:trHeight w:hRule="exact" w:val="442"/>
        </w:trPr>
        <w:tc>
          <w:tcPr>
            <w:tcW w:type="dxa" w:w="2238"/>
            <w:tcBorders>
              <w:start w:sz="5.599999999999994" w:val="single" w:color="#999999"/>
              <w:top w:sz="5.599999999999909" w:val="single" w:color="#999999"/>
              <w:end w:sz="6.3999999999998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3</w:t>
            </w:r>
          </w:p>
        </w:tc>
        <w:tc>
          <w:tcPr>
            <w:tcW w:type="dxa" w:w="2252"/>
            <w:tcBorders>
              <w:start w:sz="6.399999999999864" w:val="single" w:color="#999999"/>
              <w:top w:sz="5.599999999999909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VPN_Test_Job</w:t>
            </w:r>
          </w:p>
        </w:tc>
        <w:tc>
          <w:tcPr>
            <w:tcW w:type="dxa" w:w="2240"/>
            <w:tcBorders>
              <w:start w:sz="5.600000000000136" w:val="single" w:color="#999999"/>
              <w:top w:sz="5.599999999999909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continuous</w:t>
            </w:r>
          </w:p>
        </w:tc>
        <w:tc>
          <w:tcPr>
            <w:tcW w:type="dxa" w:w="2238"/>
            <w:tcBorders>
              <w:start w:sz="5.599999999999909" w:val="single" w:color="#999999"/>
              <w:top w:sz="5.599999999999909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1000</w:t>
            </w:r>
          </w:p>
        </w:tc>
        <w:tc>
          <w:tcPr>
            <w:tcW w:type="dxa" w:w="2238"/>
            <w:tcBorders>
              <w:start w:sz="6.400000000000091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254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stopped</w:t>
            </w:r>
          </w:p>
        </w:tc>
        <w:tc>
          <w:tcPr>
            <w:tcW w:type="dxa" w:w="2240"/>
            <w:tcBorders>
              <w:start w:sz="5.600000000000364" w:val="single" w:color="#999999"/>
              <w:top w:sz="5.599999999999909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balanced</w:t>
            </w:r>
          </w:p>
        </w:tc>
      </w:tr>
      <w:tr>
        <w:trPr>
          <w:trHeight w:hRule="exact" w:val="424"/>
        </w:trPr>
        <w:tc>
          <w:tcPr>
            <w:tcW w:type="dxa" w:w="2238"/>
            <w:tcBorders>
              <w:start w:sz="5.599999999999994" w:val="single" w:color="#999999"/>
              <w:top w:sz="5.600000000000136" w:val="single" w:color="#999999"/>
              <w:end w:sz="6.3999999999998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4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4</w:t>
            </w:r>
          </w:p>
        </w:tc>
        <w:tc>
          <w:tcPr>
            <w:tcW w:type="dxa" w:w="2252"/>
            <w:tcBorders>
              <w:start w:sz="6.399999999999864" w:val="single" w:color="#999999"/>
              <w:top w:sz="5.600000000000136" w:val="single" w:color="#999999"/>
              <w:end w:sz="5.600000000000136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9test</w:t>
            </w:r>
          </w:p>
        </w:tc>
        <w:tc>
          <w:tcPr>
            <w:tcW w:type="dxa" w:w="2240"/>
            <w:tcBorders>
              <w:start w:sz="5.600000000000136" w:val="single" w:color="#999999"/>
              <w:top w:sz="5.600000000000136" w:val="single" w:color="#999999"/>
              <w:end w:sz="5.599999999999909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08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continuous</w:t>
            </w:r>
          </w:p>
        </w:tc>
        <w:tc>
          <w:tcPr>
            <w:tcW w:type="dxa" w:w="2238"/>
            <w:tcBorders>
              <w:start w:sz="5.599999999999909" w:val="single" w:color="#999999"/>
              <w:top w:sz="5.600000000000136" w:val="single" w:color="#999999"/>
              <w:end w:sz="6.400000000000091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1000</w:t>
            </w:r>
          </w:p>
        </w:tc>
        <w:tc>
          <w:tcPr>
            <w:tcW w:type="dxa" w:w="2238"/>
            <w:tcBorders>
              <w:start w:sz="6.400000000000091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6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1</w:t>
            </w:r>
          </w:p>
        </w:tc>
        <w:tc>
          <w:tcPr>
            <w:tcW w:type="dxa" w:w="2254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2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running</w:t>
            </w:r>
          </w:p>
        </w:tc>
        <w:tc>
          <w:tcPr>
            <w:tcW w:type="dxa" w:w="2240"/>
            <w:tcBorders>
              <w:start w:sz="5.600000000000364" w:val="single" w:color="#999999"/>
              <w:top w:sz="5.600000000000136" w:val="single" w:color="#999999"/>
              <w:end w:sz="5.600000000000364" w:val="single" w:color="#999999"/>
              <w:bottom w:sz="5.600000000000136" w:val="single" w:color="#999999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3" w:lineRule="auto" w:before="80" w:after="0"/>
              <w:ind w:left="110" w:right="0" w:firstLine="0"/>
              <w:jc w:val="left"/>
            </w:pPr>
            <w:r>
              <w:rPr>
                <w:rFonts w:ascii="Liberation Sans" w:hAnsi="Liberation Sans" w:eastAsia="Liberation Sans"/>
                <w:b w:val="0"/>
                <w:i w:val="0"/>
                <w:color w:val="000000"/>
                <w:sz w:val="23"/>
              </w:rPr>
              <w:t>balanced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6838" w:h="11899"/>
          <w:pgMar w:top="284" w:right="534" w:bottom="278" w:left="57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66"/>
        <w:ind w:left="0" w:right="0"/>
      </w:pPr>
    </w:p>
    <w:sectPr w:rsidR="00FC693F" w:rsidRPr="0006063C" w:rsidSect="00034616">
      <w:pgSz w:w="16838" w:h="11899"/>
      <w:pgMar w:top="284" w:right="548" w:bottom="278" w:left="57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