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Schema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Unit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Scale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Description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voltage_r_n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R to Neutral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voltage_y_n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2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Y to Neutral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voltage_b_n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B to Neutral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voltage_ry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Line Voltage R-Y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voltage_yb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Line Voltage Y-B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voltage_br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Line Voltage B-R</w:t>
            </w:r>
          </w:p>
        </w:tc>
      </w:tr>
      <w:tr>
        <w:trPr>
          <w:trHeight w:hRule="exact" w:val="956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thd_voltage_r_pct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Total Harmonic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Distortion - Phase 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956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thd_voltage_y_pct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Total Harmonic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Distortion - Phase Y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956"/>
        </w:trPr>
        <w:tc>
          <w:tcPr>
            <w:tcW w:type="dxa" w:w="26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6.399999999999636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thd_voltage_b_pct</w:t>
            </w:r>
          </w:p>
        </w:tc>
        <w:tc>
          <w:tcPr>
            <w:tcW w:type="dxa" w:w="2624"/>
            <w:tcBorders>
              <w:start w:sz="6.399999999999636" w:val="single" w:color="#999999"/>
              <w:top w:sz="6.399999999999636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6.3999999999996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Total Harmonic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Distortion - Phase B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sch_1770993251278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voltage_unbalance_pct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REAL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4" w:right="43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Voltage Unbalance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Percentage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6.400000000000091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device1_temp</w:t>
            </w:r>
          </w:p>
        </w:tc>
        <w:tc>
          <w:tcPr>
            <w:tcW w:type="dxa" w:w="2624"/>
            <w:tcBorders>
              <w:start w:sz="6.399999999999636" w:val="single" w:color="#999999"/>
              <w:top w:sz="6.400000000000091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1 Temperature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device2_temp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2 Temperature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device3_temp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3 Temperature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6.3999999999996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6.399999999999636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device4_temp</w:t>
            </w:r>
          </w:p>
        </w:tc>
        <w:tc>
          <w:tcPr>
            <w:tcW w:type="dxa" w:w="2624"/>
            <w:tcBorders>
              <w:start w:sz="6.399999999999636" w:val="single" w:color="#999999"/>
              <w:top w:sz="6.3999999999996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6.3999999999996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4 Temperature</w:t>
            </w:r>
          </w:p>
        </w:tc>
      </w:tr>
      <w:tr>
        <w:trPr>
          <w:trHeight w:hRule="exact" w:val="424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device5_temp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54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5 Temperature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94" w:val="single" w:color="#999999"/>
              <w:end w:sz="6.3999999999996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Unit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Scale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Description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66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66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device6_temp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6 Temperature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device7_temp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7 Temperature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device8_temp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8 Temperature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device9_temp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9 Temperature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device10_temp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°C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Device 10 Temperature</w:t>
            </w:r>
          </w:p>
        </w:tc>
      </w:tr>
      <w:tr>
        <w:trPr>
          <w:trHeight w:hRule="exact" w:val="444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sch_1771148877234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flip_bit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boolean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FlipBit coil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phase1_current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1 current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phase2_current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2 current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phase3_current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3 current</w:t>
            </w:r>
          </w:p>
        </w:tc>
      </w:tr>
      <w:tr>
        <w:trPr>
          <w:trHeight w:hRule="exact" w:val="444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avg_current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Average value current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voltage_v12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V12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voltage_v23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V23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voltage_v31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V31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avg_voltage_ll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Average value voltage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(L-L)</w:t>
            </w:r>
          </w:p>
        </w:tc>
      </w:tr>
      <w:tr>
        <w:trPr>
          <w:trHeight w:hRule="exact" w:val="444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voltage_v1n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V1N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voltage_v2n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V2N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voltage_v3n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Voltage V3N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pf_phase1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1 power factor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(x0.1%)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pf_phase2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2 power factor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(x0.1%)</w:t>
            </w:r>
          </w:p>
        </w:tc>
      </w:tr>
      <w:tr>
        <w:trPr>
          <w:trHeight w:hRule="exact" w:val="680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pf_phase3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3 power factor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(x0.1%)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94" w:val="single" w:color="#999999"/>
              <w:end w:sz="6.3999999999996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Unit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Scale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Description</w:t>
            </w:r>
          </w:p>
        </w:tc>
      </w:tr>
      <w:tr>
        <w:trPr>
          <w:trHeight w:hRule="exact" w:val="676"/>
        </w:trPr>
        <w:tc>
          <w:tcPr>
            <w:tcW w:type="dxa" w:w="2624"/>
            <w:tcBorders>
              <w:start w:sz="5.599999999999994" w:val="single" w:color="#999999"/>
              <w:top w:sz="5.599999999999966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66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pf_total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%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Sum power factor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(x0.1%)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94" w:val="single" w:color="#999999"/>
              <w:end w:sz="6.3999999999996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Unit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Scale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Description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66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66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frequency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Hz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0.1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Frequency (x0.1 Hz)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active_power_phase1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1 active power</w:t>
            </w:r>
          </w:p>
        </w:tc>
      </w:tr>
      <w:tr>
        <w:trPr>
          <w:trHeight w:hRule="exact" w:val="440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active_power_phase2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2 active power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active_power_phase3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Phase 3 active power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active_power_total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Sum active power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600000000000136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136" w:val="single" w:color="#999999"/>
              <w:end w:sz="6.3999999999996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reactive_power_phase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136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1 reactive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6.400000000000091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reactive_power_phase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2624"/>
            <w:tcBorders>
              <w:start w:sz="6.399999999999636" w:val="single" w:color="#999999"/>
              <w:top w:sz="6.400000000000091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</w:t>
            </w:r>
          </w:p>
        </w:tc>
        <w:tc>
          <w:tcPr>
            <w:tcW w:type="dxa" w:w="2626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2 reactive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reactive_power_phase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72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3 reactive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444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reactive_power_total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Sum reactive power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apparent_power_phas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e1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1 apparent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6.400000000000091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apparent_power_phas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e2</w:t>
            </w:r>
          </w:p>
        </w:tc>
        <w:tc>
          <w:tcPr>
            <w:tcW w:type="dxa" w:w="2624"/>
            <w:tcBorders>
              <w:start w:sz="6.399999999999636" w:val="single" w:color="#999999"/>
              <w:top w:sz="6.400000000000091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</w:t>
            </w:r>
          </w:p>
        </w:tc>
        <w:tc>
          <w:tcPr>
            <w:tcW w:type="dxa" w:w="2626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2 apparent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apparent_power_phas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e3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576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Phase 3 apparent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power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apparent_power_total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Sum apparent power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active_energy_import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kWh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6000000000003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Active energy import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(kWh fixed)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600000000000364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364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active_energy_export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364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kWh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364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Active energy export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(kWh fixed)</w:t>
            </w:r>
          </w:p>
        </w:tc>
      </w:tr>
      <w:tr>
        <w:trPr>
          <w:trHeight w:hRule="exact" w:val="67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reactive_energy_impor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kvarh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59999999999945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 energy import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(kvarh fixed)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5.599999999999994" w:val="single" w:color="#999999"/>
              <w:end w:sz="5.6000000000001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Schema ID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94" w:val="single" w:color="#999999"/>
              <w:end w:sz="6.399999999999636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Key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94" w:val="single" w:color="#999999"/>
              <w:end w:sz="6.400000000000091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Unit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Scale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94" w:val="single" w:color="#999999"/>
              <w:end w:sz="5.600000000000364" w:val="single" w:color="#999999"/>
              <w:bottom w:sz="5.59999999999996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Description</w:t>
            </w:r>
          </w:p>
        </w:tc>
      </w:tr>
      <w:tr>
        <w:trPr>
          <w:trHeight w:hRule="exact" w:val="696"/>
        </w:trPr>
        <w:tc>
          <w:tcPr>
            <w:tcW w:type="dxa" w:w="2624"/>
            <w:tcBorders>
              <w:start w:sz="5.599999999999994" w:val="single" w:color="#999999"/>
              <w:top w:sz="5.599999999999966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66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reactive_energy_expor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66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kvarh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66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4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Reactive energy export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(kvarh fixed)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harmonics_voltage_v1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V1N</w:t>
            </w:r>
          </w:p>
        </w:tc>
      </w:tr>
      <w:tr>
        <w:trPr>
          <w:trHeight w:hRule="exact" w:val="700"/>
        </w:trPr>
        <w:tc>
          <w:tcPr>
            <w:tcW w:type="dxa" w:w="2624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600000000000023" w:val="single" w:color="#999999"/>
              <w:end w:sz="6.3999999999996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harmonics_voltage_v2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</w:t>
            </w:r>
          </w:p>
        </w:tc>
        <w:tc>
          <w:tcPr>
            <w:tcW w:type="dxa" w:w="2624"/>
            <w:tcBorders>
              <w:start w:sz="6.399999999999636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V2N</w:t>
            </w:r>
          </w:p>
        </w:tc>
      </w:tr>
      <w:tr>
        <w:trPr>
          <w:trHeight w:hRule="exact" w:val="698"/>
        </w:trPr>
        <w:tc>
          <w:tcPr>
            <w:tcW w:type="dxa" w:w="2624"/>
            <w:tcBorders>
              <w:start w:sz="5.599999999999994" w:val="single" w:color="#999999"/>
              <w:top w:sz="5.599999999999909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5.599999999999909" w:val="single" w:color="#999999"/>
              <w:end w:sz="6.3999999999996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1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 xml:space="preserve">harmonics_voltage_v3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n</w:t>
            </w:r>
          </w:p>
        </w:tc>
        <w:tc>
          <w:tcPr>
            <w:tcW w:type="dxa" w:w="2624"/>
            <w:tcBorders>
              <w:start w:sz="6.399999999999636" w:val="single" w:color="#999999"/>
              <w:top w:sz="5.599999999999909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</w:t>
            </w:r>
          </w:p>
        </w:tc>
        <w:tc>
          <w:tcPr>
            <w:tcW w:type="dxa" w:w="2626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V3N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6.399999999999864" w:val="single" w:color="#999999"/>
              <w:end w:sz="6.399999999999636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harmonics_current_i1</w:t>
            </w:r>
          </w:p>
        </w:tc>
        <w:tc>
          <w:tcPr>
            <w:tcW w:type="dxa" w:w="2624"/>
            <w:tcBorders>
              <w:start w:sz="6.399999999999636" w:val="single" w:color="#999999"/>
              <w:top w:sz="6.399999999999864" w:val="single" w:color="#999999"/>
              <w:end w:sz="6.400000000000091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6.399999999999864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I1</w:t>
            </w:r>
          </w:p>
        </w:tc>
      </w:tr>
      <w:tr>
        <w:trPr>
          <w:trHeight w:hRule="exact" w:val="442"/>
        </w:trPr>
        <w:tc>
          <w:tcPr>
            <w:tcW w:type="dxa" w:w="2624"/>
            <w:tcBorders>
              <w:start w:sz="5.599999999999994" w:val="single" w:color="#999999"/>
              <w:top w:sz="6.399999999999864" w:val="single" w:color="#999999"/>
              <w:end w:sz="5.6000000000001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6.399999999999864" w:val="single" w:color="#999999"/>
              <w:end w:sz="6.399999999999636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harmonics_current_i2</w:t>
            </w:r>
          </w:p>
        </w:tc>
        <w:tc>
          <w:tcPr>
            <w:tcW w:type="dxa" w:w="2624"/>
            <w:tcBorders>
              <w:start w:sz="6.399999999999636" w:val="single" w:color="#999999"/>
              <w:top w:sz="6.399999999999864" w:val="single" w:color="#999999"/>
              <w:end w:sz="6.400000000000091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3999999999998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6.399999999999864" w:val="single" w:color="#999999"/>
              <w:end w:sz="5.600000000000364" w:val="single" w:color="#999999"/>
              <w:bottom w:sz="6.400000000000091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I2</w:t>
            </w:r>
          </w:p>
        </w:tc>
      </w:tr>
      <w:tr>
        <w:trPr>
          <w:trHeight w:hRule="exact" w:val="422"/>
        </w:trPr>
        <w:tc>
          <w:tcPr>
            <w:tcW w:type="dxa" w:w="2624"/>
            <w:tcBorders>
              <w:start w:sz="5.599999999999994" w:val="single" w:color="#999999"/>
              <w:top w:sz="6.400000000000091" w:val="single" w:color="#999999"/>
              <w:end w:sz="5.6000000000001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sch_1771159496669</w:t>
            </w:r>
          </w:p>
        </w:tc>
        <w:tc>
          <w:tcPr>
            <w:tcW w:type="dxa" w:w="2608"/>
            <w:tcBorders>
              <w:start w:sz="5.600000000000136" w:val="single" w:color="#999999"/>
              <w:top w:sz="6.400000000000091" w:val="single" w:color="#999999"/>
              <w:end w:sz="6.399999999999636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harmonics_current_i3</w:t>
            </w:r>
          </w:p>
        </w:tc>
        <w:tc>
          <w:tcPr>
            <w:tcW w:type="dxa" w:w="2624"/>
            <w:tcBorders>
              <w:start w:sz="6.399999999999636" w:val="single" w:color="#999999"/>
              <w:top w:sz="6.400000000000091" w:val="single" w:color="#999999"/>
              <w:end w:sz="6.400000000000091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float</w:t>
            </w:r>
          </w:p>
        </w:tc>
        <w:tc>
          <w:tcPr>
            <w:tcW w:type="dxa" w:w="2608"/>
            <w:tcBorders>
              <w:start w:sz="6.400000000000091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A</w:t>
            </w:r>
          </w:p>
        </w:tc>
        <w:tc>
          <w:tcPr>
            <w:tcW w:type="dxa" w:w="2626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610"/>
            <w:tcBorders>
              <w:start w:sz="5.600000000000364" w:val="single" w:color="#999999"/>
              <w:top w:sz="6.400000000000091" w:val="single" w:color="#999999"/>
              <w:end w:sz="5.600000000000364" w:val="single" w:color="#999999"/>
              <w:bottom w:sz="6.3999999999996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10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Harmonics value I3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