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.000000000000028" w:type="dxa"/>
      </w:tblPr>
      <w:tblGrid>
        <w:gridCol w:w="1431"/>
        <w:gridCol w:w="1431"/>
        <w:gridCol w:w="1431"/>
        <w:gridCol w:w="1431"/>
        <w:gridCol w:w="1431"/>
        <w:gridCol w:w="1431"/>
        <w:gridCol w:w="1431"/>
        <w:gridCol w:w="1431"/>
        <w:gridCol w:w="1431"/>
        <w:gridCol w:w="1431"/>
        <w:gridCol w:w="1431"/>
      </w:tblGrid>
      <w:tr>
        <w:trPr>
          <w:trHeight w:hRule="exact" w:val="692"/>
        </w:trPr>
        <w:tc>
          <w:tcPr>
            <w:tcW w:type="dxa" w:w="1580"/>
            <w:tcBorders>
              <w:start w:sz="4.800000000000011" w:val="single" w:color="#999999"/>
              <w:top w:sz="4.800000000000011" w:val="single" w:color="#999999"/>
              <w:end w:sz="4.7999999999999545" w:val="single" w:color="#999999"/>
              <w:bottom w:sz="4.80000000000001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78" w:after="0"/>
              <w:ind w:left="74" w:right="576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 xml:space="preserve">PRINT DATE: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 xml:space="preserve">21/02/2026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TIME:</w:t>
            </w:r>
          </w:p>
        </w:tc>
        <w:tc>
          <w:tcPr>
            <w:tcW w:type="dxa" w:w="14118"/>
            <w:gridSpan w:val="10"/>
            <w:tcBorders>
              <w:start w:sz="4.7999999999999545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2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21"/>
              </w:rPr>
              <w:t>SOLID WASTE MANAGEMENT SYSTEM</w:t>
            </w:r>
          </w:p>
        </w:tc>
      </w:tr>
      <w:tr>
        <w:trPr>
          <w:trHeight w:hRule="exact" w:val="208"/>
        </w:trPr>
        <w:tc>
          <w:tcPr>
            <w:tcW w:type="dxa" w:w="1580"/>
            <w:tcBorders>
              <w:start w:sz="4.800000000000011" w:val="single" w:color="#999999"/>
              <w:top w:sz="4.800000000000011" w:val="single" w:color="#999999"/>
              <w:end w:sz="4.7999999999999545" w:val="single" w:color="#999999"/>
              <w:bottom w:sz="4.7999999999999545" w:val="single" w:color="#999999"/>
            </w:tcBorders>
            <w:shd w:fill="f5f5f5"/>
            <w:tcMar>
              <w:start w:w="0" w:type="dxa"/>
              <w:end w:w="0" w:type="dxa"/>
            </w:tcMar>
          </w:tcPr>
          <w:p/>
        </w:tc>
        <w:tc>
          <w:tcPr>
            <w:tcW w:type="dxa" w:w="1408"/>
            <w:tcBorders>
              <w:start w:sz="4.7999999999999545" w:val="single" w:color="#999999"/>
              <w:top w:sz="4.800000000000011" w:val="single" w:color="#999999"/>
              <w:end w:sz="5.599999999999909" w:val="single" w:color="#999999"/>
              <w:bottom w:sz="4.7999999999999545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3"/>
              </w:rPr>
              <w:t>1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011" w:val="single" w:color="#999999"/>
              <w:end w:sz="4.7999999999999545" w:val="single" w:color="#999999"/>
              <w:bottom w:sz="4.7999999999999545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3"/>
              </w:rPr>
              <w:t>2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3"/>
              </w:rPr>
              <w:t>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3"/>
              </w:rPr>
              <w:t>4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3"/>
              </w:rPr>
              <w:t>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3"/>
              </w:rPr>
              <w:t>6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3"/>
              </w:rPr>
              <w:t>7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3"/>
              </w:rPr>
              <w:t>8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3"/>
              </w:rPr>
              <w:t>9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3"/>
              </w:rPr>
              <w:t>10</w:t>
            </w:r>
          </w:p>
        </w:tc>
      </w:tr>
    </w:tbl>
    <w:p>
      <w:pPr>
        <w:autoSpaceDN w:val="0"/>
        <w:autoSpaceDE w:val="0"/>
        <w:widowControl/>
        <w:spacing w:line="7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.000000000000028" w:type="dxa"/>
      </w:tblPr>
      <w:tblGrid>
        <w:gridCol w:w="1431"/>
        <w:gridCol w:w="1431"/>
        <w:gridCol w:w="1431"/>
        <w:gridCol w:w="1431"/>
        <w:gridCol w:w="1431"/>
        <w:gridCol w:w="1431"/>
        <w:gridCol w:w="1431"/>
        <w:gridCol w:w="1431"/>
        <w:gridCol w:w="1431"/>
        <w:gridCol w:w="1431"/>
        <w:gridCol w:w="1431"/>
      </w:tblGrid>
      <w:tr>
        <w:trPr>
          <w:trHeight w:hRule="exact" w:val="280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4" w:right="0" w:firstLine="0"/>
              <w:jc w:val="left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ANALYSERS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ORP-101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ORP-102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PH-101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PH-102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PH-103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TDS-101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PH-104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TDS-102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DO-101</w:t>
            </w:r>
          </w:p>
        </w:tc>
      </w:tr>
    </w:tbl>
    <w:p>
      <w:pPr>
        <w:autoSpaceDN w:val="0"/>
        <w:autoSpaceDE w:val="0"/>
        <w:widowControl/>
        <w:spacing w:line="233" w:lineRule="auto" w:before="118" w:after="38"/>
        <w:ind w:left="6" w:right="0" w:firstLine="0"/>
        <w:jc w:val="left"/>
      </w:pPr>
      <w:r>
        <w:rPr>
          <w:w w:val="98.32820892333984"/>
          <w:rFonts w:ascii="Liberation Sans" w:hAnsi="Liberation Sans" w:eastAsia="Liberation Sans"/>
          <w:b/>
          <w:i w:val="0"/>
          <w:color w:val="000000"/>
          <w:sz w:val="14"/>
        </w:rPr>
        <w:t>Conditions: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.000000000000028" w:type="dxa"/>
      </w:tblPr>
      <w:tblGrid>
        <w:gridCol w:w="15736"/>
      </w:tblGrid>
      <w:tr>
        <w:trPr>
          <w:trHeight w:hRule="exact" w:val="1316"/>
        </w:trPr>
        <w:tc>
          <w:tcPr>
            <w:tcW w:type="dxa" w:w="3876"/>
            <w:tcBorders>
              <w:start w:sz="9.719999313354492" w:val="single" w:color="#BABABA"/>
              <w:top w:sz="9.719999313354492" w:val="single" w:color="#BABABA"/>
              <w:end w:sz="9.719999313354492" w:val="single" w:color="#BABABA"/>
              <w:bottom w:sz="9.719999313354492" w:val="single" w:color="#BABAB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1" w:lineRule="auto" w:before="112" w:after="0"/>
              <w:ind w:left="116" w:right="2160" w:firstLine="0"/>
              <w:jc w:val="lef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 xml:space="preserve">Day Wise Time Selection </w:t>
            </w:r>
            <w:r>
              <w:br/>
            </w: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 xml:space="preserve">Monthwise day Total level </w:t>
            </w:r>
            <w:r>
              <w:br/>
            </w: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 xml:space="preserve">ORP: Mv </w:t>
            </w:r>
            <w:r>
              <w:br/>
            </w: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 xml:space="preserve">TDS: ppm </w:t>
            </w:r>
            <w:r>
              <w:br/>
            </w: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DO: mg/l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6838" w:h="11899"/>
      <w:pgMar w:top="284" w:right="538" w:bottom="278" w:left="56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