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61A4" w14:textId="0BA805BF" w:rsidR="002256AD" w:rsidRPr="008A27D1" w:rsidRDefault="002256AD" w:rsidP="008A27D1">
      <w:pPr>
        <w:spacing w:after="40"/>
        <w:rPr>
          <w:b/>
          <w:bCs/>
          <w:color w:val="000000"/>
          <w:sz w:val="56"/>
          <w:szCs w:val="56"/>
        </w:rPr>
      </w:pPr>
      <w:r w:rsidRPr="002256AD">
        <w:rPr>
          <w:b/>
          <w:bCs/>
          <w:noProof/>
          <w:color w:val="000000"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199BE5C2" wp14:editId="5605F587">
            <wp:simplePos x="0" y="0"/>
            <wp:positionH relativeFrom="margin">
              <wp:posOffset>5422900</wp:posOffset>
            </wp:positionH>
            <wp:positionV relativeFrom="paragraph">
              <wp:posOffset>0</wp:posOffset>
            </wp:positionV>
            <wp:extent cx="1244600" cy="1378375"/>
            <wp:effectExtent l="0" t="0" r="0" b="0"/>
            <wp:wrapTight wrapText="bothSides">
              <wp:wrapPolygon edited="0">
                <wp:start x="0" y="0"/>
                <wp:lineTo x="0" y="21202"/>
                <wp:lineTo x="21159" y="21202"/>
                <wp:lineTo x="21159" y="0"/>
                <wp:lineTo x="0" y="0"/>
              </wp:wrapPolygon>
            </wp:wrapTight>
            <wp:docPr id="141446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3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473">
        <w:rPr>
          <w:b/>
          <w:bCs/>
          <w:color w:val="000000"/>
          <w:sz w:val="56"/>
          <w:szCs w:val="56"/>
        </w:rPr>
        <w:t>ROHITH CHADUVALA</w:t>
      </w:r>
      <w:r w:rsidR="008768CB">
        <w:rPr>
          <w:b/>
          <w:bCs/>
          <w:color w:val="000000"/>
          <w:sz w:val="56"/>
          <w:szCs w:val="56"/>
        </w:rPr>
        <w:t xml:space="preserve">  </w:t>
      </w:r>
      <w:r>
        <w:rPr>
          <w:b/>
          <w:bCs/>
          <w:color w:val="000000"/>
          <w:sz w:val="56"/>
          <w:szCs w:val="56"/>
        </w:rPr>
        <w:t xml:space="preserve">                                               </w:t>
      </w:r>
      <w:r w:rsidR="008768CB">
        <w:rPr>
          <w:b/>
          <w:bCs/>
          <w:color w:val="000000"/>
          <w:sz w:val="56"/>
          <w:szCs w:val="56"/>
        </w:rPr>
        <w:t xml:space="preserve"> </w:t>
      </w:r>
    </w:p>
    <w:p w14:paraId="0755F9D8" w14:textId="77777777" w:rsidR="008A27D1" w:rsidRDefault="008A27D1" w:rsidP="008768CB">
      <w:pPr>
        <w:spacing w:after="50"/>
        <w:rPr>
          <w:i/>
          <w:iCs/>
          <w:color w:val="333333"/>
          <w:sz w:val="24"/>
          <w:szCs w:val="24"/>
        </w:rPr>
      </w:pPr>
    </w:p>
    <w:p w14:paraId="2505066F" w14:textId="47F118EC" w:rsidR="008768CB" w:rsidRPr="00E97D65" w:rsidRDefault="008768CB" w:rsidP="008768CB">
      <w:pPr>
        <w:spacing w:after="50"/>
        <w:rPr>
          <w:sz w:val="20"/>
          <w:szCs w:val="20"/>
        </w:rPr>
      </w:pPr>
      <w:r w:rsidRPr="00E97D65">
        <w:rPr>
          <w:i/>
          <w:iCs/>
          <w:color w:val="333333"/>
          <w:sz w:val="24"/>
          <w:szCs w:val="24"/>
        </w:rPr>
        <w:t>Full-Stack AI Engineer</w:t>
      </w:r>
    </w:p>
    <w:p w14:paraId="4CD49063" w14:textId="638820FB" w:rsidR="008768CB" w:rsidRPr="00C0591F" w:rsidRDefault="008768CB" w:rsidP="008768CB">
      <w:pPr>
        <w:spacing w:after="30"/>
        <w:rPr>
          <w:sz w:val="20"/>
          <w:szCs w:val="20"/>
        </w:rPr>
      </w:pPr>
      <w:r w:rsidRPr="00C0591F">
        <w:rPr>
          <w:color w:val="333333"/>
          <w:sz w:val="20"/>
          <w:szCs w:val="20"/>
        </w:rPr>
        <w:t xml:space="preserve">+91 </w:t>
      </w:r>
      <w:r w:rsidR="00340473">
        <w:rPr>
          <w:color w:val="333333"/>
          <w:sz w:val="20"/>
          <w:szCs w:val="20"/>
        </w:rPr>
        <w:t>8885405754</w:t>
      </w:r>
      <w:r w:rsidRPr="00C0591F">
        <w:rPr>
          <w:color w:val="555555"/>
          <w:sz w:val="20"/>
          <w:szCs w:val="20"/>
        </w:rPr>
        <w:t xml:space="preserve">   |   </w:t>
      </w:r>
      <w:r w:rsidR="00340473">
        <w:rPr>
          <w:color w:val="333333"/>
          <w:sz w:val="20"/>
          <w:szCs w:val="20"/>
        </w:rPr>
        <w:t>chaduvalarohith</w:t>
      </w:r>
      <w:r w:rsidRPr="00C0591F">
        <w:rPr>
          <w:color w:val="333333"/>
          <w:sz w:val="20"/>
          <w:szCs w:val="20"/>
        </w:rPr>
        <w:t>@gmail.com</w:t>
      </w:r>
    </w:p>
    <w:p w14:paraId="13F23331" w14:textId="53F9888D" w:rsidR="008768CB" w:rsidRDefault="008768CB" w:rsidP="008768CB">
      <w:pPr>
        <w:pBdr>
          <w:bottom w:val="single" w:sz="14" w:space="1" w:color="000000"/>
        </w:pBdr>
        <w:spacing w:before="60" w:after="60"/>
        <w:rPr>
          <w:sz w:val="20"/>
          <w:szCs w:val="20"/>
        </w:rPr>
      </w:pPr>
      <w:hyperlink r:id="rId6" w:history="1">
        <w:r w:rsidRPr="00C0591F">
          <w:rPr>
            <w:color w:val="333333"/>
            <w:sz w:val="20"/>
            <w:szCs w:val="20"/>
            <w:u w:val="single"/>
          </w:rPr>
          <w:t>GitHub</w:t>
        </w:r>
      </w:hyperlink>
      <w:r w:rsidRPr="00C0591F">
        <w:rPr>
          <w:color w:val="555555"/>
          <w:sz w:val="20"/>
          <w:szCs w:val="20"/>
        </w:rPr>
        <w:t xml:space="preserve">  •  </w:t>
      </w:r>
      <w:hyperlink r:id="rId7" w:history="1">
        <w:r w:rsidRPr="00C0591F">
          <w:rPr>
            <w:color w:val="333333"/>
            <w:sz w:val="20"/>
            <w:szCs w:val="20"/>
            <w:u w:val="single"/>
          </w:rPr>
          <w:t>Link</w:t>
        </w:r>
        <w:r w:rsidRPr="00C0591F">
          <w:rPr>
            <w:color w:val="333333"/>
            <w:sz w:val="20"/>
            <w:szCs w:val="20"/>
            <w:u w:val="single"/>
          </w:rPr>
          <w:t>e</w:t>
        </w:r>
        <w:r w:rsidRPr="00C0591F">
          <w:rPr>
            <w:color w:val="333333"/>
            <w:sz w:val="20"/>
            <w:szCs w:val="20"/>
            <w:u w:val="single"/>
          </w:rPr>
          <w:t>dIn</w:t>
        </w:r>
      </w:hyperlink>
      <w:r w:rsidRPr="00C0591F">
        <w:rPr>
          <w:color w:val="555555"/>
          <w:sz w:val="20"/>
          <w:szCs w:val="20"/>
        </w:rPr>
        <w:t xml:space="preserve">  •  </w:t>
      </w:r>
      <w:hyperlink r:id="rId8" w:history="1">
        <w:r w:rsidRPr="00C0591F">
          <w:rPr>
            <w:color w:val="333333"/>
            <w:sz w:val="20"/>
            <w:szCs w:val="20"/>
            <w:u w:val="single"/>
          </w:rPr>
          <w:t>LeetCode</w:t>
        </w:r>
      </w:hyperlink>
      <w:r w:rsidRPr="00C0591F">
        <w:rPr>
          <w:color w:val="555555"/>
          <w:sz w:val="20"/>
          <w:szCs w:val="20"/>
        </w:rPr>
        <w:t xml:space="preserve">  </w:t>
      </w:r>
      <w:r w:rsidR="008A27D1">
        <w:t xml:space="preserve">                                                                                            </w:t>
      </w:r>
    </w:p>
    <w:p w14:paraId="7BF8F21A" w14:textId="77777777" w:rsidR="008A27D1" w:rsidRDefault="008A27D1" w:rsidP="008768CB">
      <w:pPr>
        <w:pBdr>
          <w:bottom w:val="single" w:sz="14" w:space="1" w:color="000000"/>
        </w:pBdr>
        <w:spacing w:before="60" w:after="60"/>
        <w:rPr>
          <w:sz w:val="20"/>
          <w:szCs w:val="20"/>
        </w:rPr>
      </w:pPr>
    </w:p>
    <w:p w14:paraId="2B88D950" w14:textId="77777777" w:rsidR="008A27D1" w:rsidRPr="008A27D1" w:rsidRDefault="008A27D1" w:rsidP="008768CB">
      <w:pPr>
        <w:pBdr>
          <w:bottom w:val="single" w:sz="14" w:space="1" w:color="000000"/>
        </w:pBdr>
        <w:spacing w:before="60" w:after="60"/>
        <w:rPr>
          <w:sz w:val="20"/>
          <w:szCs w:val="20"/>
        </w:rPr>
      </w:pPr>
    </w:p>
    <w:p w14:paraId="359E4F64" w14:textId="2FF37147" w:rsidR="00D764AD" w:rsidRPr="00D764AD" w:rsidRDefault="00D764AD" w:rsidP="00D764AD">
      <w:pPr>
        <w:pBdr>
          <w:bottom w:val="single" w:sz="8" w:space="4" w:color="000000"/>
        </w:pBdr>
        <w:spacing w:before="120" w:after="6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B2C0C" wp14:editId="2107E794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6903027" cy="13855"/>
                <wp:effectExtent l="0" t="0" r="31750" b="24765"/>
                <wp:wrapNone/>
                <wp:docPr id="6947634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027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4804B" id="Straight Connector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543.5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E97D65">
        <w:rPr>
          <w:b/>
          <w:bCs/>
          <w:color w:val="000000"/>
          <w:sz w:val="24"/>
          <w:szCs w:val="24"/>
        </w:rPr>
        <w:t>EDUCATIO</w:t>
      </w:r>
      <w:r w:rsidR="008768CB"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ab/>
      </w:r>
    </w:p>
    <w:p w14:paraId="447F70FE" w14:textId="4B440E41" w:rsidR="00D764AD" w:rsidRPr="00D764AD" w:rsidRDefault="00D764AD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 w:rsidRPr="00D764AD">
        <w:rPr>
          <w:b/>
          <w:bCs/>
          <w:color w:val="000000"/>
          <w:sz w:val="20"/>
          <w:szCs w:val="20"/>
        </w:rPr>
        <w:t>Anurag University, Hyderaba</w:t>
      </w:r>
      <w:r>
        <w:rPr>
          <w:b/>
          <w:bCs/>
          <w:color w:val="000000"/>
          <w:sz w:val="20"/>
          <w:szCs w:val="20"/>
        </w:rPr>
        <w:t xml:space="preserve">d </w:t>
      </w:r>
      <w:r>
        <w:rPr>
          <w:color w:val="000000"/>
          <w:sz w:val="20"/>
          <w:szCs w:val="20"/>
        </w:rPr>
        <w:t>(</w:t>
      </w:r>
      <w:r w:rsidRPr="00D764AD">
        <w:rPr>
          <w:color w:val="000000"/>
          <w:sz w:val="20"/>
          <w:szCs w:val="20"/>
        </w:rPr>
        <w:t>2022 – 2026</w:t>
      </w:r>
      <w:r>
        <w:rPr>
          <w:color w:val="000000"/>
          <w:sz w:val="20"/>
          <w:szCs w:val="20"/>
        </w:rPr>
        <w:t xml:space="preserve">), </w:t>
      </w:r>
      <w:r w:rsidRPr="00D764AD">
        <w:rPr>
          <w:color w:val="000000"/>
          <w:sz w:val="20"/>
          <w:szCs w:val="20"/>
        </w:rPr>
        <w:t>B.Tech CSE</w:t>
      </w:r>
      <w:r>
        <w:rPr>
          <w:color w:val="000000"/>
          <w:sz w:val="20"/>
          <w:szCs w:val="20"/>
        </w:rPr>
        <w:t>,</w:t>
      </w:r>
      <w:r w:rsidRPr="00D764AD">
        <w:rPr>
          <w:color w:val="000000"/>
          <w:sz w:val="20"/>
          <w:szCs w:val="20"/>
        </w:rPr>
        <w:t xml:space="preserve"> CGPA: </w:t>
      </w:r>
      <w:r w:rsidR="00340473">
        <w:rPr>
          <w:color w:val="000000"/>
          <w:sz w:val="20"/>
          <w:szCs w:val="20"/>
        </w:rPr>
        <w:t>8.35</w:t>
      </w:r>
      <w:r w:rsidRPr="00D764AD">
        <w:rPr>
          <w:color w:val="000000"/>
          <w:sz w:val="20"/>
          <w:szCs w:val="20"/>
        </w:rPr>
        <w:t xml:space="preserve"> (</w:t>
      </w:r>
      <w:r w:rsidR="00340473">
        <w:rPr>
          <w:color w:val="000000"/>
          <w:sz w:val="20"/>
          <w:szCs w:val="20"/>
        </w:rPr>
        <w:t>7</w:t>
      </w:r>
      <w:r w:rsidRPr="00D764AD">
        <w:rPr>
          <w:color w:val="000000"/>
          <w:sz w:val="20"/>
          <w:szCs w:val="20"/>
        </w:rPr>
        <w:t>th Sem)</w:t>
      </w:r>
    </w:p>
    <w:p w14:paraId="681E9ED5" w14:textId="397BEBC0" w:rsidR="00D764AD" w:rsidRPr="00D764AD" w:rsidRDefault="00340473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Sri Kakatiya jr. college</w:t>
      </w:r>
      <w:r w:rsidR="00D764AD" w:rsidRPr="00D764AD">
        <w:rPr>
          <w:b/>
          <w:bCs/>
          <w:color w:val="000000"/>
          <w:sz w:val="20"/>
          <w:szCs w:val="20"/>
        </w:rPr>
        <w:t xml:space="preserve">, </w:t>
      </w:r>
      <w:r>
        <w:rPr>
          <w:b/>
          <w:bCs/>
          <w:color w:val="000000"/>
          <w:sz w:val="20"/>
          <w:szCs w:val="20"/>
        </w:rPr>
        <w:t>Godavarikhani</w:t>
      </w:r>
      <w:r w:rsidR="00D764AD">
        <w:rPr>
          <w:b/>
          <w:bCs/>
          <w:color w:val="000000"/>
          <w:sz w:val="20"/>
          <w:szCs w:val="20"/>
        </w:rPr>
        <w:t xml:space="preserve"> </w:t>
      </w:r>
      <w:r w:rsidR="00D764AD">
        <w:rPr>
          <w:color w:val="000000"/>
          <w:sz w:val="20"/>
          <w:szCs w:val="20"/>
        </w:rPr>
        <w:t>(</w:t>
      </w:r>
      <w:r w:rsidR="00D764AD" w:rsidRPr="00D764AD">
        <w:rPr>
          <w:color w:val="000000"/>
          <w:sz w:val="20"/>
          <w:szCs w:val="20"/>
        </w:rPr>
        <w:t>2020 – 2022</w:t>
      </w:r>
      <w:r w:rsidR="00D764AD">
        <w:rPr>
          <w:color w:val="000000"/>
          <w:sz w:val="20"/>
          <w:szCs w:val="20"/>
        </w:rPr>
        <w:t xml:space="preserve">), </w:t>
      </w:r>
      <w:r w:rsidR="00D764AD" w:rsidRPr="00D764AD">
        <w:rPr>
          <w:color w:val="000000"/>
          <w:sz w:val="20"/>
          <w:szCs w:val="20"/>
        </w:rPr>
        <w:t>11th–12th (PCM)</w:t>
      </w:r>
      <w:r w:rsidR="00D764A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9</w:t>
      </w:r>
      <w:r w:rsidR="00D764AD" w:rsidRPr="00D764AD">
        <w:rPr>
          <w:color w:val="000000"/>
          <w:sz w:val="20"/>
          <w:szCs w:val="20"/>
        </w:rPr>
        <w:t xml:space="preserve">6.2% </w:t>
      </w:r>
    </w:p>
    <w:p w14:paraId="69A4FD79" w14:textId="1E93F0F8" w:rsidR="00D764AD" w:rsidRPr="00D764AD" w:rsidRDefault="00340473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Krishnaveni talent school</w:t>
      </w:r>
      <w:r w:rsidR="00D764AD" w:rsidRPr="00D764AD">
        <w:rPr>
          <w:b/>
          <w:bCs/>
          <w:color w:val="000000"/>
          <w:sz w:val="20"/>
          <w:szCs w:val="20"/>
        </w:rPr>
        <w:t xml:space="preserve">, </w:t>
      </w:r>
      <w:r>
        <w:rPr>
          <w:b/>
          <w:bCs/>
          <w:color w:val="000000"/>
          <w:sz w:val="20"/>
          <w:szCs w:val="20"/>
        </w:rPr>
        <w:t>Godavarikhani</w:t>
      </w:r>
      <w:r w:rsidR="00D764AD">
        <w:rPr>
          <w:b/>
          <w:bCs/>
          <w:color w:val="000000"/>
          <w:sz w:val="20"/>
          <w:szCs w:val="20"/>
        </w:rPr>
        <w:t xml:space="preserve"> </w:t>
      </w:r>
      <w:r w:rsidR="00D764AD">
        <w:rPr>
          <w:color w:val="000000"/>
          <w:sz w:val="20"/>
          <w:szCs w:val="20"/>
        </w:rPr>
        <w:t>(</w:t>
      </w:r>
      <w:r w:rsidR="00D764AD" w:rsidRPr="00D764AD">
        <w:rPr>
          <w:color w:val="000000"/>
          <w:sz w:val="20"/>
          <w:szCs w:val="20"/>
        </w:rPr>
        <w:t>201</w:t>
      </w:r>
      <w:r>
        <w:rPr>
          <w:color w:val="000000"/>
          <w:sz w:val="20"/>
          <w:szCs w:val="20"/>
        </w:rPr>
        <w:t>0</w:t>
      </w:r>
      <w:r w:rsidR="00D764AD" w:rsidRPr="00D764AD">
        <w:rPr>
          <w:color w:val="000000"/>
          <w:sz w:val="20"/>
          <w:szCs w:val="20"/>
        </w:rPr>
        <w:t xml:space="preserve"> – 2020</w:t>
      </w:r>
      <w:r w:rsidR="00D764AD">
        <w:rPr>
          <w:color w:val="000000"/>
          <w:sz w:val="20"/>
          <w:szCs w:val="20"/>
        </w:rPr>
        <w:t xml:space="preserve">), </w:t>
      </w:r>
      <w:r>
        <w:rPr>
          <w:color w:val="000000"/>
          <w:sz w:val="20"/>
          <w:szCs w:val="20"/>
        </w:rPr>
        <w:t xml:space="preserve">till </w:t>
      </w:r>
      <w:r w:rsidR="00D764AD" w:rsidRPr="00D764AD">
        <w:rPr>
          <w:color w:val="000000"/>
          <w:sz w:val="20"/>
          <w:szCs w:val="20"/>
        </w:rPr>
        <w:t>10</w:t>
      </w:r>
      <w:r w:rsidR="00D764AD" w:rsidRPr="00D764AD">
        <w:rPr>
          <w:color w:val="000000"/>
          <w:sz w:val="20"/>
          <w:szCs w:val="20"/>
          <w:vertAlign w:val="superscript"/>
        </w:rPr>
        <w:t>th</w:t>
      </w:r>
      <w:r w:rsidR="00D764A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10/10 CGPA</w:t>
      </w:r>
    </w:p>
    <w:p w14:paraId="12AFA658" w14:textId="6817870D" w:rsidR="00E92937" w:rsidRPr="00E97D65" w:rsidRDefault="00000000">
      <w:pPr>
        <w:pBdr>
          <w:bottom w:val="single" w:sz="8" w:space="4" w:color="000000"/>
        </w:pBdr>
        <w:spacing w:before="120" w:after="60"/>
        <w:rPr>
          <w:sz w:val="20"/>
          <w:szCs w:val="20"/>
        </w:rPr>
      </w:pPr>
      <w:r w:rsidRPr="00E97D65">
        <w:rPr>
          <w:b/>
          <w:bCs/>
          <w:color w:val="000000"/>
          <w:sz w:val="24"/>
          <w:szCs w:val="24"/>
        </w:rPr>
        <w:t>EXPERIENCE</w:t>
      </w:r>
    </w:p>
    <w:p w14:paraId="778D3364" w14:textId="12253D53" w:rsidR="00E92937" w:rsidRPr="00E97D65" w:rsidRDefault="00EE7DD8" w:rsidP="00E97D65">
      <w:pPr>
        <w:tabs>
          <w:tab w:val="right" w:pos="10840"/>
        </w:tabs>
        <w:spacing w:before="80" w:after="20" w:line="276" w:lineRule="auto"/>
        <w:rPr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t>Programmer Analyst Trainee</w:t>
      </w:r>
      <w:r w:rsidR="00717ABF" w:rsidRPr="00717ABF">
        <w:rPr>
          <w:b/>
          <w:bCs/>
          <w:color w:val="000000"/>
          <w:sz w:val="24"/>
          <w:szCs w:val="24"/>
        </w:rPr>
        <w:t xml:space="preserve"> — Cognizant</w:t>
      </w:r>
      <w:r w:rsidR="00717ABF">
        <w:rPr>
          <w:b/>
          <w:bCs/>
          <w:color w:val="000000"/>
          <w:sz w:val="24"/>
          <w:szCs w:val="24"/>
        </w:rPr>
        <w:t xml:space="preserve"> </w:t>
      </w:r>
      <w:r w:rsidR="00717ABF" w:rsidRPr="00E97D65">
        <w:rPr>
          <w:i/>
          <w:iCs/>
          <w:color w:val="555555"/>
          <w:sz w:val="20"/>
          <w:szCs w:val="20"/>
        </w:rPr>
        <w:tab/>
        <w:t>Feb 2026 – Present</w:t>
      </w:r>
    </w:p>
    <w:p w14:paraId="7EF970B8" w14:textId="1295E1AA" w:rsidR="00E92937" w:rsidRPr="00E97D65" w:rsidRDefault="00000000" w:rsidP="00E97D65">
      <w:pPr>
        <w:spacing w:after="20" w:line="276" w:lineRule="auto"/>
        <w:rPr>
          <w:sz w:val="22"/>
          <w:szCs w:val="22"/>
        </w:rPr>
      </w:pPr>
      <w:r w:rsidRPr="00E97D65">
        <w:rPr>
          <w:i/>
          <w:iCs/>
          <w:color w:val="555555"/>
          <w:sz w:val="20"/>
          <w:szCs w:val="20"/>
        </w:rPr>
        <w:t xml:space="preserve">GenC  — </w:t>
      </w:r>
      <w:r w:rsidR="00340473">
        <w:rPr>
          <w:i/>
          <w:iCs/>
          <w:color w:val="555555"/>
          <w:sz w:val="20"/>
          <w:szCs w:val="20"/>
        </w:rPr>
        <w:t>QE(QEA)</w:t>
      </w:r>
      <w:r w:rsidRPr="00E97D65">
        <w:rPr>
          <w:i/>
          <w:iCs/>
          <w:color w:val="555555"/>
          <w:sz w:val="20"/>
          <w:szCs w:val="20"/>
        </w:rPr>
        <w:t xml:space="preserve">  |  Chennai (Siruseri), India</w:t>
      </w:r>
    </w:p>
    <w:p w14:paraId="42664A8A" w14:textId="7F1BF610" w:rsidR="00E92937" w:rsidRPr="00E97D65" w:rsidRDefault="00717ABF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717ABF">
        <w:rPr>
          <w:b/>
          <w:bCs/>
          <w:sz w:val="20"/>
          <w:szCs w:val="20"/>
        </w:rPr>
        <w:t>Foundation &amp; Automation</w:t>
      </w:r>
      <w:r>
        <w:rPr>
          <w:b/>
          <w:bCs/>
          <w:sz w:val="20"/>
          <w:szCs w:val="20"/>
        </w:rPr>
        <w:t xml:space="preserve">: </w:t>
      </w:r>
      <w:r w:rsidRPr="00717ABF">
        <w:rPr>
          <w:sz w:val="20"/>
          <w:szCs w:val="20"/>
        </w:rPr>
        <w:t>Completed Core Java, SQL, and manual testing fundamentals (SDLC, STLC, Agile/JIRA). Progressed into Selenium WebDriver with dynamic XPath, POM framework, Apache POI for data-driven testing, and TestNG for structured test execution and reporting.</w:t>
      </w:r>
    </w:p>
    <w:p w14:paraId="6946682C" w14:textId="4A9D802C" w:rsidR="00E92937" w:rsidRPr="00E97D65" w:rsidRDefault="00717ABF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717ABF">
        <w:rPr>
          <w:b/>
          <w:bCs/>
          <w:sz w:val="20"/>
          <w:szCs w:val="20"/>
        </w:rPr>
        <w:t>Projects &amp; Current Work</w:t>
      </w:r>
      <w:r w:rsidRPr="00E97D65">
        <w:rPr>
          <w:b/>
          <w:bCs/>
          <w:sz w:val="20"/>
          <w:szCs w:val="20"/>
        </w:rPr>
        <w:t xml:space="preserve">: </w:t>
      </w:r>
      <w:r w:rsidRPr="00717ABF">
        <w:rPr>
          <w:sz w:val="20"/>
          <w:szCs w:val="20"/>
        </w:rPr>
        <w:t xml:space="preserve">Built an individual mini-project automating </w:t>
      </w:r>
      <w:r w:rsidRPr="00717ABF">
        <w:rPr>
          <w:i/>
          <w:iCs/>
          <w:sz w:val="20"/>
          <w:szCs w:val="20"/>
        </w:rPr>
        <w:t>Caribbean Cruisers</w:t>
      </w:r>
      <w:r w:rsidRPr="00717ABF">
        <w:rPr>
          <w:sz w:val="20"/>
          <w:szCs w:val="20"/>
        </w:rPr>
        <w:t xml:space="preserve"> end-to-end business flows using Selenium + TestNG. Working in a team on a Hackathon project automating </w:t>
      </w:r>
      <w:r w:rsidRPr="00717ABF">
        <w:rPr>
          <w:i/>
          <w:iCs/>
          <w:sz w:val="20"/>
          <w:szCs w:val="20"/>
        </w:rPr>
        <w:t>MakeMyTrip</w:t>
      </w:r>
      <w:r w:rsidRPr="00717ABF">
        <w:rPr>
          <w:sz w:val="20"/>
          <w:szCs w:val="20"/>
        </w:rPr>
        <w:t xml:space="preserve"> with POM and Extent Reports. Currently progressing through REST API testing using Postman and RestAssured; additionally covered Git, Maven, Jenkins, Docker, and BDD Cucumber as part of the program.</w:t>
      </w:r>
    </w:p>
    <w:p w14:paraId="4D174A3B" w14:textId="22FBEAB0" w:rsidR="00E92937" w:rsidRDefault="00601C2A" w:rsidP="00E97D65">
      <w:pPr>
        <w:pBdr>
          <w:bottom w:val="single" w:sz="8" w:space="4" w:color="000000"/>
        </w:pBdr>
        <w:spacing w:before="120" w:after="6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732CE" wp14:editId="7099BA8B">
                <wp:simplePos x="0" y="0"/>
                <wp:positionH relativeFrom="column">
                  <wp:posOffset>-21937</wp:posOffset>
                </wp:positionH>
                <wp:positionV relativeFrom="paragraph">
                  <wp:posOffset>253942</wp:posOffset>
                </wp:positionV>
                <wp:extent cx="6903027" cy="13855"/>
                <wp:effectExtent l="0" t="0" r="31750" b="24765"/>
                <wp:wrapNone/>
                <wp:docPr id="19590019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027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CF14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20pt" to="541.8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E97D65">
        <w:rPr>
          <w:b/>
          <w:bCs/>
          <w:color w:val="000000"/>
          <w:sz w:val="24"/>
          <w:szCs w:val="24"/>
        </w:rPr>
        <w:t>TECHNICAL SKILLS</w:t>
      </w:r>
    </w:p>
    <w:p w14:paraId="07E7ADF6" w14:textId="76C6942F" w:rsidR="00601C2A" w:rsidRDefault="00601C2A" w:rsidP="00601C2A">
      <w:pPr>
        <w:pBdr>
          <w:bottom w:val="single" w:sz="8" w:space="4" w:color="000000"/>
        </w:pBdr>
        <w:spacing w:line="276" w:lineRule="auto"/>
        <w:ind w:left="2127" w:hanging="2127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Languages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 w:rsidR="00D764AD">
        <w:rPr>
          <w:sz w:val="20"/>
          <w:szCs w:val="20"/>
        </w:rPr>
        <w:tab/>
        <w:t xml:space="preserve">     </w:t>
      </w:r>
      <w:r w:rsidR="001C5F91" w:rsidRPr="001C5F91">
        <w:rPr>
          <w:sz w:val="20"/>
          <w:szCs w:val="20"/>
        </w:rPr>
        <w:t>Python, Java, JavaScript, SQL, HTML / CSS</w:t>
      </w:r>
    </w:p>
    <w:p w14:paraId="332CF42E" w14:textId="636748B1" w:rsidR="001C5F91" w:rsidRPr="001C5F91" w:rsidRDefault="001C5F91" w:rsidP="00601C2A">
      <w:pPr>
        <w:pBdr>
          <w:bottom w:val="single" w:sz="8" w:space="4" w:color="000000"/>
        </w:pBdr>
        <w:spacing w:line="276" w:lineRule="auto"/>
        <w:ind w:left="2127" w:hanging="2127"/>
        <w:rPr>
          <w:b/>
          <w:bCs/>
          <w:sz w:val="20"/>
          <w:szCs w:val="20"/>
        </w:rPr>
      </w:pPr>
      <w:r w:rsidRPr="001C5F91">
        <w:rPr>
          <w:b/>
          <w:bCs/>
          <w:sz w:val="20"/>
          <w:szCs w:val="20"/>
        </w:rPr>
        <w:t>Frontend &amp; Frameworks</w:t>
      </w:r>
      <w:r>
        <w:rPr>
          <w:b/>
          <w:bCs/>
          <w:sz w:val="20"/>
          <w:szCs w:val="20"/>
        </w:rPr>
        <w:t xml:space="preserve">:       </w:t>
      </w:r>
      <w:r w:rsidRPr="001C5F91">
        <w:rPr>
          <w:sz w:val="20"/>
          <w:szCs w:val="20"/>
        </w:rPr>
        <w:t>React, FastAPI, Node.js, Express, REST APIs</w:t>
      </w:r>
    </w:p>
    <w:p w14:paraId="708ABDF9" w14:textId="27184943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AI &amp; Generative AI</w:t>
      </w:r>
      <w:r>
        <w:rPr>
          <w:b/>
          <w:bCs/>
          <w:sz w:val="20"/>
          <w:szCs w:val="20"/>
        </w:rPr>
        <w:t>:</w:t>
      </w:r>
      <w:r w:rsidR="00D764AD">
        <w:rPr>
          <w:b/>
          <w:bCs/>
          <w:sz w:val="20"/>
          <w:szCs w:val="20"/>
        </w:rPr>
        <w:tab/>
      </w:r>
      <w:r w:rsidR="001C5F91" w:rsidRPr="001C5F91">
        <w:rPr>
          <w:sz w:val="20"/>
          <w:szCs w:val="20"/>
        </w:rPr>
        <w:t xml:space="preserve">RAG Pipelines, LangGraph (Agentic Workflows), </w:t>
      </w:r>
      <w:r w:rsidR="00277538">
        <w:rPr>
          <w:sz w:val="20"/>
          <w:szCs w:val="20"/>
        </w:rPr>
        <w:t xml:space="preserve">LangChain, </w:t>
      </w:r>
      <w:r w:rsidR="001C5F91" w:rsidRPr="001C5F91">
        <w:rPr>
          <w:sz w:val="20"/>
          <w:szCs w:val="20"/>
        </w:rPr>
        <w:t>AutoGen, Prompt Engineering</w:t>
      </w:r>
      <w:r w:rsidR="001C5F91">
        <w:rPr>
          <w:sz w:val="20"/>
          <w:szCs w:val="20"/>
        </w:rPr>
        <w:t xml:space="preserve">, </w:t>
      </w:r>
      <w:r w:rsidR="001C5F91" w:rsidRPr="001C5F91">
        <w:rPr>
          <w:sz w:val="20"/>
          <w:szCs w:val="20"/>
        </w:rPr>
        <w:t>OpenAI API, LLMs &amp; Embeddings, Multi-Agent Systems</w:t>
      </w:r>
    </w:p>
    <w:p w14:paraId="15A6DD6A" w14:textId="3B276019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AI Coding &amp; Evaluation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 w:rsidR="001C5F91" w:rsidRPr="001C5F91">
        <w:rPr>
          <w:sz w:val="20"/>
          <w:szCs w:val="20"/>
        </w:rPr>
        <w:t>GitHub Copilot, Claude, RAGAS, ChromaDB, Sentence-Transformers, Structured JSON Logging, AI Guardrails, Fallback &amp; Degradation Strategies</w:t>
      </w:r>
    </w:p>
    <w:p w14:paraId="3D88EAF9" w14:textId="6A60EB46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Cloud &amp; DevOps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 w:rsidR="001C5F91" w:rsidRPr="001C5F91">
        <w:rPr>
          <w:sz w:val="20"/>
          <w:szCs w:val="20"/>
        </w:rPr>
        <w:t>Microsoft Azure (Functions, Event Hubs, Fabric, Databricks, ADF, Synapse), PySpark, Snowflake, Power BI, ETL Pipelines, Bronze-Silver-Gold Architecture</w:t>
      </w:r>
      <w:r w:rsidR="00CF406B">
        <w:rPr>
          <w:sz w:val="20"/>
          <w:szCs w:val="20"/>
        </w:rPr>
        <w:t>, Docker, Github Actions, Git</w:t>
      </w:r>
    </w:p>
    <w:p w14:paraId="48AB2687" w14:textId="7F64765A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Databases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ab/>
      </w:r>
      <w:r w:rsidR="001C5F91" w:rsidRPr="001C5F91">
        <w:rPr>
          <w:sz w:val="20"/>
          <w:szCs w:val="20"/>
        </w:rPr>
        <w:t>MySQL, PostgreSQL, MongoDB, SQLite</w:t>
      </w:r>
    </w:p>
    <w:p w14:paraId="22694779" w14:textId="3BE7AEBF" w:rsidR="0013604C" w:rsidRPr="00E97D65" w:rsidRDefault="00601C2A" w:rsidP="0013604C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Testing &amp; Q</w:t>
      </w:r>
      <w:r w:rsidR="001C5F91">
        <w:rPr>
          <w:b/>
          <w:bCs/>
          <w:sz w:val="20"/>
          <w:szCs w:val="20"/>
        </w:rPr>
        <w:t>E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 w:rsidR="001C5F91" w:rsidRPr="001C5F91">
        <w:rPr>
          <w:sz w:val="20"/>
          <w:szCs w:val="20"/>
        </w:rPr>
        <w:t>Selenium WebDriver, TestNG, Page Object Model, Apache POI, Maven, Extent Reports</w:t>
      </w:r>
    </w:p>
    <w:p w14:paraId="21703269" w14:textId="77777777" w:rsidR="00E92937" w:rsidRPr="00E97D65" w:rsidRDefault="00000000" w:rsidP="00E97D65">
      <w:pPr>
        <w:pBdr>
          <w:bottom w:val="single" w:sz="8" w:space="4" w:color="000000"/>
        </w:pBdr>
        <w:spacing w:before="120" w:after="60" w:line="276" w:lineRule="auto"/>
        <w:rPr>
          <w:sz w:val="20"/>
          <w:szCs w:val="20"/>
        </w:rPr>
      </w:pPr>
      <w:r w:rsidRPr="00E97D65">
        <w:rPr>
          <w:b/>
          <w:bCs/>
          <w:color w:val="000000"/>
          <w:sz w:val="24"/>
          <w:szCs w:val="24"/>
        </w:rPr>
        <w:t>PROJECTS</w:t>
      </w:r>
    </w:p>
    <w:p w14:paraId="684AAB60" w14:textId="17DD35A9" w:rsidR="00E92937" w:rsidRPr="00E97D65" w:rsidRDefault="001C5F91" w:rsidP="00E97D65">
      <w:pPr>
        <w:spacing w:before="100" w:after="16" w:line="276" w:lineRule="auto"/>
        <w:rPr>
          <w:sz w:val="22"/>
          <w:szCs w:val="22"/>
        </w:rPr>
      </w:pPr>
      <w:r w:rsidRPr="001C5F91">
        <w:rPr>
          <w:b/>
          <w:bCs/>
          <w:color w:val="000000"/>
          <w:sz w:val="22"/>
          <w:szCs w:val="22"/>
        </w:rPr>
        <w:t xml:space="preserve">PrescribeCheck </w:t>
      </w:r>
      <w:r w:rsidR="002C0829">
        <w:rPr>
          <w:b/>
          <w:bCs/>
          <w:color w:val="000000"/>
          <w:sz w:val="22"/>
          <w:szCs w:val="22"/>
        </w:rPr>
        <w:t>-</w:t>
      </w:r>
      <w:r w:rsidRPr="001C5F91">
        <w:rPr>
          <w:b/>
          <w:bCs/>
          <w:color w:val="000000"/>
          <w:sz w:val="22"/>
          <w:szCs w:val="22"/>
        </w:rPr>
        <w:t xml:space="preserve"> RAG-based Drug Interaction &amp; Side-Effect Checker</w:t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8768CB">
        <w:rPr>
          <w:b/>
          <w:bCs/>
          <w:color w:val="000000"/>
          <w:sz w:val="22"/>
          <w:szCs w:val="22"/>
        </w:rPr>
        <w:tab/>
      </w:r>
      <w:r w:rsidRPr="00E97D65">
        <w:rPr>
          <w:b/>
          <w:bCs/>
          <w:color w:val="000000"/>
          <w:sz w:val="22"/>
          <w:szCs w:val="22"/>
        </w:rPr>
        <w:t xml:space="preserve">  </w:t>
      </w:r>
      <w:hyperlink r:id="rId9" w:history="1">
        <w:r w:rsidR="00E92937" w:rsidRPr="00E97D65">
          <w:rPr>
            <w:color w:val="333333"/>
            <w:sz w:val="20"/>
            <w:szCs w:val="20"/>
            <w:u w:val="single"/>
          </w:rPr>
          <w:t xml:space="preserve">GitHub </w:t>
        </w:r>
      </w:hyperlink>
    </w:p>
    <w:p w14:paraId="5534ECE5" w14:textId="7D307669" w:rsidR="00825DC0" w:rsidRPr="00825DC0" w:rsidRDefault="00825DC0" w:rsidP="00825DC0">
      <w:pPr>
        <w:pStyle w:val="ListParagraph"/>
        <w:spacing w:before="22" w:after="22" w:line="276" w:lineRule="auto"/>
        <w:ind w:left="340"/>
        <w:rPr>
          <w:sz w:val="22"/>
          <w:szCs w:val="22"/>
        </w:rPr>
      </w:pPr>
      <w:r w:rsidRPr="00825DC0">
        <w:rPr>
          <w:i/>
          <w:iCs/>
          <w:color w:val="555555"/>
          <w:sz w:val="20"/>
          <w:szCs w:val="20"/>
        </w:rPr>
        <w:t xml:space="preserve">React • </w:t>
      </w:r>
      <w:r>
        <w:rPr>
          <w:i/>
          <w:iCs/>
          <w:color w:val="555555"/>
          <w:sz w:val="20"/>
          <w:szCs w:val="20"/>
        </w:rPr>
        <w:t>Java</w:t>
      </w:r>
      <w:r w:rsidRPr="00825DC0">
        <w:rPr>
          <w:i/>
          <w:iCs/>
          <w:color w:val="555555"/>
          <w:sz w:val="20"/>
          <w:szCs w:val="20"/>
        </w:rPr>
        <w:t>Script • FastAPI • Python • ChromaDB • Sentence-Transformers • OpenAI • Pydantic • Docker • GitHub Actions</w:t>
      </w:r>
    </w:p>
    <w:p w14:paraId="1BA295CE" w14:textId="22EEA6B6" w:rsidR="00E92937" w:rsidRPr="00E97D65" w:rsidRDefault="00825DC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825DC0">
        <w:rPr>
          <w:b/>
          <w:bCs/>
          <w:sz w:val="20"/>
          <w:szCs w:val="20"/>
        </w:rPr>
        <w:t>RAG Pipeline over FDA Drug Labels</w:t>
      </w:r>
      <w:r w:rsidRPr="00E97D65">
        <w:rPr>
          <w:b/>
          <w:bCs/>
          <w:sz w:val="20"/>
          <w:szCs w:val="20"/>
        </w:rPr>
        <w:t xml:space="preserve">: </w:t>
      </w:r>
      <w:r w:rsidRPr="00825DC0">
        <w:rPr>
          <w:sz w:val="20"/>
          <w:szCs w:val="20"/>
        </w:rPr>
        <w:t>Built a full Retrieval-Augmented Generation pipeline over a curated corpus from the openFDA API (drug interactions, warnings, and adverse reactions across ~480 essential medicines) stored in ChromaDB with sentence-transformer embeddings. Retrieval combines drug-pair metadata filtering with semantic similarity search before prompting OpenAI, returning grounded answers with source-section citations visible in the UI</w:t>
      </w:r>
    </w:p>
    <w:p w14:paraId="4759B3C3" w14:textId="12F4CC61" w:rsidR="00E92937" w:rsidRPr="00E97D65" w:rsidRDefault="00825DC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825DC0">
        <w:rPr>
          <w:b/>
          <w:bCs/>
          <w:sz w:val="20"/>
          <w:szCs w:val="20"/>
        </w:rPr>
        <w:t>Structured Outputs &amp; Section-Aware Chunking</w:t>
      </w:r>
      <w:r w:rsidRPr="00E97D65">
        <w:rPr>
          <w:b/>
          <w:bCs/>
          <w:sz w:val="20"/>
          <w:szCs w:val="20"/>
        </w:rPr>
        <w:t xml:space="preserve">: </w:t>
      </w:r>
      <w:r w:rsidRPr="00825DC0">
        <w:rPr>
          <w:sz w:val="20"/>
          <w:szCs w:val="20"/>
        </w:rPr>
        <w:t>Designed Pydantic schemas (InteractionVerdict with severity, effect, evidence chunks, and confidence) ensuring the LLM returns deterministic JSON instead of free text. Implemented section-aware chunking that splits FDA labels by their numbered subsections (7.1, 7.2, ...) preserving table structure and clinical context across drug-pair retrievals.</w:t>
      </w:r>
    </w:p>
    <w:p w14:paraId="575214F5" w14:textId="44660DA7" w:rsidR="00E92937" w:rsidRPr="00E97D65" w:rsidRDefault="00825DC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825DC0">
        <w:rPr>
          <w:b/>
          <w:bCs/>
          <w:sz w:val="20"/>
          <w:szCs w:val="20"/>
        </w:rPr>
        <w:lastRenderedPageBreak/>
        <w:t>AI Guardrails &amp; Fallback Strategy</w:t>
      </w:r>
      <w:r w:rsidRPr="00E97D65">
        <w:rPr>
          <w:b/>
          <w:bCs/>
          <w:sz w:val="20"/>
          <w:szCs w:val="20"/>
        </w:rPr>
        <w:t xml:space="preserve">: </w:t>
      </w:r>
      <w:r w:rsidRPr="00825DC0">
        <w:rPr>
          <w:sz w:val="20"/>
          <w:szCs w:val="20"/>
        </w:rPr>
        <w:t>Implemented a citation-ID verification layer that rejects LLM responses citing chunk IDs outside the retrieval set, an out-of-scope handler returning graceful "no data" responses for unknown drugs instead of hallucinated answers, and mandatory medical disclaimers on every output following responsible AI practices</w:t>
      </w:r>
      <w:r w:rsidRPr="00E97D65">
        <w:rPr>
          <w:sz w:val="20"/>
          <w:szCs w:val="20"/>
        </w:rPr>
        <w:t>.</w:t>
      </w:r>
    </w:p>
    <w:p w14:paraId="02FAE209" w14:textId="3CCB58BE" w:rsidR="00E92937" w:rsidRPr="00E97D65" w:rsidRDefault="00825DC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825DC0">
        <w:rPr>
          <w:b/>
          <w:bCs/>
          <w:sz w:val="20"/>
          <w:szCs w:val="20"/>
        </w:rPr>
        <w:t>FastAPI Backend &amp; React Frontend</w:t>
      </w:r>
      <w:r w:rsidRPr="00E97D65">
        <w:rPr>
          <w:b/>
          <w:bCs/>
          <w:sz w:val="20"/>
          <w:szCs w:val="20"/>
        </w:rPr>
        <w:t xml:space="preserve">: </w:t>
      </w:r>
      <w:r w:rsidRPr="00825DC0">
        <w:rPr>
          <w:sz w:val="20"/>
          <w:szCs w:val="20"/>
        </w:rPr>
        <w:t xml:space="preserve">Built a FastAPI backend exposing /api/check with Pydantic request validation, async LLM calls, and structured JSON logging (request_id, drugs, latency_ms, retrieval_hit_count) for observability. The React + </w:t>
      </w:r>
      <w:r>
        <w:rPr>
          <w:sz w:val="20"/>
          <w:szCs w:val="20"/>
        </w:rPr>
        <w:t>Java</w:t>
      </w:r>
      <w:r w:rsidRPr="00825DC0">
        <w:rPr>
          <w:sz w:val="20"/>
          <w:szCs w:val="20"/>
        </w:rPr>
        <w:t>Script frontend renders severity-coded results, an expandable retrieved-chunks panel for source transparency, and clean loading and error states</w:t>
      </w:r>
      <w:r w:rsidRPr="00E97D65">
        <w:rPr>
          <w:sz w:val="20"/>
          <w:szCs w:val="20"/>
        </w:rPr>
        <w:t>.</w:t>
      </w:r>
    </w:p>
    <w:p w14:paraId="6DBE1D60" w14:textId="14710566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t xml:space="preserve">Dockerized Microservices: </w:t>
      </w:r>
      <w:r w:rsidR="00022677" w:rsidRPr="00022677">
        <w:rPr>
          <w:sz w:val="20"/>
          <w:szCs w:val="20"/>
        </w:rPr>
        <w:t>Containerized the backend with Docker and a persistent ChromaDB volume; configured a GitHub Actions workflow running pytest and ruff on every pull request. Backend deployed on Render with auto-deploy on main branch; React frontend deployed on Vercel with environment-based API routing.</w:t>
      </w:r>
    </w:p>
    <w:p w14:paraId="3179EF3A" w14:textId="37A325CD" w:rsidR="00E92937" w:rsidRPr="00C0591F" w:rsidRDefault="00022677" w:rsidP="00C0591F">
      <w:pPr>
        <w:spacing w:before="100" w:after="16" w:line="276" w:lineRule="auto"/>
        <w:rPr>
          <w:sz w:val="22"/>
          <w:szCs w:val="22"/>
        </w:rPr>
      </w:pPr>
      <w:r w:rsidRPr="00022677">
        <w:rPr>
          <w:b/>
          <w:bCs/>
          <w:color w:val="000000"/>
          <w:sz w:val="22"/>
          <w:szCs w:val="22"/>
        </w:rPr>
        <w:t xml:space="preserve">Agentic DSA Solver </w:t>
      </w:r>
      <w:r w:rsidR="002C0829">
        <w:rPr>
          <w:b/>
          <w:bCs/>
          <w:color w:val="000000"/>
          <w:sz w:val="22"/>
          <w:szCs w:val="22"/>
        </w:rPr>
        <w:t>-</w:t>
      </w:r>
      <w:r w:rsidRPr="00022677">
        <w:rPr>
          <w:b/>
          <w:bCs/>
          <w:color w:val="000000"/>
          <w:sz w:val="22"/>
          <w:szCs w:val="22"/>
        </w:rPr>
        <w:t xml:space="preserve"> Multi-Agent Code Generation &amp; Validation</w:t>
      </w:r>
      <w:r w:rsidRPr="00C0591F">
        <w:rPr>
          <w:b/>
          <w:bCs/>
          <w:color w:val="000000"/>
          <w:sz w:val="22"/>
          <w:szCs w:val="22"/>
        </w:rPr>
        <w:t xml:space="preserve">   </w:t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hyperlink r:id="rId10" w:history="1">
        <w:r w:rsidR="00E92937" w:rsidRPr="00C0591F">
          <w:rPr>
            <w:color w:val="333333"/>
            <w:sz w:val="22"/>
            <w:szCs w:val="22"/>
            <w:u w:val="single"/>
          </w:rPr>
          <w:t>GitHub</w:t>
        </w:r>
      </w:hyperlink>
    </w:p>
    <w:p w14:paraId="022E7790" w14:textId="77777777" w:rsidR="00022677" w:rsidRPr="00022677" w:rsidRDefault="00022677" w:rsidP="00022677">
      <w:pPr>
        <w:pStyle w:val="ListParagraph"/>
        <w:spacing w:before="22" w:after="22" w:line="276" w:lineRule="auto"/>
        <w:ind w:left="340"/>
        <w:rPr>
          <w:sz w:val="22"/>
          <w:szCs w:val="22"/>
        </w:rPr>
      </w:pPr>
      <w:r w:rsidRPr="00022677">
        <w:rPr>
          <w:i/>
          <w:iCs/>
          <w:color w:val="555555"/>
          <w:sz w:val="20"/>
          <w:szCs w:val="20"/>
        </w:rPr>
        <w:t>Python • LangGraph • AutoGen • Pydantic • Docker • OpenAI API • Streamlit</w:t>
      </w:r>
    </w:p>
    <w:p w14:paraId="53C58448" w14:textId="49390DFF" w:rsidR="00E92937" w:rsidRPr="00C0591F" w:rsidRDefault="00022677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022677">
        <w:rPr>
          <w:b/>
          <w:bCs/>
          <w:sz w:val="20"/>
          <w:szCs w:val="20"/>
        </w:rPr>
        <w:t>Multi-Agent Graph with LangGraph</w:t>
      </w:r>
      <w:r w:rsidR="00C0591F" w:rsidRPr="00C0591F">
        <w:rPr>
          <w:b/>
          <w:bCs/>
          <w:sz w:val="20"/>
          <w:szCs w:val="20"/>
        </w:rPr>
        <w:t>:</w:t>
      </w:r>
      <w:r w:rsidR="00C0591F" w:rsidRPr="00C0591F">
        <w:rPr>
          <w:sz w:val="20"/>
          <w:szCs w:val="20"/>
        </w:rPr>
        <w:t xml:space="preserve"> </w:t>
      </w:r>
      <w:r w:rsidRPr="00022677">
        <w:rPr>
          <w:sz w:val="20"/>
          <w:szCs w:val="20"/>
        </w:rPr>
        <w:t>Built a stateful LangGraph agent graph with Planner, Coder, and Executor roles collaborating to solve DSA problems; conditional edges route between agents based on execution outcomes, with retry logic and a recursion guard preventing infinite loops on unsolvable cases</w:t>
      </w:r>
      <w:r w:rsidR="00C0591F" w:rsidRPr="00C0591F">
        <w:rPr>
          <w:sz w:val="20"/>
          <w:szCs w:val="20"/>
        </w:rPr>
        <w:t>.</w:t>
      </w:r>
    </w:p>
    <w:p w14:paraId="7829831E" w14:textId="107A4AAD" w:rsidR="00022677" w:rsidRPr="00022677" w:rsidRDefault="00022677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022677">
        <w:rPr>
          <w:b/>
          <w:bCs/>
          <w:sz w:val="20"/>
          <w:szCs w:val="20"/>
        </w:rPr>
        <w:t>Sandboxed Execution &amp; Structured Outputs</w:t>
      </w:r>
      <w:r w:rsidR="00C0591F" w:rsidRPr="00022677">
        <w:rPr>
          <w:b/>
          <w:bCs/>
          <w:sz w:val="20"/>
          <w:szCs w:val="20"/>
        </w:rPr>
        <w:t>:</w:t>
      </w:r>
      <w:r w:rsidR="00C0591F" w:rsidRPr="00022677">
        <w:rPr>
          <w:sz w:val="20"/>
          <w:szCs w:val="20"/>
        </w:rPr>
        <w:t xml:space="preserve"> </w:t>
      </w:r>
      <w:r w:rsidRPr="00022677">
        <w:rPr>
          <w:sz w:val="20"/>
          <w:szCs w:val="20"/>
        </w:rPr>
        <w:t>Designed a Docker-based execution sandbox that runs LLM-generated solutions in isolation and feeds error traces back to the Coder agent for self-correction; agents communicate through validated Pydantic schemas (ProblemSpec, SolutionDraft, ExecutionResult) ensuring deterministic state transitions</w:t>
      </w:r>
      <w:r>
        <w:rPr>
          <w:sz w:val="20"/>
          <w:szCs w:val="20"/>
        </w:rPr>
        <w:t>.</w:t>
      </w:r>
    </w:p>
    <w:p w14:paraId="0A419AC7" w14:textId="3E2FAD6C" w:rsidR="00E92937" w:rsidRPr="00022677" w:rsidRDefault="00022677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022677">
        <w:rPr>
          <w:b/>
          <w:bCs/>
          <w:sz w:val="20"/>
          <w:szCs w:val="20"/>
        </w:rPr>
        <w:t>Prompt Engineering &amp; AutoGen Benchmark</w:t>
      </w:r>
      <w:r w:rsidR="00C0591F" w:rsidRPr="00022677">
        <w:rPr>
          <w:b/>
          <w:bCs/>
          <w:sz w:val="20"/>
          <w:szCs w:val="20"/>
        </w:rPr>
        <w:t>:</w:t>
      </w:r>
      <w:r w:rsidR="00C0591F" w:rsidRPr="00022677">
        <w:rPr>
          <w:sz w:val="20"/>
          <w:szCs w:val="20"/>
        </w:rPr>
        <w:t xml:space="preserve"> </w:t>
      </w:r>
      <w:r w:rsidRPr="00022677">
        <w:rPr>
          <w:sz w:val="20"/>
          <w:szCs w:val="20"/>
        </w:rPr>
        <w:t>Crafted role-specific prompts with chain-of-thought reasoning, code-generation guidelines, and tool-calling patterns for the sandbox; built a parallel AutoGen Round-Robin implementation alongside the LangGraph version to benchmark orchestration overhead and message verbosity</w:t>
      </w:r>
      <w:r w:rsidR="00C0591F" w:rsidRPr="00022677">
        <w:rPr>
          <w:sz w:val="20"/>
          <w:szCs w:val="20"/>
        </w:rPr>
        <w:t>.</w:t>
      </w:r>
    </w:p>
    <w:p w14:paraId="11DB73E0" w14:textId="6880BBF0" w:rsidR="00E92937" w:rsidRPr="00C0591F" w:rsidRDefault="00022677" w:rsidP="00C0591F">
      <w:pPr>
        <w:spacing w:before="100" w:after="16" w:line="276" w:lineRule="auto"/>
        <w:rPr>
          <w:sz w:val="22"/>
          <w:szCs w:val="22"/>
        </w:rPr>
      </w:pPr>
      <w:r w:rsidRPr="00022677">
        <w:rPr>
          <w:b/>
          <w:bCs/>
          <w:color w:val="000000"/>
          <w:sz w:val="22"/>
          <w:szCs w:val="22"/>
        </w:rPr>
        <w:t xml:space="preserve">WeatherPulse </w:t>
      </w:r>
      <w:r w:rsidR="002C0829">
        <w:rPr>
          <w:b/>
          <w:bCs/>
          <w:color w:val="000000"/>
          <w:sz w:val="22"/>
          <w:szCs w:val="22"/>
        </w:rPr>
        <w:t xml:space="preserve">- </w:t>
      </w:r>
      <w:r w:rsidRPr="00022677">
        <w:rPr>
          <w:b/>
          <w:bCs/>
          <w:color w:val="000000"/>
          <w:sz w:val="22"/>
          <w:szCs w:val="22"/>
        </w:rPr>
        <w:t>AI-Augmented Real-Time Weather Intelligence Pipeline</w:t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2A363A">
        <w:rPr>
          <w:b/>
          <w:bCs/>
          <w:color w:val="000000"/>
          <w:sz w:val="22"/>
          <w:szCs w:val="22"/>
        </w:rPr>
        <w:t xml:space="preserve"> </w:t>
      </w:r>
      <w:r w:rsidR="002A363A">
        <w:rPr>
          <w:b/>
          <w:bCs/>
          <w:color w:val="000000"/>
          <w:sz w:val="22"/>
          <w:szCs w:val="22"/>
        </w:rPr>
        <w:tab/>
      </w:r>
      <w:hyperlink r:id="rId11" w:history="1">
        <w:r w:rsidR="00E92937" w:rsidRPr="00C0591F">
          <w:rPr>
            <w:color w:val="333333"/>
            <w:sz w:val="22"/>
            <w:szCs w:val="22"/>
            <w:u w:val="single"/>
          </w:rPr>
          <w:t xml:space="preserve">GitHub </w:t>
        </w:r>
      </w:hyperlink>
    </w:p>
    <w:p w14:paraId="2AF918F7" w14:textId="4956687A" w:rsidR="00E92937" w:rsidRPr="00C0591F" w:rsidRDefault="00022677" w:rsidP="00022677">
      <w:pPr>
        <w:spacing w:after="20" w:line="276" w:lineRule="auto"/>
        <w:ind w:firstLine="160"/>
        <w:rPr>
          <w:sz w:val="22"/>
          <w:szCs w:val="22"/>
        </w:rPr>
      </w:pPr>
      <w:r w:rsidRPr="00022677">
        <w:rPr>
          <w:i/>
          <w:iCs/>
          <w:color w:val="555555"/>
          <w:sz w:val="20"/>
          <w:szCs w:val="20"/>
        </w:rPr>
        <w:t>Azure Functions • Databricks • PySpark • Azure Event Hubs • Microsoft Fabric (KQL DB) • Power BI • OpenAI API</w:t>
      </w:r>
      <w:r w:rsidRPr="00C0591F">
        <w:rPr>
          <w:i/>
          <w:iCs/>
          <w:color w:val="555555"/>
          <w:sz w:val="20"/>
          <w:szCs w:val="20"/>
        </w:rPr>
        <w:t xml:space="preserve">  </w:t>
      </w:r>
    </w:p>
    <w:p w14:paraId="313F853D" w14:textId="096A4336" w:rsidR="00E92937" w:rsidRPr="00C0591F" w:rsidRDefault="00022677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022677">
        <w:rPr>
          <w:b/>
          <w:bCs/>
          <w:sz w:val="20"/>
          <w:szCs w:val="20"/>
        </w:rPr>
        <w:t>Real-Time Event-Driven Pipeline</w:t>
      </w:r>
      <w:r w:rsidRPr="00C0591F">
        <w:rPr>
          <w:b/>
          <w:bCs/>
          <w:sz w:val="20"/>
          <w:szCs w:val="20"/>
        </w:rPr>
        <w:t xml:space="preserve">: </w:t>
      </w:r>
      <w:r w:rsidRPr="00022677">
        <w:rPr>
          <w:sz w:val="20"/>
          <w:szCs w:val="20"/>
        </w:rPr>
        <w:t>Built an Azure Functions ingestion service polling WeatherAPI and publishing readings to Azure Event Hubs at one-minute cadence; PySpark transformations in Databricks apply schema validation, deduplication, and Bronze–Silver–Gold layering before feeding Microsoft Fabric KQL DB with under-5-second end-to-end latency.</w:t>
      </w:r>
    </w:p>
    <w:p w14:paraId="6CE72FE7" w14:textId="4F51C716" w:rsidR="00E92937" w:rsidRPr="00C0591F" w:rsidRDefault="002C412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2C4120">
        <w:rPr>
          <w:b/>
          <w:bCs/>
          <w:sz w:val="20"/>
          <w:szCs w:val="20"/>
        </w:rPr>
        <w:t>LLM Anomaly Explainer</w:t>
      </w:r>
      <w:r w:rsidRPr="00C0591F">
        <w:rPr>
          <w:b/>
          <w:bCs/>
          <w:sz w:val="20"/>
          <w:szCs w:val="20"/>
        </w:rPr>
        <w:t xml:space="preserve">: </w:t>
      </w:r>
      <w:r w:rsidRPr="002C4120">
        <w:rPr>
          <w:sz w:val="20"/>
          <w:szCs w:val="20"/>
        </w:rPr>
        <w:t>Added an LLM-based anomaly summarizer triggered by Fabric Alerts on threshold breaches (high AQI or temperature spikes); recent readings are sent to OpenAI as context, returning plain-English root-cause hypotheses routed to ops stakeholders via email</w:t>
      </w:r>
      <w:r w:rsidRPr="00C0591F">
        <w:rPr>
          <w:sz w:val="20"/>
          <w:szCs w:val="20"/>
        </w:rPr>
        <w:t>.</w:t>
      </w:r>
    </w:p>
    <w:p w14:paraId="7C259A57" w14:textId="116C6CB8" w:rsidR="00E92937" w:rsidRPr="00C0591F" w:rsidRDefault="002C412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2C4120">
        <w:rPr>
          <w:b/>
          <w:bCs/>
          <w:sz w:val="20"/>
          <w:szCs w:val="20"/>
        </w:rPr>
        <w:t>Power BI Dashboard &amp; Cloud-Native Architecture</w:t>
      </w:r>
      <w:r w:rsidRPr="00C0591F">
        <w:rPr>
          <w:b/>
          <w:bCs/>
          <w:sz w:val="20"/>
          <w:szCs w:val="20"/>
        </w:rPr>
        <w:t xml:space="preserve">: </w:t>
      </w:r>
      <w:r w:rsidRPr="002C4120">
        <w:rPr>
          <w:sz w:val="20"/>
          <w:szCs w:val="20"/>
        </w:rPr>
        <w:t>Built a live Power BI dashboard for temperature, AQI, alerts, and short-term forecasts; designed the pipeline using Azure-native services with structured logging, retry policies, and Key Vault-based credential management</w:t>
      </w:r>
      <w:r w:rsidRPr="00C0591F">
        <w:rPr>
          <w:sz w:val="20"/>
          <w:szCs w:val="20"/>
        </w:rPr>
        <w:t>.</w:t>
      </w:r>
    </w:p>
    <w:p w14:paraId="499EEB53" w14:textId="77777777" w:rsidR="00E92937" w:rsidRPr="00C0591F" w:rsidRDefault="00000000">
      <w:pPr>
        <w:pBdr>
          <w:bottom w:val="single" w:sz="8" w:space="4" w:color="000000"/>
        </w:pBdr>
        <w:spacing w:before="120" w:after="60"/>
        <w:rPr>
          <w:sz w:val="20"/>
          <w:szCs w:val="20"/>
        </w:rPr>
      </w:pPr>
      <w:r w:rsidRPr="00C0591F">
        <w:rPr>
          <w:b/>
          <w:bCs/>
          <w:color w:val="000000"/>
          <w:sz w:val="24"/>
          <w:szCs w:val="24"/>
        </w:rPr>
        <w:t>CERTIFICATIONS</w:t>
      </w:r>
    </w:p>
    <w:p w14:paraId="70B6A265" w14:textId="140CDA14" w:rsidR="00E92937" w:rsidRPr="00D92361" w:rsidRDefault="00D92361" w:rsidP="00D92361">
      <w:pPr>
        <w:pStyle w:val="ListParagraph"/>
        <w:numPr>
          <w:ilvl w:val="0"/>
          <w:numId w:val="2"/>
        </w:numPr>
        <w:spacing w:before="22" w:after="22" w:line="276" w:lineRule="auto"/>
        <w:rPr>
          <w:sz w:val="20"/>
          <w:szCs w:val="20"/>
        </w:rPr>
      </w:pPr>
      <w:r w:rsidRPr="00D92361">
        <w:rPr>
          <w:sz w:val="20"/>
          <w:szCs w:val="20"/>
        </w:rPr>
        <w:t>Microsoft Certified: Azure Fundamentals (AZ-900) — Microsoft</w:t>
      </w:r>
    </w:p>
    <w:p w14:paraId="2980F554" w14:textId="5FE7CF6A" w:rsidR="00E92937" w:rsidRPr="00D92361" w:rsidRDefault="00D92361" w:rsidP="00D92361">
      <w:pPr>
        <w:pStyle w:val="ListParagraph"/>
        <w:numPr>
          <w:ilvl w:val="0"/>
          <w:numId w:val="2"/>
        </w:numPr>
        <w:spacing w:before="22" w:after="22" w:line="276" w:lineRule="auto"/>
        <w:rPr>
          <w:sz w:val="20"/>
          <w:szCs w:val="20"/>
        </w:rPr>
      </w:pPr>
      <w:r w:rsidRPr="00D92361">
        <w:rPr>
          <w:sz w:val="20"/>
          <w:szCs w:val="20"/>
        </w:rPr>
        <w:t>Lakehouse Fundamentals — Databricks</w:t>
      </w:r>
    </w:p>
    <w:p w14:paraId="53505C13" w14:textId="5D5B0DBB" w:rsidR="00E92937" w:rsidRPr="00D92361" w:rsidRDefault="00D92361" w:rsidP="00D92361">
      <w:pPr>
        <w:pStyle w:val="ListParagraph"/>
        <w:numPr>
          <w:ilvl w:val="0"/>
          <w:numId w:val="2"/>
        </w:numPr>
        <w:spacing w:before="22" w:after="22" w:line="276" w:lineRule="auto"/>
        <w:rPr>
          <w:sz w:val="20"/>
          <w:szCs w:val="20"/>
        </w:rPr>
      </w:pPr>
      <w:r w:rsidRPr="00D92361">
        <w:rPr>
          <w:sz w:val="20"/>
          <w:szCs w:val="20"/>
        </w:rPr>
        <w:t>Data Engineering on Microsoft Azure (DP-203) — Udemy</w:t>
      </w:r>
    </w:p>
    <w:p w14:paraId="4CE92675" w14:textId="454E03E9" w:rsidR="00E92937" w:rsidRPr="00D92361" w:rsidRDefault="00D92361" w:rsidP="00D92361">
      <w:pPr>
        <w:pStyle w:val="ListParagraph"/>
        <w:numPr>
          <w:ilvl w:val="0"/>
          <w:numId w:val="2"/>
        </w:numPr>
        <w:spacing w:before="22" w:after="22" w:line="276" w:lineRule="auto"/>
        <w:rPr>
          <w:sz w:val="20"/>
          <w:szCs w:val="20"/>
        </w:rPr>
      </w:pPr>
      <w:r w:rsidRPr="00D92361">
        <w:rPr>
          <w:sz w:val="20"/>
          <w:szCs w:val="20"/>
        </w:rPr>
        <w:t>Data Analytics &amp; Visualization Job Simulation — Accenture</w:t>
      </w:r>
    </w:p>
    <w:p w14:paraId="27754360" w14:textId="5D85AEC3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 xml:space="preserve">Infosys Springboard — Machine Learning, Cloud Computing, </w:t>
      </w:r>
      <w:r w:rsidR="00D92361">
        <w:rPr>
          <w:sz w:val="20"/>
          <w:szCs w:val="20"/>
        </w:rPr>
        <w:t>Java, SQL</w:t>
      </w:r>
      <w:r w:rsidRPr="00C0591F">
        <w:rPr>
          <w:sz w:val="20"/>
          <w:szCs w:val="20"/>
        </w:rPr>
        <w:t>, Big Data, Design Thinking</w:t>
      </w:r>
    </w:p>
    <w:p w14:paraId="58A690CA" w14:textId="77777777" w:rsidR="00E92937" w:rsidRPr="00E97D65" w:rsidRDefault="00E92937">
      <w:pPr>
        <w:spacing w:before="60"/>
      </w:pPr>
    </w:p>
    <w:sectPr w:rsidR="00E92937" w:rsidRPr="00E97D65">
      <w:pgSz w:w="12240" w:h="15840"/>
      <w:pgMar w:top="6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2A7"/>
    <w:multiLevelType w:val="multilevel"/>
    <w:tmpl w:val="6F2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E9E"/>
    <w:multiLevelType w:val="hybridMultilevel"/>
    <w:tmpl w:val="EA96FDB8"/>
    <w:lvl w:ilvl="0" w:tplc="21181412">
      <w:start w:val="1"/>
      <w:numFmt w:val="bullet"/>
      <w:lvlText w:val="•"/>
      <w:lvlJc w:val="left"/>
      <w:pPr>
        <w:ind w:left="340" w:hanging="180"/>
      </w:pPr>
      <w:rPr>
        <w:rFonts w:ascii="Calibri" w:eastAsia="Calibri" w:hAnsi="Calibri" w:cs="Calibri"/>
        <w:color w:val="111111"/>
        <w:sz w:val="18"/>
        <w:szCs w:val="18"/>
      </w:rPr>
    </w:lvl>
    <w:lvl w:ilvl="1" w:tplc="665C71FE">
      <w:numFmt w:val="decimal"/>
      <w:lvlText w:val=""/>
      <w:lvlJc w:val="left"/>
    </w:lvl>
    <w:lvl w:ilvl="2" w:tplc="B8F873DA">
      <w:numFmt w:val="decimal"/>
      <w:lvlText w:val=""/>
      <w:lvlJc w:val="left"/>
    </w:lvl>
    <w:lvl w:ilvl="3" w:tplc="E5E0474A">
      <w:numFmt w:val="decimal"/>
      <w:lvlText w:val=""/>
      <w:lvlJc w:val="left"/>
    </w:lvl>
    <w:lvl w:ilvl="4" w:tplc="4B5ECDB8">
      <w:numFmt w:val="decimal"/>
      <w:lvlText w:val=""/>
      <w:lvlJc w:val="left"/>
    </w:lvl>
    <w:lvl w:ilvl="5" w:tplc="8E60A212">
      <w:numFmt w:val="decimal"/>
      <w:lvlText w:val=""/>
      <w:lvlJc w:val="left"/>
    </w:lvl>
    <w:lvl w:ilvl="6" w:tplc="17EAC522">
      <w:numFmt w:val="decimal"/>
      <w:lvlText w:val=""/>
      <w:lvlJc w:val="left"/>
    </w:lvl>
    <w:lvl w:ilvl="7" w:tplc="1F985F9E">
      <w:numFmt w:val="decimal"/>
      <w:lvlText w:val=""/>
      <w:lvlJc w:val="left"/>
    </w:lvl>
    <w:lvl w:ilvl="8" w:tplc="8BE097C6">
      <w:numFmt w:val="decimal"/>
      <w:lvlText w:val=""/>
      <w:lvlJc w:val="left"/>
    </w:lvl>
  </w:abstractNum>
  <w:abstractNum w:abstractNumId="2" w15:restartNumberingAfterBreak="0">
    <w:nsid w:val="3D2B6394"/>
    <w:multiLevelType w:val="multilevel"/>
    <w:tmpl w:val="F5D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061E7"/>
    <w:multiLevelType w:val="hybridMultilevel"/>
    <w:tmpl w:val="86C47842"/>
    <w:lvl w:ilvl="0" w:tplc="D94A8670">
      <w:start w:val="1"/>
      <w:numFmt w:val="bullet"/>
      <w:lvlText w:val="●"/>
      <w:lvlJc w:val="left"/>
      <w:pPr>
        <w:ind w:left="720" w:hanging="360"/>
      </w:pPr>
    </w:lvl>
    <w:lvl w:ilvl="1" w:tplc="FFD63948">
      <w:start w:val="1"/>
      <w:numFmt w:val="bullet"/>
      <w:lvlText w:val="○"/>
      <w:lvlJc w:val="left"/>
      <w:pPr>
        <w:ind w:left="1440" w:hanging="360"/>
      </w:pPr>
    </w:lvl>
    <w:lvl w:ilvl="2" w:tplc="DD00E6C4">
      <w:start w:val="1"/>
      <w:numFmt w:val="bullet"/>
      <w:lvlText w:val="■"/>
      <w:lvlJc w:val="left"/>
      <w:pPr>
        <w:ind w:left="2160" w:hanging="360"/>
      </w:pPr>
    </w:lvl>
    <w:lvl w:ilvl="3" w:tplc="A152306C">
      <w:start w:val="1"/>
      <w:numFmt w:val="bullet"/>
      <w:lvlText w:val="●"/>
      <w:lvlJc w:val="left"/>
      <w:pPr>
        <w:ind w:left="2880" w:hanging="360"/>
      </w:pPr>
    </w:lvl>
    <w:lvl w:ilvl="4" w:tplc="2D847AA8">
      <w:start w:val="1"/>
      <w:numFmt w:val="bullet"/>
      <w:lvlText w:val="○"/>
      <w:lvlJc w:val="left"/>
      <w:pPr>
        <w:ind w:left="3600" w:hanging="360"/>
      </w:pPr>
    </w:lvl>
    <w:lvl w:ilvl="5" w:tplc="E54AEAD4">
      <w:start w:val="1"/>
      <w:numFmt w:val="bullet"/>
      <w:lvlText w:val="■"/>
      <w:lvlJc w:val="left"/>
      <w:pPr>
        <w:ind w:left="4320" w:hanging="360"/>
      </w:pPr>
    </w:lvl>
    <w:lvl w:ilvl="6" w:tplc="4A282EAC">
      <w:start w:val="1"/>
      <w:numFmt w:val="bullet"/>
      <w:lvlText w:val="●"/>
      <w:lvlJc w:val="left"/>
      <w:pPr>
        <w:ind w:left="5040" w:hanging="360"/>
      </w:pPr>
    </w:lvl>
    <w:lvl w:ilvl="7" w:tplc="DB6ECBA2">
      <w:start w:val="1"/>
      <w:numFmt w:val="bullet"/>
      <w:lvlText w:val="●"/>
      <w:lvlJc w:val="left"/>
      <w:pPr>
        <w:ind w:left="5760" w:hanging="360"/>
      </w:pPr>
    </w:lvl>
    <w:lvl w:ilvl="8" w:tplc="B800885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344D18"/>
    <w:multiLevelType w:val="multilevel"/>
    <w:tmpl w:val="A14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02085"/>
    <w:multiLevelType w:val="multilevel"/>
    <w:tmpl w:val="884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31735">
    <w:abstractNumId w:val="3"/>
    <w:lvlOverride w:ilvl="0">
      <w:startOverride w:val="1"/>
    </w:lvlOverride>
  </w:num>
  <w:num w:numId="2" w16cid:durableId="1062556088">
    <w:abstractNumId w:val="1"/>
    <w:lvlOverride w:ilvl="0">
      <w:startOverride w:val="1"/>
    </w:lvlOverride>
  </w:num>
  <w:num w:numId="3" w16cid:durableId="1552888322">
    <w:abstractNumId w:val="5"/>
  </w:num>
  <w:num w:numId="4" w16cid:durableId="1705591893">
    <w:abstractNumId w:val="2"/>
  </w:num>
  <w:num w:numId="5" w16cid:durableId="122816632">
    <w:abstractNumId w:val="0"/>
  </w:num>
  <w:num w:numId="6" w16cid:durableId="2001107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937"/>
    <w:rsid w:val="00022677"/>
    <w:rsid w:val="0013604C"/>
    <w:rsid w:val="001C5F91"/>
    <w:rsid w:val="002256AD"/>
    <w:rsid w:val="00277538"/>
    <w:rsid w:val="002A363A"/>
    <w:rsid w:val="002C0829"/>
    <w:rsid w:val="002C4120"/>
    <w:rsid w:val="00340473"/>
    <w:rsid w:val="0040212E"/>
    <w:rsid w:val="00601C2A"/>
    <w:rsid w:val="006B60A8"/>
    <w:rsid w:val="00717ABF"/>
    <w:rsid w:val="007F041B"/>
    <w:rsid w:val="007F7852"/>
    <w:rsid w:val="00825DC0"/>
    <w:rsid w:val="008768CB"/>
    <w:rsid w:val="008A27D1"/>
    <w:rsid w:val="008B10F5"/>
    <w:rsid w:val="009E5C7F"/>
    <w:rsid w:val="00A41ACD"/>
    <w:rsid w:val="00C0591F"/>
    <w:rsid w:val="00CF406B"/>
    <w:rsid w:val="00D764AD"/>
    <w:rsid w:val="00D92361"/>
    <w:rsid w:val="00E247BF"/>
    <w:rsid w:val="00E92937"/>
    <w:rsid w:val="00E97D65"/>
    <w:rsid w:val="00EE7DD8"/>
    <w:rsid w:val="00FA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B8B5"/>
  <w15:docId w15:val="{F2978DAB-C9BA-48A6-9D59-DF46ED81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18"/>
        <w:szCs w:val="18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97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56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rohith1219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duvala-rohith-2b64a732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ithChaduvala" TargetMode="External"/><Relationship Id="rId11" Type="http://schemas.openxmlformats.org/officeDocument/2006/relationships/hyperlink" Target="https://github.com/RohithChaduvala/live-weather-stream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RohithChaduvala/AlgoGen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ithChaduvala/Prescribe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Chaduvala, Rohith (Contractor)</cp:lastModifiedBy>
  <cp:revision>16</cp:revision>
  <cp:lastPrinted>2026-04-28T03:39:00Z</cp:lastPrinted>
  <dcterms:created xsi:type="dcterms:W3CDTF">2026-04-26T17:53:00Z</dcterms:created>
  <dcterms:modified xsi:type="dcterms:W3CDTF">2026-04-28T03:46:00Z</dcterms:modified>
</cp:coreProperties>
</file>