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45169" w14:textId="2F88ABCA" w:rsidR="0019084B" w:rsidRDefault="00F91EA8" w:rsidP="00F91EA8">
      <w:pPr>
        <w:jc w:val="center"/>
        <w:rPr>
          <w:rFonts w:ascii="Times New Roman" w:hAnsi="Times New Roman" w:cs="Times New Roman"/>
          <w:b/>
          <w:bCs/>
          <w:sz w:val="36"/>
          <w:szCs w:val="36"/>
          <w:u w:val="single"/>
        </w:rPr>
      </w:pPr>
      <w:r w:rsidRPr="00F91EA8">
        <w:rPr>
          <w:rFonts w:ascii="Times New Roman" w:hAnsi="Times New Roman" w:cs="Times New Roman"/>
          <w:b/>
          <w:bCs/>
          <w:sz w:val="36"/>
          <w:szCs w:val="36"/>
          <w:u w:val="single"/>
        </w:rPr>
        <w:t>BELTRON Recruitment</w:t>
      </w:r>
    </w:p>
    <w:p w14:paraId="29332C17" w14:textId="77777777" w:rsidR="00900987" w:rsidRDefault="00900987" w:rsidP="00F91EA8">
      <w:pPr>
        <w:jc w:val="center"/>
        <w:rPr>
          <w:rFonts w:ascii="Times New Roman" w:hAnsi="Times New Roman" w:cs="Times New Roman"/>
          <w:b/>
          <w:bCs/>
          <w:sz w:val="36"/>
          <w:szCs w:val="36"/>
          <w:u w:val="single"/>
        </w:rPr>
      </w:pPr>
    </w:p>
    <w:p w14:paraId="458503EB" w14:textId="2B2F41AD" w:rsidR="00F91EA8" w:rsidRDefault="000E4F76" w:rsidP="00F91EA8">
      <w:pPr>
        <w:rPr>
          <w:rFonts w:ascii="Times New Roman" w:hAnsi="Times New Roman" w:cs="Times New Roman"/>
          <w:b/>
          <w:bCs/>
          <w:sz w:val="32"/>
          <w:szCs w:val="32"/>
          <w:u w:val="single"/>
        </w:rPr>
      </w:pPr>
      <w:r w:rsidRPr="00900987">
        <w:rPr>
          <w:rFonts w:ascii="Times New Roman" w:hAnsi="Times New Roman" w:cs="Times New Roman"/>
          <w:b/>
          <w:bCs/>
          <w:sz w:val="32"/>
          <w:szCs w:val="32"/>
          <w:u w:val="single"/>
        </w:rPr>
        <w:t>About the Organization</w:t>
      </w:r>
    </w:p>
    <w:p w14:paraId="3F77FE11" w14:textId="51E5D790" w:rsidR="001838B5" w:rsidRPr="001838B5" w:rsidRDefault="000653EE" w:rsidP="001838B5">
      <w:pPr>
        <w:jc w:val="both"/>
        <w:rPr>
          <w:rFonts w:ascii="Times New Roman" w:hAnsi="Times New Roman" w:cs="Times New Roman"/>
          <w:sz w:val="28"/>
          <w:szCs w:val="28"/>
        </w:rPr>
      </w:pPr>
      <w:r w:rsidRPr="000653EE">
        <w:rPr>
          <w:rFonts w:ascii="Times New Roman" w:hAnsi="Times New Roman" w:cs="Times New Roman"/>
          <w:sz w:val="28"/>
          <w:szCs w:val="28"/>
        </w:rPr>
        <w:t>Bihar State Electronics Development Corporation Ltd. (BSEDC Ltd.),</w:t>
      </w:r>
      <w:r w:rsidR="008F2928">
        <w:rPr>
          <w:rFonts w:ascii="Times New Roman" w:hAnsi="Times New Roman" w:cs="Times New Roman"/>
          <w:sz w:val="28"/>
          <w:szCs w:val="28"/>
        </w:rPr>
        <w:t xml:space="preserve"> </w:t>
      </w:r>
      <w:r w:rsidR="001838B5" w:rsidRPr="001838B5">
        <w:rPr>
          <w:rFonts w:ascii="Times New Roman" w:hAnsi="Times New Roman" w:cs="Times New Roman"/>
          <w:sz w:val="28"/>
          <w:szCs w:val="28"/>
        </w:rPr>
        <w:t xml:space="preserve">is a Govt. of Bihar undertaking occupied with organizations identified with Hardware, PC products and IT administrations. The company takes into account the mechanical necessities of the public authority and completes IT project conceptualization and execution for the State Government Divisions and organizations. </w:t>
      </w:r>
    </w:p>
    <w:p w14:paraId="2822649B" w14:textId="45E17362" w:rsidR="001838B5" w:rsidRPr="001838B5" w:rsidRDefault="001838B5" w:rsidP="001838B5">
      <w:pPr>
        <w:jc w:val="both"/>
        <w:rPr>
          <w:rFonts w:ascii="Times New Roman" w:hAnsi="Times New Roman" w:cs="Times New Roman"/>
          <w:sz w:val="28"/>
          <w:szCs w:val="28"/>
        </w:rPr>
      </w:pPr>
      <w:r w:rsidRPr="001838B5">
        <w:rPr>
          <w:rFonts w:ascii="Times New Roman" w:hAnsi="Times New Roman" w:cs="Times New Roman"/>
          <w:sz w:val="28"/>
          <w:szCs w:val="28"/>
        </w:rPr>
        <w:t xml:space="preserve">BSEDC accepts that a chance for conveying arrangements and IT administrations is past its standard conveyance administrations and arrangements, get vision, mission of the association, survey the requirements of the partners, pursue quantifiable goals and convey worth to the recipients by conveying prevalent worth through its administrations and arrangements. </w:t>
      </w:r>
    </w:p>
    <w:p w14:paraId="530BE1B8" w14:textId="795ED36A" w:rsidR="001838B5" w:rsidRPr="001838B5" w:rsidRDefault="001838B5" w:rsidP="001838B5">
      <w:pPr>
        <w:pStyle w:val="ListParagraph"/>
        <w:numPr>
          <w:ilvl w:val="0"/>
          <w:numId w:val="1"/>
        </w:numPr>
        <w:jc w:val="both"/>
        <w:rPr>
          <w:rFonts w:ascii="Times New Roman" w:hAnsi="Times New Roman" w:cs="Times New Roman"/>
          <w:sz w:val="28"/>
          <w:szCs w:val="28"/>
        </w:rPr>
      </w:pPr>
      <w:r w:rsidRPr="001838B5">
        <w:rPr>
          <w:rFonts w:ascii="Times New Roman" w:hAnsi="Times New Roman" w:cs="Times New Roman"/>
          <w:sz w:val="28"/>
          <w:szCs w:val="28"/>
        </w:rPr>
        <w:t xml:space="preserve">To Give Incredible Electronic, IT Products, IT Administrations to the Public authority of Bihar. </w:t>
      </w:r>
    </w:p>
    <w:p w14:paraId="53FB1177" w14:textId="6A05BE34" w:rsidR="001838B5" w:rsidRPr="001838B5" w:rsidRDefault="001838B5" w:rsidP="001838B5">
      <w:pPr>
        <w:pStyle w:val="ListParagraph"/>
        <w:numPr>
          <w:ilvl w:val="0"/>
          <w:numId w:val="1"/>
        </w:numPr>
        <w:jc w:val="both"/>
        <w:rPr>
          <w:rFonts w:ascii="Times New Roman" w:hAnsi="Times New Roman" w:cs="Times New Roman"/>
          <w:sz w:val="28"/>
          <w:szCs w:val="28"/>
        </w:rPr>
      </w:pPr>
      <w:r w:rsidRPr="001838B5">
        <w:rPr>
          <w:rFonts w:ascii="Times New Roman" w:hAnsi="Times New Roman" w:cs="Times New Roman"/>
          <w:sz w:val="28"/>
          <w:szCs w:val="28"/>
        </w:rPr>
        <w:t xml:space="preserve">To assist its customers with adjusting to the advanced administration strategies. </w:t>
      </w:r>
    </w:p>
    <w:p w14:paraId="00495448" w14:textId="5CE576A7" w:rsidR="001838B5" w:rsidRPr="001838B5" w:rsidRDefault="001838B5" w:rsidP="001838B5">
      <w:pPr>
        <w:pStyle w:val="ListParagraph"/>
        <w:numPr>
          <w:ilvl w:val="0"/>
          <w:numId w:val="1"/>
        </w:numPr>
        <w:jc w:val="both"/>
        <w:rPr>
          <w:rFonts w:ascii="Times New Roman" w:hAnsi="Times New Roman" w:cs="Times New Roman"/>
          <w:sz w:val="28"/>
          <w:szCs w:val="28"/>
        </w:rPr>
      </w:pPr>
      <w:r w:rsidRPr="001838B5">
        <w:rPr>
          <w:rFonts w:ascii="Times New Roman" w:hAnsi="Times New Roman" w:cs="Times New Roman"/>
          <w:sz w:val="28"/>
          <w:szCs w:val="28"/>
        </w:rPr>
        <w:t xml:space="preserve">To make a powerful IT eco-framework for improving intensity and usefulness of the key financial areas influencing the existences of most of the number of inhabitants in the State </w:t>
      </w:r>
    </w:p>
    <w:p w14:paraId="769643BF" w14:textId="4FF03D7F" w:rsidR="001838B5" w:rsidRPr="001838B5" w:rsidRDefault="001838B5" w:rsidP="001838B5">
      <w:pPr>
        <w:pStyle w:val="ListParagraph"/>
        <w:numPr>
          <w:ilvl w:val="0"/>
          <w:numId w:val="1"/>
        </w:numPr>
        <w:jc w:val="both"/>
        <w:rPr>
          <w:rFonts w:ascii="Times New Roman" w:hAnsi="Times New Roman" w:cs="Times New Roman"/>
          <w:sz w:val="28"/>
          <w:szCs w:val="28"/>
        </w:rPr>
      </w:pPr>
      <w:r w:rsidRPr="001838B5">
        <w:rPr>
          <w:rFonts w:ascii="Times New Roman" w:hAnsi="Times New Roman" w:cs="Times New Roman"/>
          <w:sz w:val="28"/>
          <w:szCs w:val="28"/>
        </w:rPr>
        <w:t xml:space="preserve">To disperse the IT and ITeS exercises across the State so rustic populace is similarly profited </w:t>
      </w:r>
    </w:p>
    <w:p w14:paraId="30558CAF" w14:textId="6C5D9336" w:rsidR="001838B5" w:rsidRPr="001838B5" w:rsidRDefault="001838B5" w:rsidP="001838B5">
      <w:pPr>
        <w:pStyle w:val="ListParagraph"/>
        <w:numPr>
          <w:ilvl w:val="0"/>
          <w:numId w:val="1"/>
        </w:numPr>
        <w:jc w:val="both"/>
        <w:rPr>
          <w:rFonts w:ascii="Times New Roman" w:hAnsi="Times New Roman" w:cs="Times New Roman"/>
          <w:sz w:val="28"/>
          <w:szCs w:val="28"/>
        </w:rPr>
      </w:pPr>
      <w:r w:rsidRPr="001838B5">
        <w:rPr>
          <w:rFonts w:ascii="Times New Roman" w:hAnsi="Times New Roman" w:cs="Times New Roman"/>
          <w:sz w:val="28"/>
          <w:szCs w:val="28"/>
        </w:rPr>
        <w:t xml:space="preserve">To fundamentally improve the accessibility of gifted </w:t>
      </w:r>
      <w:r w:rsidRPr="001838B5">
        <w:rPr>
          <w:rFonts w:ascii="Times New Roman" w:hAnsi="Times New Roman" w:cs="Times New Roman"/>
          <w:sz w:val="28"/>
          <w:szCs w:val="28"/>
        </w:rPr>
        <w:t>labour</w:t>
      </w:r>
      <w:r w:rsidRPr="001838B5">
        <w:rPr>
          <w:rFonts w:ascii="Times New Roman" w:hAnsi="Times New Roman" w:cs="Times New Roman"/>
          <w:sz w:val="28"/>
          <w:szCs w:val="28"/>
        </w:rPr>
        <w:t xml:space="preserve"> in the </w:t>
      </w:r>
      <w:r w:rsidRPr="001838B5">
        <w:rPr>
          <w:rFonts w:ascii="Times New Roman" w:hAnsi="Times New Roman" w:cs="Times New Roman"/>
          <w:sz w:val="28"/>
          <w:szCs w:val="28"/>
        </w:rPr>
        <w:t>public</w:t>
      </w:r>
      <w:r w:rsidRPr="001838B5">
        <w:rPr>
          <w:rFonts w:ascii="Times New Roman" w:hAnsi="Times New Roman" w:cs="Times New Roman"/>
          <w:sz w:val="28"/>
          <w:szCs w:val="28"/>
        </w:rPr>
        <w:t xml:space="preserve"> authority area. </w:t>
      </w:r>
    </w:p>
    <w:p w14:paraId="4EF76316" w14:textId="53701DBC" w:rsidR="00900987" w:rsidRDefault="001838B5" w:rsidP="001838B5">
      <w:pPr>
        <w:pStyle w:val="ListParagraph"/>
        <w:numPr>
          <w:ilvl w:val="0"/>
          <w:numId w:val="1"/>
        </w:numPr>
        <w:jc w:val="both"/>
        <w:rPr>
          <w:rFonts w:ascii="Times New Roman" w:hAnsi="Times New Roman" w:cs="Times New Roman"/>
          <w:sz w:val="28"/>
          <w:szCs w:val="28"/>
        </w:rPr>
      </w:pPr>
      <w:r w:rsidRPr="001838B5">
        <w:rPr>
          <w:rFonts w:ascii="Times New Roman" w:hAnsi="Times New Roman" w:cs="Times New Roman"/>
          <w:sz w:val="28"/>
          <w:szCs w:val="28"/>
        </w:rPr>
        <w:t>To give consistent and solid resident driven administrations and data for general society, in this way improving productivity, straightforwardness and responsibility of Government</w:t>
      </w:r>
      <w:r>
        <w:rPr>
          <w:rFonts w:ascii="Times New Roman" w:hAnsi="Times New Roman" w:cs="Times New Roman"/>
          <w:sz w:val="28"/>
          <w:szCs w:val="28"/>
        </w:rPr>
        <w:t>.</w:t>
      </w:r>
    </w:p>
    <w:p w14:paraId="0F319DC0" w14:textId="77777777" w:rsidR="009A2238" w:rsidRDefault="009A2238" w:rsidP="009A2238">
      <w:pPr>
        <w:pStyle w:val="ListParagraph"/>
        <w:jc w:val="both"/>
        <w:rPr>
          <w:rFonts w:ascii="Times New Roman" w:hAnsi="Times New Roman" w:cs="Times New Roman"/>
          <w:sz w:val="28"/>
          <w:szCs w:val="28"/>
        </w:rPr>
      </w:pPr>
    </w:p>
    <w:p w14:paraId="766342B9" w14:textId="55AFC6F2" w:rsidR="00943D91" w:rsidRPr="009A2238" w:rsidRDefault="009A2238" w:rsidP="00943D91">
      <w:pPr>
        <w:jc w:val="both"/>
        <w:rPr>
          <w:rFonts w:ascii="Times New Roman" w:hAnsi="Times New Roman" w:cs="Times New Roman"/>
          <w:b/>
          <w:bCs/>
          <w:sz w:val="32"/>
          <w:szCs w:val="32"/>
          <w:u w:val="single"/>
        </w:rPr>
      </w:pPr>
      <w:r w:rsidRPr="009A2238">
        <w:rPr>
          <w:rFonts w:ascii="Times New Roman" w:hAnsi="Times New Roman" w:cs="Times New Roman"/>
          <w:b/>
          <w:bCs/>
          <w:sz w:val="32"/>
          <w:szCs w:val="32"/>
          <w:u w:val="single"/>
        </w:rPr>
        <w:t>Tenders</w:t>
      </w:r>
    </w:p>
    <w:p w14:paraId="173961F0" w14:textId="77777777" w:rsidR="00381345" w:rsidRPr="00381345" w:rsidRDefault="00381345" w:rsidP="00381345">
      <w:pPr>
        <w:jc w:val="both"/>
        <w:rPr>
          <w:rFonts w:ascii="Times New Roman" w:hAnsi="Times New Roman" w:cs="Times New Roman"/>
          <w:sz w:val="28"/>
          <w:szCs w:val="28"/>
        </w:rPr>
      </w:pPr>
      <w:r w:rsidRPr="00381345">
        <w:rPr>
          <w:rFonts w:ascii="Times New Roman" w:hAnsi="Times New Roman" w:cs="Times New Roman"/>
          <w:sz w:val="28"/>
          <w:szCs w:val="28"/>
        </w:rPr>
        <w:t xml:space="preserve">In this </w:t>
      </w:r>
      <w:proofErr w:type="spellStart"/>
      <w:r w:rsidRPr="00381345">
        <w:rPr>
          <w:rFonts w:ascii="Times New Roman" w:hAnsi="Times New Roman" w:cs="Times New Roman"/>
          <w:sz w:val="28"/>
          <w:szCs w:val="28"/>
        </w:rPr>
        <w:t>eGovernance</w:t>
      </w:r>
      <w:proofErr w:type="spellEnd"/>
      <w:r w:rsidRPr="00381345">
        <w:rPr>
          <w:rFonts w:ascii="Times New Roman" w:hAnsi="Times New Roman" w:cs="Times New Roman"/>
          <w:sz w:val="28"/>
          <w:szCs w:val="28"/>
        </w:rPr>
        <w:t xml:space="preserve"> period, the public authority of Bihar emphatically accepts that the Data Innovation must be used by every single individual of Bihar. Thus, Bihar State Hardware Advancement Company; Patna, an Administration of Bihar undertaking, has showed a drive and delegated the specialist co-ops, M/s. KEONICS in consortium with M/</w:t>
      </w:r>
      <w:proofErr w:type="spellStart"/>
      <w:r w:rsidRPr="00381345">
        <w:rPr>
          <w:rFonts w:ascii="Times New Roman" w:hAnsi="Times New Roman" w:cs="Times New Roman"/>
          <w:sz w:val="28"/>
          <w:szCs w:val="28"/>
        </w:rPr>
        <w:t>s.Antares</w:t>
      </w:r>
      <w:proofErr w:type="spellEnd"/>
      <w:r w:rsidRPr="00381345">
        <w:rPr>
          <w:rFonts w:ascii="Times New Roman" w:hAnsi="Times New Roman" w:cs="Times New Roman"/>
          <w:sz w:val="28"/>
          <w:szCs w:val="28"/>
        </w:rPr>
        <w:t xml:space="preserve"> Frameworks Restricted, from </w:t>
      </w:r>
      <w:r w:rsidRPr="00381345">
        <w:rPr>
          <w:rFonts w:ascii="Times New Roman" w:hAnsi="Times New Roman" w:cs="Times New Roman"/>
          <w:sz w:val="28"/>
          <w:szCs w:val="28"/>
        </w:rPr>
        <w:lastRenderedPageBreak/>
        <w:t xml:space="preserve">Bangalore, Karnataka for the </w:t>
      </w:r>
      <w:proofErr w:type="spellStart"/>
      <w:r w:rsidRPr="00381345">
        <w:rPr>
          <w:rFonts w:ascii="Times New Roman" w:hAnsi="Times New Roman" w:cs="Times New Roman"/>
          <w:sz w:val="28"/>
          <w:szCs w:val="28"/>
        </w:rPr>
        <w:t>eTendering</w:t>
      </w:r>
      <w:proofErr w:type="spellEnd"/>
      <w:r w:rsidRPr="00381345">
        <w:rPr>
          <w:rFonts w:ascii="Times New Roman" w:hAnsi="Times New Roman" w:cs="Times New Roman"/>
          <w:sz w:val="28"/>
          <w:szCs w:val="28"/>
        </w:rPr>
        <w:t xml:space="preserve">/eProcurement arrangement and gave a procedure paper regarding the matter. </w:t>
      </w:r>
    </w:p>
    <w:p w14:paraId="0F6EE186" w14:textId="77777777" w:rsidR="00381345" w:rsidRPr="00381345" w:rsidRDefault="00381345" w:rsidP="00381345">
      <w:pPr>
        <w:jc w:val="both"/>
        <w:rPr>
          <w:rFonts w:ascii="Times New Roman" w:hAnsi="Times New Roman" w:cs="Times New Roman"/>
          <w:sz w:val="28"/>
          <w:szCs w:val="28"/>
        </w:rPr>
      </w:pPr>
    </w:p>
    <w:p w14:paraId="663BE491" w14:textId="2BCE8109" w:rsidR="00381345" w:rsidRDefault="00381345" w:rsidP="00381345">
      <w:pPr>
        <w:jc w:val="both"/>
        <w:rPr>
          <w:rFonts w:ascii="Times New Roman" w:hAnsi="Times New Roman" w:cs="Times New Roman"/>
          <w:sz w:val="28"/>
          <w:szCs w:val="28"/>
        </w:rPr>
      </w:pPr>
      <w:r w:rsidRPr="00381345">
        <w:rPr>
          <w:rFonts w:ascii="Times New Roman" w:hAnsi="Times New Roman" w:cs="Times New Roman"/>
          <w:sz w:val="28"/>
          <w:szCs w:val="28"/>
        </w:rPr>
        <w:t>To get more straightforwardness in the whole Offering Cycle and to give quality data productively and cost adequately, Legislature of Bihar distinguished the online administrations for offering and obtainment exercises. This online arrangement - TENERWIZARD will be used by every one of the divisions of Administration of Bihar alongside their merchants. It's anything but a continuous offering answer for purchasers which will give an outstanding degree of productivity, control and rearrangements to the offering interaction. This arrangement likewise works with quicker dispersal and simple admittance to data identified with Administration of Bihar and BSEDC Ltd. tenders.</w:t>
      </w:r>
    </w:p>
    <w:p w14:paraId="5C2CDB3F" w14:textId="77777777" w:rsidR="00381345" w:rsidRDefault="00381345" w:rsidP="00943D91">
      <w:pPr>
        <w:jc w:val="both"/>
        <w:rPr>
          <w:rFonts w:ascii="Times New Roman" w:hAnsi="Times New Roman" w:cs="Times New Roman"/>
          <w:sz w:val="28"/>
          <w:szCs w:val="28"/>
        </w:rPr>
      </w:pPr>
    </w:p>
    <w:p w14:paraId="3C9AE751" w14:textId="7B6753BB" w:rsidR="00035F4A" w:rsidRDefault="00035F4A" w:rsidP="00035F4A">
      <w:pPr>
        <w:rPr>
          <w:rFonts w:ascii="Times New Roman" w:hAnsi="Times New Roman" w:cs="Times New Roman"/>
          <w:b/>
          <w:bCs/>
          <w:sz w:val="32"/>
          <w:szCs w:val="32"/>
          <w:u w:val="single"/>
        </w:rPr>
      </w:pPr>
      <w:r>
        <w:rPr>
          <w:rFonts w:ascii="Times New Roman" w:hAnsi="Times New Roman" w:cs="Times New Roman"/>
          <w:b/>
          <w:bCs/>
          <w:sz w:val="32"/>
          <w:szCs w:val="32"/>
          <w:u w:val="single"/>
        </w:rPr>
        <w:t>Objectives</w:t>
      </w:r>
    </w:p>
    <w:p w14:paraId="74BFC357" w14:textId="4CB5A4FE" w:rsidR="00EB55BD" w:rsidRPr="00EB55BD" w:rsidRDefault="00EB55BD" w:rsidP="00EB55BD">
      <w:pPr>
        <w:pStyle w:val="ListParagraph"/>
        <w:numPr>
          <w:ilvl w:val="0"/>
          <w:numId w:val="2"/>
        </w:numPr>
        <w:jc w:val="both"/>
        <w:rPr>
          <w:rFonts w:ascii="Times New Roman" w:hAnsi="Times New Roman" w:cs="Times New Roman"/>
          <w:sz w:val="28"/>
          <w:szCs w:val="28"/>
        </w:rPr>
      </w:pPr>
      <w:r w:rsidRPr="00EB55BD">
        <w:rPr>
          <w:rFonts w:ascii="Times New Roman" w:hAnsi="Times New Roman" w:cs="Times New Roman"/>
          <w:sz w:val="28"/>
          <w:szCs w:val="28"/>
        </w:rPr>
        <w:t xml:space="preserve">Advancement of gadgets equipment assembling and IT-ITeS industry. </w:t>
      </w:r>
    </w:p>
    <w:p w14:paraId="460432D5" w14:textId="32631F45" w:rsidR="00035F4A" w:rsidRPr="00EB55BD" w:rsidRDefault="00EB55BD" w:rsidP="00EB55BD">
      <w:pPr>
        <w:pStyle w:val="ListParagraph"/>
        <w:numPr>
          <w:ilvl w:val="0"/>
          <w:numId w:val="2"/>
        </w:numPr>
        <w:jc w:val="both"/>
        <w:rPr>
          <w:rFonts w:ascii="Times New Roman" w:hAnsi="Times New Roman" w:cs="Times New Roman"/>
          <w:sz w:val="28"/>
          <w:szCs w:val="28"/>
        </w:rPr>
      </w:pPr>
      <w:r w:rsidRPr="00EB55BD">
        <w:rPr>
          <w:rFonts w:ascii="Times New Roman" w:hAnsi="Times New Roman" w:cs="Times New Roman"/>
          <w:sz w:val="28"/>
          <w:szCs w:val="28"/>
        </w:rPr>
        <w:t xml:space="preserve">giving top </w:t>
      </w:r>
      <w:r w:rsidR="006619E1" w:rsidRPr="00EB55BD">
        <w:rPr>
          <w:rFonts w:ascii="Times New Roman" w:hAnsi="Times New Roman" w:cs="Times New Roman"/>
          <w:sz w:val="28"/>
          <w:szCs w:val="28"/>
        </w:rPr>
        <w:t>calibre</w:t>
      </w:r>
      <w:r w:rsidRPr="00EB55BD">
        <w:rPr>
          <w:rFonts w:ascii="Times New Roman" w:hAnsi="Times New Roman" w:cs="Times New Roman"/>
          <w:sz w:val="28"/>
          <w:szCs w:val="28"/>
        </w:rPr>
        <w:t>, administration arranged consultancy administrations inside the state.</w:t>
      </w:r>
    </w:p>
    <w:p w14:paraId="62D265DE" w14:textId="523FEF28" w:rsidR="00035F4A" w:rsidRDefault="00035F4A" w:rsidP="00943D91">
      <w:pPr>
        <w:jc w:val="both"/>
        <w:rPr>
          <w:rFonts w:ascii="Times New Roman" w:hAnsi="Times New Roman" w:cs="Times New Roman"/>
          <w:sz w:val="28"/>
          <w:szCs w:val="28"/>
        </w:rPr>
      </w:pPr>
    </w:p>
    <w:p w14:paraId="79C6AEF7" w14:textId="563326FA" w:rsidR="00336306" w:rsidRDefault="00336306" w:rsidP="00943D91">
      <w:pPr>
        <w:jc w:val="both"/>
        <w:rPr>
          <w:rFonts w:ascii="Times New Roman" w:hAnsi="Times New Roman" w:cs="Times New Roman"/>
          <w:sz w:val="28"/>
          <w:szCs w:val="28"/>
        </w:rPr>
      </w:pPr>
    </w:p>
    <w:p w14:paraId="3E9295EE" w14:textId="0C44D1B7" w:rsidR="00336306" w:rsidRDefault="00336306" w:rsidP="00336306">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How to </w:t>
      </w:r>
      <w:r w:rsidR="00A955DD">
        <w:rPr>
          <w:rFonts w:ascii="Times New Roman" w:hAnsi="Times New Roman" w:cs="Times New Roman"/>
          <w:b/>
          <w:bCs/>
          <w:sz w:val="32"/>
          <w:szCs w:val="32"/>
          <w:u w:val="single"/>
        </w:rPr>
        <w:t>A</w:t>
      </w:r>
      <w:r>
        <w:rPr>
          <w:rFonts w:ascii="Times New Roman" w:hAnsi="Times New Roman" w:cs="Times New Roman"/>
          <w:b/>
          <w:bCs/>
          <w:sz w:val="32"/>
          <w:szCs w:val="32"/>
          <w:u w:val="single"/>
        </w:rPr>
        <w:t>pply</w:t>
      </w:r>
    </w:p>
    <w:p w14:paraId="13C18705" w14:textId="65E493F7" w:rsidR="003C4917" w:rsidRPr="003C4917" w:rsidRDefault="003C4917" w:rsidP="003C4917">
      <w:pPr>
        <w:jc w:val="both"/>
        <w:rPr>
          <w:rFonts w:ascii="Times New Roman" w:hAnsi="Times New Roman" w:cs="Times New Roman"/>
          <w:sz w:val="28"/>
          <w:szCs w:val="28"/>
        </w:rPr>
      </w:pPr>
      <w:r w:rsidRPr="003C4917">
        <w:rPr>
          <w:rFonts w:ascii="Times New Roman" w:hAnsi="Times New Roman" w:cs="Times New Roman"/>
          <w:sz w:val="28"/>
          <w:szCs w:val="28"/>
        </w:rPr>
        <w:t xml:space="preserve">Stage 1: Visit the authority site www.bsedc.bihar.gov.in. </w:t>
      </w:r>
    </w:p>
    <w:p w14:paraId="0A37DA18" w14:textId="0D0D489E" w:rsidR="003C4917" w:rsidRPr="003C4917" w:rsidRDefault="003C4917" w:rsidP="003C4917">
      <w:pPr>
        <w:jc w:val="both"/>
        <w:rPr>
          <w:rFonts w:ascii="Times New Roman" w:hAnsi="Times New Roman" w:cs="Times New Roman"/>
          <w:sz w:val="28"/>
          <w:szCs w:val="28"/>
        </w:rPr>
      </w:pPr>
      <w:r w:rsidRPr="003C4917">
        <w:rPr>
          <w:rFonts w:ascii="Times New Roman" w:hAnsi="Times New Roman" w:cs="Times New Roman"/>
          <w:sz w:val="28"/>
          <w:szCs w:val="28"/>
        </w:rPr>
        <w:t xml:space="preserve">Stage 2: Check the warnings for the most recent opportunities. </w:t>
      </w:r>
    </w:p>
    <w:p w14:paraId="44B7D9F3" w14:textId="51A79FBA" w:rsidR="003C4917" w:rsidRPr="003C4917" w:rsidRDefault="003C4917" w:rsidP="003C4917">
      <w:pPr>
        <w:jc w:val="both"/>
        <w:rPr>
          <w:rFonts w:ascii="Times New Roman" w:hAnsi="Times New Roman" w:cs="Times New Roman"/>
          <w:sz w:val="28"/>
          <w:szCs w:val="28"/>
        </w:rPr>
      </w:pPr>
      <w:r w:rsidRPr="003C4917">
        <w:rPr>
          <w:rFonts w:ascii="Times New Roman" w:hAnsi="Times New Roman" w:cs="Times New Roman"/>
          <w:sz w:val="28"/>
          <w:szCs w:val="28"/>
        </w:rPr>
        <w:t xml:space="preserve">Stage 3: Read through the qualification standards and continue to apply. </w:t>
      </w:r>
    </w:p>
    <w:p w14:paraId="60B90B66" w14:textId="26A7839B" w:rsidR="003C4917" w:rsidRPr="003C4917" w:rsidRDefault="003C4917" w:rsidP="003C4917">
      <w:pPr>
        <w:jc w:val="both"/>
        <w:rPr>
          <w:rFonts w:ascii="Times New Roman" w:hAnsi="Times New Roman" w:cs="Times New Roman"/>
          <w:sz w:val="28"/>
          <w:szCs w:val="28"/>
        </w:rPr>
      </w:pPr>
      <w:r w:rsidRPr="003C4917">
        <w:rPr>
          <w:rFonts w:ascii="Times New Roman" w:hAnsi="Times New Roman" w:cs="Times New Roman"/>
          <w:sz w:val="28"/>
          <w:szCs w:val="28"/>
        </w:rPr>
        <w:t xml:space="preserve">Stage 4: Fill the structure with exact subtleties and pay the application expenses, assuming any. </w:t>
      </w:r>
    </w:p>
    <w:p w14:paraId="1EB64A80" w14:textId="35F728CA" w:rsidR="00336306" w:rsidRPr="003C4917" w:rsidRDefault="003C4917" w:rsidP="003C4917">
      <w:pPr>
        <w:jc w:val="both"/>
        <w:rPr>
          <w:rFonts w:ascii="Times New Roman" w:hAnsi="Times New Roman" w:cs="Times New Roman"/>
          <w:sz w:val="28"/>
          <w:szCs w:val="28"/>
        </w:rPr>
      </w:pPr>
      <w:r w:rsidRPr="003C4917">
        <w:rPr>
          <w:rFonts w:ascii="Times New Roman" w:hAnsi="Times New Roman" w:cs="Times New Roman"/>
          <w:sz w:val="28"/>
          <w:szCs w:val="28"/>
        </w:rPr>
        <w:t>Stage 5: Present the structure and take a print out for future reference.</w:t>
      </w:r>
    </w:p>
    <w:p w14:paraId="036B185F" w14:textId="6072A1A3" w:rsidR="00336306" w:rsidRDefault="00336306" w:rsidP="00943D91">
      <w:pPr>
        <w:jc w:val="both"/>
        <w:rPr>
          <w:rFonts w:ascii="Times New Roman" w:hAnsi="Times New Roman" w:cs="Times New Roman"/>
          <w:sz w:val="28"/>
          <w:szCs w:val="28"/>
        </w:rPr>
      </w:pPr>
    </w:p>
    <w:p w14:paraId="727F5E18" w14:textId="7C3D0CE8" w:rsidR="00CD280F" w:rsidRDefault="00CD280F" w:rsidP="00CD280F">
      <w:pPr>
        <w:rPr>
          <w:rFonts w:ascii="Times New Roman" w:hAnsi="Times New Roman" w:cs="Times New Roman"/>
          <w:b/>
          <w:bCs/>
          <w:sz w:val="32"/>
          <w:szCs w:val="32"/>
          <w:u w:val="single"/>
        </w:rPr>
      </w:pPr>
      <w:r>
        <w:rPr>
          <w:rFonts w:ascii="Times New Roman" w:hAnsi="Times New Roman" w:cs="Times New Roman"/>
          <w:b/>
          <w:bCs/>
          <w:sz w:val="32"/>
          <w:szCs w:val="32"/>
          <w:u w:val="single"/>
        </w:rPr>
        <w:t>Recruitment Proces</w:t>
      </w:r>
      <w:r w:rsidR="00B24E76">
        <w:rPr>
          <w:rFonts w:ascii="Times New Roman" w:hAnsi="Times New Roman" w:cs="Times New Roman"/>
          <w:b/>
          <w:bCs/>
          <w:sz w:val="32"/>
          <w:szCs w:val="32"/>
          <w:u w:val="single"/>
        </w:rPr>
        <w:t>s</w:t>
      </w:r>
    </w:p>
    <w:p w14:paraId="4D252534" w14:textId="4186984E" w:rsidR="00BA4CEA" w:rsidRDefault="00E56682" w:rsidP="00E566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Computer Based Test</w:t>
      </w:r>
    </w:p>
    <w:p w14:paraId="638DBC07" w14:textId="7E90DDBD" w:rsidR="00E56682" w:rsidRDefault="00E56682" w:rsidP="00E566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Typing Test</w:t>
      </w:r>
    </w:p>
    <w:p w14:paraId="1697878F" w14:textId="2D3D07A2" w:rsidR="00E56682" w:rsidRPr="00E56682" w:rsidRDefault="00E56682" w:rsidP="00E5668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Personal Interview</w:t>
      </w:r>
    </w:p>
    <w:p w14:paraId="1CD46917" w14:textId="77777777" w:rsidR="00BA4CEA" w:rsidRDefault="00BA4CEA" w:rsidP="00CD280F">
      <w:pPr>
        <w:rPr>
          <w:rFonts w:ascii="Times New Roman" w:hAnsi="Times New Roman" w:cs="Times New Roman"/>
          <w:b/>
          <w:bCs/>
          <w:sz w:val="32"/>
          <w:szCs w:val="32"/>
          <w:u w:val="single"/>
        </w:rPr>
      </w:pPr>
    </w:p>
    <w:p w14:paraId="5D2E3F09" w14:textId="45DB1268" w:rsidR="00B24E76" w:rsidRDefault="001E7961" w:rsidP="00CD280F">
      <w:pPr>
        <w:rPr>
          <w:rFonts w:ascii="Times New Roman" w:hAnsi="Times New Roman" w:cs="Times New Roman"/>
          <w:b/>
          <w:bCs/>
          <w:sz w:val="32"/>
          <w:szCs w:val="32"/>
          <w:u w:val="single"/>
        </w:rPr>
      </w:pPr>
      <w:r>
        <w:rPr>
          <w:rFonts w:ascii="Times New Roman" w:hAnsi="Times New Roman" w:cs="Times New Roman"/>
          <w:b/>
          <w:bCs/>
          <w:sz w:val="32"/>
          <w:szCs w:val="32"/>
          <w:u w:val="single"/>
        </w:rPr>
        <w:t>Age Limit</w:t>
      </w:r>
    </w:p>
    <w:p w14:paraId="27DBE331" w14:textId="6A4BBF3C" w:rsidR="00496A2A" w:rsidRDefault="00496A2A" w:rsidP="00496A2A">
      <w:pPr>
        <w:jc w:val="both"/>
        <w:rPr>
          <w:rFonts w:ascii="Times New Roman" w:hAnsi="Times New Roman" w:cs="Times New Roman"/>
          <w:sz w:val="28"/>
          <w:szCs w:val="28"/>
        </w:rPr>
      </w:pPr>
      <w:r>
        <w:rPr>
          <w:rFonts w:ascii="Times New Roman" w:hAnsi="Times New Roman" w:cs="Times New Roman"/>
          <w:sz w:val="28"/>
          <w:szCs w:val="28"/>
        </w:rPr>
        <w:t>Minimum Age: 18 Years</w:t>
      </w:r>
    </w:p>
    <w:p w14:paraId="76F43E3B" w14:textId="2807B9EC" w:rsidR="00496A2A" w:rsidRDefault="00496A2A" w:rsidP="00496A2A">
      <w:pPr>
        <w:jc w:val="both"/>
        <w:rPr>
          <w:rFonts w:ascii="Times New Roman" w:hAnsi="Times New Roman" w:cs="Times New Roman"/>
          <w:sz w:val="28"/>
          <w:szCs w:val="28"/>
        </w:rPr>
      </w:pPr>
      <w:r>
        <w:rPr>
          <w:rFonts w:ascii="Times New Roman" w:hAnsi="Times New Roman" w:cs="Times New Roman"/>
          <w:sz w:val="28"/>
          <w:szCs w:val="28"/>
        </w:rPr>
        <w:t>Maximum Age: 3</w:t>
      </w:r>
      <w:r w:rsidR="002063AB">
        <w:rPr>
          <w:rFonts w:ascii="Times New Roman" w:hAnsi="Times New Roman" w:cs="Times New Roman"/>
          <w:sz w:val="28"/>
          <w:szCs w:val="28"/>
        </w:rPr>
        <w:t>5</w:t>
      </w:r>
      <w:r>
        <w:rPr>
          <w:rFonts w:ascii="Times New Roman" w:hAnsi="Times New Roman" w:cs="Times New Roman"/>
          <w:sz w:val="28"/>
          <w:szCs w:val="28"/>
        </w:rPr>
        <w:t xml:space="preserve"> Years</w:t>
      </w:r>
    </w:p>
    <w:p w14:paraId="4B7459C4" w14:textId="363CEE18" w:rsidR="00993FBB" w:rsidRDefault="00993FBB" w:rsidP="00496A2A">
      <w:pPr>
        <w:jc w:val="both"/>
        <w:rPr>
          <w:rFonts w:ascii="Times New Roman" w:hAnsi="Times New Roman" w:cs="Times New Roman"/>
          <w:sz w:val="28"/>
          <w:szCs w:val="28"/>
        </w:rPr>
      </w:pPr>
    </w:p>
    <w:p w14:paraId="016FABD6" w14:textId="65702487" w:rsidR="00993FBB" w:rsidRDefault="00993FBB" w:rsidP="00993FBB">
      <w:pPr>
        <w:rPr>
          <w:rFonts w:ascii="Times New Roman" w:hAnsi="Times New Roman" w:cs="Times New Roman"/>
          <w:b/>
          <w:bCs/>
          <w:sz w:val="32"/>
          <w:szCs w:val="32"/>
          <w:u w:val="single"/>
        </w:rPr>
      </w:pPr>
      <w:r>
        <w:rPr>
          <w:rFonts w:ascii="Times New Roman" w:hAnsi="Times New Roman" w:cs="Times New Roman"/>
          <w:b/>
          <w:bCs/>
          <w:sz w:val="32"/>
          <w:szCs w:val="32"/>
          <w:u w:val="single"/>
        </w:rPr>
        <w:t>BELTRON Application Fee</w:t>
      </w:r>
    </w:p>
    <w:p w14:paraId="1A36437C" w14:textId="034E5816" w:rsidR="00993FBB" w:rsidRDefault="00453F48" w:rsidP="00453F48">
      <w:pPr>
        <w:jc w:val="both"/>
        <w:rPr>
          <w:rFonts w:ascii="Times New Roman" w:hAnsi="Times New Roman" w:cs="Times New Roman"/>
          <w:sz w:val="28"/>
          <w:szCs w:val="28"/>
        </w:rPr>
      </w:pPr>
      <w:r>
        <w:rPr>
          <w:rFonts w:ascii="Times New Roman" w:hAnsi="Times New Roman" w:cs="Times New Roman"/>
          <w:sz w:val="28"/>
          <w:szCs w:val="28"/>
        </w:rPr>
        <w:t>General/</w:t>
      </w:r>
      <w:r w:rsidR="008E07D7">
        <w:rPr>
          <w:rFonts w:ascii="Times New Roman" w:hAnsi="Times New Roman" w:cs="Times New Roman"/>
          <w:sz w:val="28"/>
          <w:szCs w:val="28"/>
        </w:rPr>
        <w:t xml:space="preserve"> </w:t>
      </w:r>
      <w:r>
        <w:rPr>
          <w:rFonts w:ascii="Times New Roman" w:hAnsi="Times New Roman" w:cs="Times New Roman"/>
          <w:sz w:val="28"/>
          <w:szCs w:val="28"/>
        </w:rPr>
        <w:t>OBC Candidates:</w:t>
      </w:r>
      <w:r w:rsidR="003E668F">
        <w:rPr>
          <w:rFonts w:ascii="Times New Roman" w:hAnsi="Times New Roman" w:cs="Times New Roman"/>
          <w:sz w:val="28"/>
          <w:szCs w:val="28"/>
        </w:rPr>
        <w:t xml:space="preserve"> Rs 100/-</w:t>
      </w:r>
    </w:p>
    <w:p w14:paraId="2E9F1ABE" w14:textId="6552CF24" w:rsidR="003E668F" w:rsidRPr="00453F48" w:rsidRDefault="008E07D7" w:rsidP="00453F48">
      <w:pPr>
        <w:jc w:val="both"/>
        <w:rPr>
          <w:rFonts w:ascii="Times New Roman" w:hAnsi="Times New Roman" w:cs="Times New Roman"/>
          <w:sz w:val="28"/>
          <w:szCs w:val="28"/>
        </w:rPr>
      </w:pPr>
      <w:r>
        <w:rPr>
          <w:rFonts w:ascii="Times New Roman" w:hAnsi="Times New Roman" w:cs="Times New Roman"/>
          <w:sz w:val="28"/>
          <w:szCs w:val="28"/>
        </w:rPr>
        <w:t>SC/ ST Candidates: No fee</w:t>
      </w:r>
    </w:p>
    <w:p w14:paraId="5A86D394" w14:textId="77777777" w:rsidR="00993FBB" w:rsidRDefault="00993FBB" w:rsidP="00496A2A">
      <w:pPr>
        <w:jc w:val="both"/>
        <w:rPr>
          <w:rFonts w:ascii="Times New Roman" w:hAnsi="Times New Roman" w:cs="Times New Roman"/>
          <w:sz w:val="28"/>
          <w:szCs w:val="28"/>
        </w:rPr>
      </w:pPr>
    </w:p>
    <w:p w14:paraId="4A0980BC" w14:textId="77777777" w:rsidR="00993FBB" w:rsidRPr="00496A2A" w:rsidRDefault="00993FBB" w:rsidP="00496A2A">
      <w:pPr>
        <w:jc w:val="both"/>
        <w:rPr>
          <w:rFonts w:ascii="Times New Roman" w:hAnsi="Times New Roman" w:cs="Times New Roman"/>
          <w:sz w:val="28"/>
          <w:szCs w:val="28"/>
        </w:rPr>
      </w:pPr>
    </w:p>
    <w:sectPr w:rsidR="00993FBB" w:rsidRPr="00496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59AE"/>
    <w:multiLevelType w:val="hybridMultilevel"/>
    <w:tmpl w:val="7F28A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9B25D8"/>
    <w:multiLevelType w:val="hybridMultilevel"/>
    <w:tmpl w:val="365A9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520943"/>
    <w:multiLevelType w:val="hybridMultilevel"/>
    <w:tmpl w:val="F5F20D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BA"/>
    <w:rsid w:val="00035F4A"/>
    <w:rsid w:val="000653EE"/>
    <w:rsid w:val="000E4F76"/>
    <w:rsid w:val="001325BA"/>
    <w:rsid w:val="001838B5"/>
    <w:rsid w:val="0019084B"/>
    <w:rsid w:val="001E7961"/>
    <w:rsid w:val="002063AB"/>
    <w:rsid w:val="00336306"/>
    <w:rsid w:val="00381345"/>
    <w:rsid w:val="003C4917"/>
    <w:rsid w:val="003E668F"/>
    <w:rsid w:val="00453F48"/>
    <w:rsid w:val="00496A2A"/>
    <w:rsid w:val="006619E1"/>
    <w:rsid w:val="00787566"/>
    <w:rsid w:val="008A7041"/>
    <w:rsid w:val="008E07D7"/>
    <w:rsid w:val="008F2880"/>
    <w:rsid w:val="008F2928"/>
    <w:rsid w:val="00900987"/>
    <w:rsid w:val="00903A61"/>
    <w:rsid w:val="00943D91"/>
    <w:rsid w:val="00993FBB"/>
    <w:rsid w:val="009A2238"/>
    <w:rsid w:val="00A955DD"/>
    <w:rsid w:val="00B24E76"/>
    <w:rsid w:val="00BA4CEA"/>
    <w:rsid w:val="00CD280F"/>
    <w:rsid w:val="00CE07F3"/>
    <w:rsid w:val="00E56682"/>
    <w:rsid w:val="00EB55BD"/>
    <w:rsid w:val="00F91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3AF7"/>
  <w15:chartTrackingRefBased/>
  <w15:docId w15:val="{2330FD32-102A-4B35-9E7C-56CA5A3E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0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40</cp:revision>
  <dcterms:created xsi:type="dcterms:W3CDTF">2021-06-28T16:04:00Z</dcterms:created>
  <dcterms:modified xsi:type="dcterms:W3CDTF">2021-06-28T16:14:00Z</dcterms:modified>
</cp:coreProperties>
</file>