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17CFE" w14:textId="329B970A" w:rsidR="008A6473" w:rsidRDefault="00F03CE2" w:rsidP="00CA790D">
      <w:pPr>
        <w:jc w:val="both"/>
        <w:rPr>
          <w:noProof/>
          <w:sz w:val="24"/>
          <w:szCs w:val="24"/>
        </w:rPr>
      </w:pPr>
      <w:r w:rsidRPr="00FB6504">
        <w:rPr>
          <w:rFonts w:eastAsia="Calibri"/>
          <w:b/>
          <w:noProof/>
          <w:kern w:val="22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15FE1FDF" wp14:editId="13F9A20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358752" cy="657225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VA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8752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99B8DE" w14:textId="77777777" w:rsidR="00F03CE2" w:rsidRPr="0018168A" w:rsidRDefault="00F03CE2" w:rsidP="00CA790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3528FD" w14:textId="108B9466" w:rsidR="0018168A" w:rsidRPr="00E74ECD" w:rsidRDefault="0018168A" w:rsidP="008008FA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ECD">
        <w:rPr>
          <w:rFonts w:ascii="Times New Roman" w:hAnsi="Times New Roman" w:cs="Times New Roman"/>
          <w:b/>
          <w:sz w:val="28"/>
          <w:szCs w:val="28"/>
        </w:rPr>
        <w:t xml:space="preserve">School of </w:t>
      </w:r>
      <w:r w:rsidR="008A769E" w:rsidRPr="00E74ECD">
        <w:rPr>
          <w:rFonts w:ascii="Times New Roman" w:hAnsi="Times New Roman" w:cs="Times New Roman"/>
          <w:b/>
          <w:sz w:val="28"/>
          <w:szCs w:val="28"/>
        </w:rPr>
        <w:t xml:space="preserve">Computing </w:t>
      </w:r>
      <w:r w:rsidR="00E07E78">
        <w:rPr>
          <w:rFonts w:ascii="Times New Roman" w:hAnsi="Times New Roman" w:cs="Times New Roman"/>
          <w:b/>
          <w:sz w:val="28"/>
          <w:szCs w:val="28"/>
        </w:rPr>
        <w:t>Science and Engineering</w:t>
      </w:r>
    </w:p>
    <w:tbl>
      <w:tblPr>
        <w:tblStyle w:val="TableGrid"/>
        <w:tblW w:w="5468" w:type="pct"/>
        <w:tblInd w:w="-352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519"/>
        <w:gridCol w:w="1416"/>
        <w:gridCol w:w="819"/>
        <w:gridCol w:w="1925"/>
        <w:gridCol w:w="553"/>
        <w:gridCol w:w="1581"/>
        <w:gridCol w:w="1019"/>
        <w:gridCol w:w="2184"/>
        <w:gridCol w:w="869"/>
      </w:tblGrid>
      <w:tr w:rsidR="00F03CE2" w:rsidRPr="0018168A" w14:paraId="7A528BA6" w14:textId="77777777" w:rsidTr="005D6E0A">
        <w:trPr>
          <w:trHeight w:val="451"/>
        </w:trPr>
        <w:tc>
          <w:tcPr>
            <w:tcW w:w="1269" w:type="pct"/>
            <w:gridSpan w:val="3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63D9ACF2" w14:textId="77777777" w:rsidR="00F03CE2" w:rsidRPr="00102DC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Course Code: </w:t>
            </w:r>
          </w:p>
        </w:tc>
        <w:tc>
          <w:tcPr>
            <w:tcW w:w="1858" w:type="pct"/>
            <w:gridSpan w:val="3"/>
            <w:vMerge w:val="restar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30CCAD76" w14:textId="41C54315" w:rsidR="00F03CE2" w:rsidRPr="0018168A" w:rsidRDefault="00F03CE2" w:rsidP="008008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CE2">
              <w:rPr>
                <w:rFonts w:ascii="Times New Roman" w:hAnsi="Times New Roman" w:cs="Times New Roman"/>
                <w:b/>
                <w:sz w:val="32"/>
                <w:szCs w:val="24"/>
              </w:rPr>
              <w:t>Major P</w:t>
            </w:r>
            <w:r w:rsidR="008008FA">
              <w:rPr>
                <w:rFonts w:ascii="Times New Roman" w:hAnsi="Times New Roman" w:cs="Times New Roman"/>
                <w:b/>
                <w:sz w:val="32"/>
                <w:szCs w:val="24"/>
              </w:rPr>
              <w:t>roject Progress Report – Phase 2</w:t>
            </w:r>
            <w:r w:rsidRPr="00F03CE2">
              <w:rPr>
                <w:rFonts w:ascii="Times New Roman" w:hAnsi="Times New Roman" w:cs="Times New Roman"/>
                <w:b/>
                <w:sz w:val="32"/>
                <w:szCs w:val="24"/>
              </w:rPr>
              <w:t xml:space="preserve"> Review 1</w:t>
            </w:r>
          </w:p>
        </w:tc>
        <w:tc>
          <w:tcPr>
            <w:tcW w:w="1873" w:type="pct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372750C6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Academic </w:t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Year: </w:t>
            </w:r>
          </w:p>
        </w:tc>
      </w:tr>
      <w:tr w:rsidR="00F03CE2" w:rsidRPr="0018168A" w14:paraId="3A97AE9B" w14:textId="77777777" w:rsidTr="005D6E0A">
        <w:trPr>
          <w:trHeight w:val="388"/>
        </w:trPr>
        <w:tc>
          <w:tcPr>
            <w:tcW w:w="1269" w:type="pct"/>
            <w:gridSpan w:val="3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4BC469B2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58" w:type="pct"/>
            <w:gridSpan w:val="3"/>
            <w:vMerge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4917BE63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873" w:type="pct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2EEFA4F2" w14:textId="133DC9FA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ester</w:t>
            </w:r>
            <w:r w:rsidR="008008FA">
              <w:rPr>
                <w:rFonts w:ascii="Times New Roman" w:hAnsi="Times New Roman" w:cs="Times New Roman"/>
                <w:b/>
                <w:sz w:val="24"/>
                <w:szCs w:val="24"/>
              </w:rPr>
              <w:t>:  8</w:t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F03CE2" w:rsidRPr="0018168A" w14:paraId="219C3B01" w14:textId="77777777" w:rsidTr="005D6E0A">
        <w:trPr>
          <w:trHeight w:val="567"/>
        </w:trPr>
        <w:tc>
          <w:tcPr>
            <w:tcW w:w="5000" w:type="pct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9D9D9" w:themeFill="background1" w:themeFillShade="D9"/>
            <w:tcMar>
              <w:left w:w="98" w:type="dxa"/>
            </w:tcMar>
            <w:vAlign w:val="center"/>
          </w:tcPr>
          <w:p w14:paraId="68125037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Group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Members </w:t>
            </w: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F03CE2" w:rsidRPr="0018168A" w14:paraId="73BC469C" w14:textId="77777777" w:rsidTr="005D6E0A">
        <w:trPr>
          <w:trHeight w:val="567"/>
        </w:trPr>
        <w:tc>
          <w:tcPr>
            <w:tcW w:w="89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019053DC" w14:textId="77777777" w:rsidR="00F03CE2" w:rsidRPr="00405768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40576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Group No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: </w:t>
            </w:r>
          </w:p>
        </w:tc>
        <w:tc>
          <w:tcPr>
            <w:tcW w:w="4108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18EDBEC5" w14:textId="77777777" w:rsidR="00F03CE2" w:rsidRPr="00405768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405768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Group Name: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</w:p>
        </w:tc>
      </w:tr>
      <w:tr w:rsidR="00F03CE2" w:rsidRPr="0018168A" w14:paraId="70E05A96" w14:textId="77777777" w:rsidTr="005D6E0A">
        <w:trPr>
          <w:trHeight w:val="388"/>
        </w:trPr>
        <w:tc>
          <w:tcPr>
            <w:tcW w:w="24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18EDB91C" w14:textId="77777777"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Sl. No</w:t>
            </w:r>
          </w:p>
        </w:tc>
        <w:tc>
          <w:tcPr>
            <w:tcW w:w="65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72E32EBA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SRN</w:t>
            </w:r>
          </w:p>
        </w:tc>
        <w:tc>
          <w:tcPr>
            <w:tcW w:w="126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10848152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Full Name </w:t>
            </w:r>
          </w:p>
        </w:tc>
        <w:tc>
          <w:tcPr>
            <w:tcW w:w="2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4661E20F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</w:t>
            </w:r>
          </w:p>
        </w:tc>
        <w:tc>
          <w:tcPr>
            <w:tcW w:w="72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42A26ED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No.</w:t>
            </w:r>
          </w:p>
        </w:tc>
        <w:tc>
          <w:tcPr>
            <w:tcW w:w="147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502424E5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Email_ID</w:t>
            </w:r>
            <w:proofErr w:type="spellEnd"/>
          </w:p>
        </w:tc>
        <w:tc>
          <w:tcPr>
            <w:tcW w:w="4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15A83405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Sign</w:t>
            </w:r>
          </w:p>
        </w:tc>
      </w:tr>
      <w:tr w:rsidR="00F03CE2" w:rsidRPr="0018168A" w14:paraId="48FFD1E0" w14:textId="77777777" w:rsidTr="005D6E0A">
        <w:trPr>
          <w:trHeight w:val="388"/>
        </w:trPr>
        <w:tc>
          <w:tcPr>
            <w:tcW w:w="24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6A00243A" w14:textId="77777777"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65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227AA91A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56B610BA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1AC97F3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754DF9B9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4B72341B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7745BA0F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14:paraId="31B86910" w14:textId="77777777" w:rsidTr="005D6E0A">
        <w:trPr>
          <w:trHeight w:val="388"/>
        </w:trPr>
        <w:tc>
          <w:tcPr>
            <w:tcW w:w="24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1923651B" w14:textId="77777777"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65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7DEA7168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6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260D9041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7163CF9F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1D2107F1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7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173A61B9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35C3C063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14:paraId="11541B2D" w14:textId="77777777" w:rsidTr="005D6E0A">
        <w:trPr>
          <w:trHeight w:val="388"/>
        </w:trPr>
        <w:tc>
          <w:tcPr>
            <w:tcW w:w="24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0AA34F27" w14:textId="77777777"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65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36203175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0C162861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4917C0AB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F473923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5A67C576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5A0F2039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14:paraId="7DFAD769" w14:textId="77777777" w:rsidTr="005D6E0A">
        <w:trPr>
          <w:trHeight w:val="388"/>
        </w:trPr>
        <w:tc>
          <w:tcPr>
            <w:tcW w:w="24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62A35979" w14:textId="77777777" w:rsidR="00F03CE2" w:rsidRPr="00927DD9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927DD9">
              <w:rPr>
                <w:rFonts w:ascii="Times New Roman" w:hAnsi="Times New Roman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65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2FAC65C7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03C94F93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5CFE6A6E" w14:textId="77777777" w:rsidR="00F03CE2" w:rsidRPr="0018168A" w:rsidRDefault="00F03CE2" w:rsidP="00CA790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745E85C" w14:textId="77777777" w:rsidR="00F03CE2" w:rsidRPr="0018168A" w:rsidRDefault="00F03CE2" w:rsidP="00CA790D">
            <w:pPr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3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3FEFE890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71B9BFAA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14:paraId="3E1FEC0F" w14:textId="77777777" w:rsidTr="005D6E0A">
        <w:trPr>
          <w:trHeight w:val="388"/>
        </w:trPr>
        <w:tc>
          <w:tcPr>
            <w:tcW w:w="5000" w:type="pct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tcMar>
              <w:left w:w="98" w:type="dxa"/>
            </w:tcMar>
            <w:vAlign w:val="center"/>
          </w:tcPr>
          <w:p w14:paraId="1B26E4B0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istribution</w:t>
            </w:r>
          </w:p>
        </w:tc>
      </w:tr>
      <w:tr w:rsidR="00F03CE2" w:rsidRPr="0018168A" w14:paraId="7A70FD3D" w14:textId="77777777" w:rsidTr="005D6E0A">
        <w:trPr>
          <w:trHeight w:val="388"/>
        </w:trPr>
        <w:tc>
          <w:tcPr>
            <w:tcW w:w="89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69AFD729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EA8">
              <w:rPr>
                <w:rFonts w:ascii="Times New Roman" w:hAnsi="Times New Roman" w:cs="Times New Roman"/>
                <w:b/>
                <w:sz w:val="24"/>
                <w:szCs w:val="24"/>
              </w:rPr>
              <w:t>Project Lead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er</w:t>
            </w:r>
          </w:p>
        </w:tc>
        <w:tc>
          <w:tcPr>
            <w:tcW w:w="4108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19DE2653" w14:textId="77777777"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14:paraId="2A122B0C" w14:textId="77777777" w:rsidTr="005D6E0A">
        <w:trPr>
          <w:trHeight w:val="388"/>
        </w:trPr>
        <w:tc>
          <w:tcPr>
            <w:tcW w:w="89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5BB00B1D" w14:textId="77777777" w:rsidR="00F03CE2" w:rsidRPr="00500EA8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02F7">
              <w:rPr>
                <w:rFonts w:ascii="Times New Roman" w:hAnsi="Times New Roman" w:cs="Times New Roman"/>
                <w:b/>
                <w:sz w:val="24"/>
                <w:szCs w:val="24"/>
              </w:rPr>
              <w:t>Documenter Lead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108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0BA73E6A" w14:textId="77777777"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14:paraId="4603A047" w14:textId="77777777" w:rsidTr="005D6E0A">
        <w:trPr>
          <w:trHeight w:val="388"/>
        </w:trPr>
        <w:tc>
          <w:tcPr>
            <w:tcW w:w="89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  <w:vAlign w:val="center"/>
          </w:tcPr>
          <w:p w14:paraId="160A2A3A" w14:textId="77777777" w:rsidR="00F03CE2" w:rsidRPr="00500EA8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02F7">
              <w:rPr>
                <w:rFonts w:ascii="Times New Roman" w:hAnsi="Times New Roman" w:cs="Times New Roman"/>
                <w:b/>
                <w:sz w:val="24"/>
                <w:szCs w:val="24"/>
              </w:rPr>
              <w:t>Development Lead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4108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1F02B5C2" w14:textId="77777777"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3CE2" w:rsidRPr="0018168A" w14:paraId="763F757E" w14:textId="77777777" w:rsidTr="005D6E0A">
        <w:trPr>
          <w:trHeight w:val="567"/>
        </w:trPr>
        <w:tc>
          <w:tcPr>
            <w:tcW w:w="5000" w:type="pct"/>
            <w:gridSpan w:val="9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FBFBF" w:themeFill="background1" w:themeFillShade="BF"/>
            <w:tcMar>
              <w:left w:w="98" w:type="dxa"/>
            </w:tcMar>
            <w:vAlign w:val="center"/>
          </w:tcPr>
          <w:p w14:paraId="1428A49A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Details</w:t>
            </w:r>
          </w:p>
        </w:tc>
      </w:tr>
      <w:tr w:rsidR="00F03CE2" w:rsidRPr="0018168A" w14:paraId="4A8ADDEF" w14:textId="77777777" w:rsidTr="005D6E0A">
        <w:trPr>
          <w:trHeight w:val="473"/>
        </w:trPr>
        <w:tc>
          <w:tcPr>
            <w:tcW w:w="89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7B8B62E6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Project Title:</w:t>
            </w:r>
          </w:p>
        </w:tc>
        <w:tc>
          <w:tcPr>
            <w:tcW w:w="4108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D5E02C6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9D2B18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3CE2" w:rsidRPr="0018168A" w14:paraId="3D156FB0" w14:textId="77777777" w:rsidTr="005D6E0A">
        <w:trPr>
          <w:trHeight w:val="472"/>
        </w:trPr>
        <w:tc>
          <w:tcPr>
            <w:tcW w:w="89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4C70E5BA" w14:textId="77777777"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  <w:r w:rsidRPr="00BD6FF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Project</w:t>
            </w:r>
          </w:p>
        </w:tc>
        <w:tc>
          <w:tcPr>
            <w:tcW w:w="4108" w:type="pct"/>
            <w:gridSpan w:val="7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2229EA7D" w14:textId="77777777"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3CE2" w:rsidRPr="0018168A" w14:paraId="1CAE85C7" w14:textId="77777777" w:rsidTr="005D6E0A">
        <w:trPr>
          <w:trHeight w:val="800"/>
        </w:trPr>
        <w:tc>
          <w:tcPr>
            <w:tcW w:w="89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7A6A8834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Guide Details:</w:t>
            </w:r>
          </w:p>
          <w:p w14:paraId="63F827DA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04" w:type="pct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421DC4DD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  <w:p w14:paraId="0B1636FE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Designation:</w:t>
            </w:r>
          </w:p>
        </w:tc>
        <w:tc>
          <w:tcPr>
            <w:tcW w:w="14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E48668B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Mobile No:</w:t>
            </w:r>
          </w:p>
          <w:p w14:paraId="6A92CC25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3CE2" w:rsidRPr="0018168A" w14:paraId="6ED0CE3F" w14:textId="77777777" w:rsidTr="005D6E0A">
        <w:trPr>
          <w:trHeight w:val="800"/>
        </w:trPr>
        <w:tc>
          <w:tcPr>
            <w:tcW w:w="89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6E4EF111" w14:textId="77777777"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Place of Project Work:</w:t>
            </w:r>
          </w:p>
        </w:tc>
        <w:tc>
          <w:tcPr>
            <w:tcW w:w="4108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658307D8" w14:textId="77777777"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3CE2" w:rsidRPr="0018168A" w14:paraId="3AC6E183" w14:textId="77777777" w:rsidTr="005D6E0A">
        <w:trPr>
          <w:trHeight w:val="800"/>
        </w:trPr>
        <w:tc>
          <w:tcPr>
            <w:tcW w:w="892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5B852C7D" w14:textId="77777777" w:rsidR="00F03CE2" w:rsidRPr="0018168A" w:rsidRDefault="00F03CE2" w:rsidP="00CA790D">
            <w:pPr>
              <w:tabs>
                <w:tab w:val="left" w:pos="1350"/>
              </w:tabs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External Guide :</w:t>
            </w:r>
          </w:p>
        </w:tc>
        <w:tc>
          <w:tcPr>
            <w:tcW w:w="2704" w:type="pct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1F089CF1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  <w:p w14:paraId="287981C0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Designation:</w:t>
            </w:r>
          </w:p>
        </w:tc>
        <w:tc>
          <w:tcPr>
            <w:tcW w:w="14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58735F11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Mobile No:</w:t>
            </w:r>
          </w:p>
          <w:p w14:paraId="5D12F17B" w14:textId="77777777" w:rsidR="00F03CE2" w:rsidRPr="0018168A" w:rsidRDefault="00F03CE2" w:rsidP="00CA790D">
            <w:pPr>
              <w:tabs>
                <w:tab w:val="left" w:pos="135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3CE2" w:rsidRPr="0018168A" w14:paraId="7BB2B353" w14:textId="77777777" w:rsidTr="005D6E0A">
        <w:trPr>
          <w:trHeight w:val="800"/>
        </w:trPr>
        <w:tc>
          <w:tcPr>
            <w:tcW w:w="3596" w:type="pct"/>
            <w:gridSpan w:val="7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tcMar>
              <w:left w:w="98" w:type="dxa"/>
            </w:tcMar>
          </w:tcPr>
          <w:p w14:paraId="44DB0602" w14:textId="0195E9A9" w:rsidR="00F03CE2" w:rsidRPr="0018168A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Remarks by Guide:</w:t>
            </w:r>
          </w:p>
        </w:tc>
        <w:tc>
          <w:tcPr>
            <w:tcW w:w="1404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5E4DEAAF" w14:textId="77777777" w:rsidR="00F03CE2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9D2B40" w14:textId="77777777" w:rsidR="00F03CE2" w:rsidRPr="0018168A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Guide Signature</w:t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214C0042" w14:textId="275EF97D" w:rsidR="00F03CE2" w:rsidRPr="0018168A" w:rsidRDefault="00F03CE2" w:rsidP="00CA790D">
            <w:pPr>
              <w:pStyle w:val="ListParagraph"/>
              <w:tabs>
                <w:tab w:val="left" w:pos="1350"/>
              </w:tabs>
              <w:spacing w:after="0"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68A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</w:tr>
    </w:tbl>
    <w:p w14:paraId="77AF82A1" w14:textId="77777777" w:rsidR="00F03CE2" w:rsidRPr="0018168A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31322F" w14:textId="77777777" w:rsidR="00F03CE2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05F2384" w14:textId="77777777" w:rsidR="00F03CE2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GoBack"/>
      <w:bookmarkEnd w:id="0"/>
    </w:p>
    <w:p w14:paraId="3999B91A" w14:textId="738A9E8F" w:rsidR="00F03CE2" w:rsidRPr="00F03CE2" w:rsidRDefault="00F03CE2" w:rsidP="000F5952">
      <w:pPr>
        <w:pStyle w:val="BodyText"/>
        <w:spacing w:before="37"/>
        <w:ind w:left="500"/>
        <w:jc w:val="center"/>
        <w:rPr>
          <w:b/>
          <w:sz w:val="32"/>
        </w:rPr>
      </w:pPr>
      <w:r w:rsidRPr="00F03CE2">
        <w:rPr>
          <w:b/>
          <w:sz w:val="32"/>
        </w:rPr>
        <w:lastRenderedPageBreak/>
        <w:t>Contents</w:t>
      </w:r>
    </w:p>
    <w:p w14:paraId="2802A665" w14:textId="77777777" w:rsidR="00F03CE2" w:rsidRDefault="00F03CE2" w:rsidP="00CA790D">
      <w:pPr>
        <w:pStyle w:val="ListParagraph"/>
        <w:tabs>
          <w:tab w:val="left" w:pos="1350"/>
        </w:tabs>
        <w:ind w:left="1080"/>
        <w:jc w:val="both"/>
      </w:pPr>
    </w:p>
    <w:p w14:paraId="0AE41042" w14:textId="3BC0E722" w:rsidR="00F03CE2" w:rsidRDefault="008008FA" w:rsidP="008E2751">
      <w:pPr>
        <w:pStyle w:val="ListParagraph"/>
        <w:numPr>
          <w:ilvl w:val="0"/>
          <w:numId w:val="10"/>
        </w:numPr>
        <w:tabs>
          <w:tab w:val="left" w:pos="1350"/>
        </w:tabs>
        <w:jc w:val="both"/>
      </w:pPr>
      <w:r w:rsidRPr="008008FA">
        <w:t>Project Implementation</w:t>
      </w:r>
      <w:r w:rsidR="00F03CE2" w:rsidRPr="00F03CE2">
        <w:t>.</w:t>
      </w:r>
    </w:p>
    <w:p w14:paraId="0B2804A9" w14:textId="4B9492B2" w:rsidR="008E2751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</w:pPr>
      <w:r w:rsidRPr="008E2751">
        <w:t>Architectural Design</w:t>
      </w:r>
      <w:r w:rsidR="002C4E89">
        <w:t xml:space="preserve">, </w:t>
      </w:r>
      <w:r>
        <w:t xml:space="preserve">Circuit Design </w:t>
      </w:r>
      <w:r w:rsidR="002C4E89">
        <w:t>(Hardware Project) and</w:t>
      </w:r>
      <w:r>
        <w:t xml:space="preserve"> Mechanical </w:t>
      </w:r>
      <w:r w:rsidR="002C4E89">
        <w:t xml:space="preserve">and Control Unit </w:t>
      </w:r>
      <w:r>
        <w:t>Design</w:t>
      </w:r>
      <w:r w:rsidR="002C4E89">
        <w:t xml:space="preserve"> (Robotics or automation projects)</w:t>
      </w:r>
    </w:p>
    <w:p w14:paraId="7107A140" w14:textId="772C61D9" w:rsidR="008E2751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</w:pPr>
      <w:r>
        <w:t>Class Diagram</w:t>
      </w:r>
    </w:p>
    <w:p w14:paraId="6A7A76CC" w14:textId="5D87C10C" w:rsidR="008E2751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</w:pPr>
      <w:r w:rsidRPr="008E2751">
        <w:t>Entity Relationship Model</w:t>
      </w:r>
    </w:p>
    <w:p w14:paraId="4E346AF3" w14:textId="15CD55A0" w:rsidR="008E2751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</w:pPr>
      <w:r>
        <w:t>Sequence Diagram</w:t>
      </w:r>
    </w:p>
    <w:p w14:paraId="015A870A" w14:textId="501EDBB7" w:rsidR="008E2751" w:rsidRDefault="008E2751" w:rsidP="008E2751">
      <w:pPr>
        <w:pStyle w:val="ListParagraph"/>
        <w:numPr>
          <w:ilvl w:val="1"/>
          <w:numId w:val="10"/>
        </w:numPr>
        <w:tabs>
          <w:tab w:val="left" w:pos="1350"/>
        </w:tabs>
        <w:jc w:val="both"/>
      </w:pPr>
      <w:r w:rsidRPr="008E2751">
        <w:t>Description of Technology Used</w:t>
      </w:r>
    </w:p>
    <w:p w14:paraId="3690F1F5" w14:textId="15E4A5CC" w:rsidR="000F5952" w:rsidRPr="000F5952" w:rsidRDefault="000F5952" w:rsidP="008E2751">
      <w:pPr>
        <w:pStyle w:val="ListParagraph"/>
        <w:numPr>
          <w:ilvl w:val="0"/>
          <w:numId w:val="10"/>
        </w:numPr>
        <w:tabs>
          <w:tab w:val="left" w:pos="1350"/>
        </w:tabs>
        <w:jc w:val="both"/>
      </w:pPr>
      <w:r w:rsidRPr="000F5952">
        <w:t>Conclusions</w:t>
      </w:r>
    </w:p>
    <w:p w14:paraId="7DD83B33" w14:textId="36781A58" w:rsidR="000F5952" w:rsidRPr="00F03CE2" w:rsidRDefault="000F5952" w:rsidP="008E2751">
      <w:pPr>
        <w:pStyle w:val="ListParagraph"/>
        <w:numPr>
          <w:ilvl w:val="0"/>
          <w:numId w:val="10"/>
        </w:numPr>
        <w:tabs>
          <w:tab w:val="left" w:pos="1350"/>
        </w:tabs>
        <w:jc w:val="both"/>
      </w:pPr>
      <w:r w:rsidRPr="000F5952">
        <w:t>References</w:t>
      </w:r>
    </w:p>
    <w:p w14:paraId="6D044D7F" w14:textId="77777777" w:rsidR="00F03CE2" w:rsidRDefault="00F03CE2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AB5F560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1934AFA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AB03BBA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65F01F6A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7F22556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F8F2970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2357552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7E29723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ACD1D70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9EF381D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94895FD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60AEE280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0342F4E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D077EE7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39C4D45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E4D1261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DC6E391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214DA5D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509ED77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8E7B33D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BD4102A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17CEF68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0F91B95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FA402D0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20CC92E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F8EC32D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2E26A8B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31E1E21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576A458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338B7AF8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8F93C03" w14:textId="77777777" w:rsidR="00731DBE" w:rsidRDefault="00731DBE" w:rsidP="00CA790D">
      <w:pPr>
        <w:pStyle w:val="ListParagraph"/>
        <w:tabs>
          <w:tab w:val="left" w:pos="1350"/>
        </w:tabs>
        <w:spacing w:after="0"/>
        <w:ind w:left="0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45A1BDD" w14:textId="7EC082F0" w:rsidR="009B26A6" w:rsidRPr="00CA790D" w:rsidRDefault="008008FA" w:rsidP="002C4E89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Malgun Gothic" w:eastAsia="Malgun Gothic" w:hAnsi="Malgun Gothic" w:cs="Malgun Gothic"/>
          <w:b/>
          <w:bCs/>
          <w:color w:val="auto"/>
        </w:rPr>
      </w:pPr>
      <w:r w:rsidRPr="008008FA">
        <w:rPr>
          <w:rFonts w:ascii="Malgun Gothic" w:eastAsia="Malgun Gothic" w:hAnsi="Malgun Gothic" w:cs="Malgun Gothic"/>
          <w:b/>
          <w:bCs/>
          <w:color w:val="auto"/>
        </w:rPr>
        <w:lastRenderedPageBreak/>
        <w:t>Project Implementation</w:t>
      </w:r>
    </w:p>
    <w:p w14:paraId="4AB1F3A0" w14:textId="002BFE76" w:rsidR="009B26A6" w:rsidRPr="00731DBE" w:rsidRDefault="008008FA" w:rsidP="00CA790D">
      <w:pPr>
        <w:widowControl w:val="0"/>
        <w:autoSpaceDE w:val="0"/>
        <w:autoSpaceDN w:val="0"/>
        <w:spacing w:before="17" w:after="0" w:line="240" w:lineRule="auto"/>
        <w:jc w:val="both"/>
        <w:rPr>
          <w:rFonts w:ascii="Malgun Gothic" w:eastAsia="Malgun Gothic" w:hAnsi="Malgun Gothic" w:cs="Malgun Gothic"/>
          <w:color w:val="auto"/>
          <w:sz w:val="19"/>
        </w:rPr>
      </w:pPr>
      <w:r w:rsidRPr="008008FA">
        <w:rPr>
          <w:rFonts w:ascii="Malgun Gothic" w:eastAsia="Malgun Gothic" w:hAnsi="Malgun Gothic" w:cs="Malgun Gothic"/>
          <w:color w:val="auto"/>
        </w:rPr>
        <w:t>Your project group is required to submit a document outlining the project's implementation details.</w:t>
      </w:r>
    </w:p>
    <w:p w14:paraId="1C6F7AB7" w14:textId="100F94C7" w:rsidR="008008FA" w:rsidRPr="008008FA" w:rsidRDefault="008008FA" w:rsidP="002C4E89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Malgun Gothic" w:eastAsia="Malgun Gothic" w:hAnsi="Malgun Gothic" w:cs="Malgun Gothic"/>
          <w:color w:val="auto"/>
        </w:rPr>
      </w:pPr>
      <w:r w:rsidRPr="008008FA">
        <w:rPr>
          <w:rFonts w:ascii="Malgun Gothic" w:eastAsia="Malgun Gothic" w:hAnsi="Malgun Gothic" w:cs="Malgun Gothic"/>
          <w:b/>
          <w:bCs/>
          <w:color w:val="auto"/>
        </w:rPr>
        <w:t>Architectural Design</w:t>
      </w:r>
      <w:r w:rsidRPr="008008FA">
        <w:rPr>
          <w:rFonts w:ascii="Malgun Gothic" w:eastAsia="Malgun Gothic" w:hAnsi="Malgun Gothic" w:cs="Malgun Gothic"/>
          <w:color w:val="auto"/>
        </w:rPr>
        <w:t xml:space="preserve">: Component diagrams, high-level descriptions of the components </w:t>
      </w:r>
      <w:r w:rsidR="002C4E89" w:rsidRPr="008008FA">
        <w:rPr>
          <w:rFonts w:ascii="Malgun Gothic" w:eastAsia="Malgun Gothic" w:hAnsi="Malgun Gothic" w:cs="Malgun Gothic"/>
          <w:color w:val="auto"/>
        </w:rPr>
        <w:t>in</w:t>
      </w:r>
      <w:r w:rsidR="002C4E89">
        <w:rPr>
          <w:rFonts w:ascii="Malgun Gothic" w:eastAsia="Malgun Gothic" w:hAnsi="Malgun Gothic" w:cs="Malgun Gothic"/>
          <w:color w:val="auto"/>
        </w:rPr>
        <w:t xml:space="preserve"> your </w:t>
      </w:r>
      <w:r w:rsidRPr="008008FA">
        <w:rPr>
          <w:rFonts w:ascii="Malgun Gothic" w:eastAsia="Malgun Gothic" w:hAnsi="Malgun Gothic" w:cs="Malgun Gothic"/>
          <w:color w:val="auto"/>
        </w:rPr>
        <w:t>system,</w:t>
      </w:r>
      <w:r w:rsidRPr="008008FA">
        <w:rPr>
          <w:rFonts w:ascii="Malgun Gothic" w:eastAsia="Malgun Gothic" w:hAnsi="Malgun Gothic" w:cs="Malgun Gothic"/>
          <w:color w:val="auto"/>
          <w:spacing w:val="-1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and</w:t>
      </w:r>
      <w:r w:rsidRPr="008008FA">
        <w:rPr>
          <w:rFonts w:ascii="Malgun Gothic" w:eastAsia="Malgun Gothic" w:hAnsi="Malgun Gothic" w:cs="Malgun Gothic"/>
          <w:color w:val="auto"/>
          <w:spacing w:val="-3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their purpose</w:t>
      </w:r>
      <w:r w:rsidRPr="008008FA">
        <w:rPr>
          <w:rFonts w:ascii="Malgun Gothic" w:eastAsia="Malgun Gothic" w:hAnsi="Malgun Gothic" w:cs="Malgun Gothic"/>
          <w:color w:val="auto"/>
          <w:spacing w:val="-2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in</w:t>
      </w:r>
      <w:r w:rsidRPr="008008FA">
        <w:rPr>
          <w:rFonts w:ascii="Malgun Gothic" w:eastAsia="Malgun Gothic" w:hAnsi="Malgun Gothic" w:cs="Malgun Gothic"/>
          <w:color w:val="auto"/>
          <w:spacing w:val="-1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relation</w:t>
      </w:r>
      <w:r w:rsidRPr="008008FA">
        <w:rPr>
          <w:rFonts w:ascii="Malgun Gothic" w:eastAsia="Malgun Gothic" w:hAnsi="Malgun Gothic" w:cs="Malgun Gothic"/>
          <w:color w:val="auto"/>
          <w:spacing w:val="-2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to</w:t>
      </w:r>
      <w:r w:rsidRPr="008008FA">
        <w:rPr>
          <w:rFonts w:ascii="Malgun Gothic" w:eastAsia="Malgun Gothic" w:hAnsi="Malgun Gothic" w:cs="Malgun Gothic"/>
          <w:color w:val="auto"/>
          <w:spacing w:val="-1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the</w:t>
      </w:r>
      <w:r w:rsidRPr="008008FA">
        <w:rPr>
          <w:rFonts w:ascii="Malgun Gothic" w:eastAsia="Malgun Gothic" w:hAnsi="Malgun Gothic" w:cs="Malgun Gothic"/>
          <w:color w:val="auto"/>
          <w:spacing w:val="-4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project’s</w:t>
      </w:r>
      <w:r w:rsidRPr="008008FA">
        <w:rPr>
          <w:rFonts w:ascii="Malgun Gothic" w:eastAsia="Malgun Gothic" w:hAnsi="Malgun Gothic" w:cs="Malgun Gothic"/>
          <w:color w:val="auto"/>
          <w:spacing w:val="-1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objectives.</w:t>
      </w:r>
    </w:p>
    <w:p w14:paraId="7BC375A0" w14:textId="77777777" w:rsidR="008008FA" w:rsidRPr="008008FA" w:rsidRDefault="008008FA" w:rsidP="002C4E89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Malgun Gothic" w:eastAsia="Malgun Gothic" w:hAnsi="Malgun Gothic" w:cs="Malgun Gothic"/>
          <w:color w:val="auto"/>
        </w:rPr>
      </w:pPr>
      <w:r w:rsidRPr="008008FA">
        <w:rPr>
          <w:rFonts w:ascii="Malgun Gothic" w:eastAsia="Malgun Gothic" w:hAnsi="Malgun Gothic" w:cs="Malgun Gothic"/>
          <w:b/>
          <w:bCs/>
          <w:color w:val="auto"/>
        </w:rPr>
        <w:t>Class Diagram:</w:t>
      </w:r>
      <w:r w:rsidRPr="008008FA">
        <w:rPr>
          <w:rFonts w:ascii="Malgun Gothic" w:eastAsia="Malgun Gothic" w:hAnsi="Malgun Gothic" w:cs="Malgun Gothic"/>
          <w:color w:val="auto"/>
          <w:spacing w:val="1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Outlines the attributes, methods and interactions of the major</w:t>
      </w:r>
      <w:r w:rsidRPr="008008FA">
        <w:rPr>
          <w:rFonts w:ascii="Malgun Gothic" w:eastAsia="Malgun Gothic" w:hAnsi="Malgun Gothic" w:cs="Malgun Gothic"/>
          <w:color w:val="auto"/>
          <w:spacing w:val="-75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classes/modules</w:t>
      </w:r>
      <w:r w:rsidRPr="008008FA">
        <w:rPr>
          <w:rFonts w:ascii="Malgun Gothic" w:eastAsia="Malgun Gothic" w:hAnsi="Malgun Gothic" w:cs="Malgun Gothic"/>
          <w:color w:val="auto"/>
          <w:spacing w:val="-2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in</w:t>
      </w:r>
      <w:r w:rsidRPr="008008FA">
        <w:rPr>
          <w:rFonts w:ascii="Malgun Gothic" w:eastAsia="Malgun Gothic" w:hAnsi="Malgun Gothic" w:cs="Malgun Gothic"/>
          <w:color w:val="auto"/>
          <w:spacing w:val="-1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your</w:t>
      </w:r>
      <w:r w:rsidRPr="008008FA">
        <w:rPr>
          <w:rFonts w:ascii="Malgun Gothic" w:eastAsia="Malgun Gothic" w:hAnsi="Malgun Gothic" w:cs="Malgun Gothic"/>
          <w:color w:val="auto"/>
          <w:spacing w:val="-2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system.</w:t>
      </w:r>
    </w:p>
    <w:p w14:paraId="14846F57" w14:textId="77777777" w:rsidR="008008FA" w:rsidRPr="008008FA" w:rsidRDefault="008008FA" w:rsidP="002C4E89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Malgun Gothic" w:eastAsia="Malgun Gothic" w:hAnsi="Malgun Gothic" w:cs="Malgun Gothic"/>
          <w:color w:val="auto"/>
        </w:rPr>
      </w:pPr>
      <w:r w:rsidRPr="008008FA">
        <w:rPr>
          <w:rFonts w:ascii="Malgun Gothic" w:eastAsia="Malgun Gothic" w:hAnsi="Malgun Gothic" w:cs="Malgun Gothic"/>
          <w:b/>
          <w:color w:val="auto"/>
        </w:rPr>
        <w:t>Entity Relationship Model:</w:t>
      </w:r>
      <w:r w:rsidRPr="008008FA">
        <w:rPr>
          <w:rFonts w:ascii="Malgun Gothic" w:eastAsia="Malgun Gothic" w:hAnsi="Malgun Gothic" w:cs="Malgun Gothic"/>
          <w:color w:val="auto"/>
        </w:rPr>
        <w:t xml:space="preserve"> Specifies the entities, datatypes, and relationships that are</w:t>
      </w:r>
      <w:r w:rsidRPr="008008FA">
        <w:rPr>
          <w:rFonts w:ascii="Malgun Gothic" w:eastAsia="Malgun Gothic" w:hAnsi="Malgun Gothic" w:cs="Malgun Gothic"/>
          <w:color w:val="auto"/>
          <w:spacing w:val="-75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important</w:t>
      </w:r>
      <w:r w:rsidRPr="008008FA">
        <w:rPr>
          <w:rFonts w:ascii="Malgun Gothic" w:eastAsia="Malgun Gothic" w:hAnsi="Malgun Gothic" w:cs="Malgun Gothic"/>
          <w:color w:val="auto"/>
          <w:spacing w:val="-1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for the</w:t>
      </w:r>
      <w:r w:rsidRPr="008008FA">
        <w:rPr>
          <w:rFonts w:ascii="Malgun Gothic" w:eastAsia="Malgun Gothic" w:hAnsi="Malgun Gothic" w:cs="Malgun Gothic"/>
          <w:color w:val="auto"/>
          <w:spacing w:val="-2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project domain.</w:t>
      </w:r>
    </w:p>
    <w:p w14:paraId="37B02BF5" w14:textId="5B37D0DF" w:rsidR="008008FA" w:rsidRPr="008008FA" w:rsidRDefault="008008FA" w:rsidP="002C4E89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Malgun Gothic" w:eastAsia="Malgun Gothic" w:hAnsi="Malgun Gothic" w:cs="Malgun Gothic"/>
          <w:color w:val="auto"/>
        </w:rPr>
      </w:pPr>
      <w:r w:rsidRPr="008008FA">
        <w:rPr>
          <w:rFonts w:ascii="Malgun Gothic" w:eastAsia="Malgun Gothic" w:hAnsi="Malgun Gothic" w:cs="Malgun Gothic"/>
          <w:b/>
          <w:color w:val="auto"/>
        </w:rPr>
        <w:t>Sequence Diagram:</w:t>
      </w:r>
      <w:r w:rsidRPr="008008FA">
        <w:rPr>
          <w:rFonts w:ascii="Malgun Gothic" w:eastAsia="Malgun Gothic" w:hAnsi="Malgun Gothic" w:cs="Malgun Gothic"/>
          <w:color w:val="auto"/>
        </w:rPr>
        <w:t xml:space="preserve"> Illustrates object interactions for the major use case scenarios for </w:t>
      </w:r>
      <w:r w:rsidR="002C4E89" w:rsidRPr="008008FA">
        <w:rPr>
          <w:rFonts w:ascii="Malgun Gothic" w:eastAsia="Malgun Gothic" w:hAnsi="Malgun Gothic" w:cs="Malgun Gothic"/>
          <w:color w:val="auto"/>
        </w:rPr>
        <w:t>the</w:t>
      </w:r>
      <w:r w:rsidR="002C4E89">
        <w:rPr>
          <w:rFonts w:ascii="Malgun Gothic" w:eastAsia="Malgun Gothic" w:hAnsi="Malgun Gothic" w:cs="Malgun Gothic"/>
          <w:color w:val="auto"/>
        </w:rPr>
        <w:t xml:space="preserve"> project</w:t>
      </w:r>
      <w:r w:rsidRPr="008008FA">
        <w:rPr>
          <w:rFonts w:ascii="Malgun Gothic" w:eastAsia="Malgun Gothic" w:hAnsi="Malgun Gothic" w:cs="Malgun Gothic"/>
          <w:color w:val="auto"/>
        </w:rPr>
        <w:t>.</w:t>
      </w:r>
    </w:p>
    <w:p w14:paraId="7C931730" w14:textId="77777777" w:rsidR="008008FA" w:rsidRPr="008008FA" w:rsidRDefault="008008FA" w:rsidP="002C4E89">
      <w:pPr>
        <w:pStyle w:val="ListParagraph"/>
        <w:widowControl w:val="0"/>
        <w:numPr>
          <w:ilvl w:val="1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Malgun Gothic" w:eastAsia="Malgun Gothic" w:hAnsi="Malgun Gothic" w:cs="Malgun Gothic"/>
          <w:color w:val="auto"/>
        </w:rPr>
      </w:pPr>
      <w:r w:rsidRPr="008008FA">
        <w:rPr>
          <w:rFonts w:ascii="Malgun Gothic" w:eastAsia="Malgun Gothic" w:hAnsi="Malgun Gothic" w:cs="Malgun Gothic"/>
          <w:b/>
          <w:color w:val="auto"/>
        </w:rPr>
        <w:t>Description of Technology Used:</w:t>
      </w:r>
      <w:r w:rsidRPr="008008FA">
        <w:rPr>
          <w:rFonts w:ascii="Malgun Gothic" w:eastAsia="Malgun Gothic" w:hAnsi="Malgun Gothic" w:cs="Malgun Gothic"/>
          <w:color w:val="auto"/>
        </w:rPr>
        <w:t xml:space="preserve"> Hardware devices, software products, programming</w:t>
      </w:r>
      <w:r w:rsidRPr="008008FA">
        <w:rPr>
          <w:rFonts w:ascii="Malgun Gothic" w:eastAsia="Malgun Gothic" w:hAnsi="Malgun Gothic" w:cs="Malgun Gothic"/>
          <w:color w:val="auto"/>
          <w:spacing w:val="-75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languages.</w:t>
      </w:r>
    </w:p>
    <w:p w14:paraId="31ED8DB1" w14:textId="77777777" w:rsidR="008008FA" w:rsidRPr="008008FA" w:rsidRDefault="008008FA" w:rsidP="008008FA">
      <w:pPr>
        <w:widowControl w:val="0"/>
        <w:autoSpaceDE w:val="0"/>
        <w:autoSpaceDN w:val="0"/>
        <w:spacing w:before="11" w:after="0" w:line="240" w:lineRule="auto"/>
        <w:rPr>
          <w:rFonts w:ascii="Malgun Gothic" w:eastAsia="Malgun Gothic" w:hAnsi="Malgun Gothic" w:cs="Malgun Gothic"/>
          <w:color w:val="auto"/>
          <w:sz w:val="20"/>
        </w:rPr>
      </w:pPr>
    </w:p>
    <w:p w14:paraId="01617F85" w14:textId="1F2B964D" w:rsidR="008008FA" w:rsidRDefault="008008FA" w:rsidP="008008FA">
      <w:pPr>
        <w:widowControl w:val="0"/>
        <w:autoSpaceDE w:val="0"/>
        <w:autoSpaceDN w:val="0"/>
        <w:spacing w:after="0" w:line="228" w:lineRule="auto"/>
        <w:ind w:left="500" w:right="139"/>
        <w:jc w:val="both"/>
        <w:rPr>
          <w:rFonts w:ascii="Malgun Gothic" w:eastAsia="Malgun Gothic" w:hAnsi="Malgun Gothic" w:cs="Malgun Gothic"/>
          <w:color w:val="auto"/>
        </w:rPr>
      </w:pPr>
      <w:r w:rsidRPr="008008FA">
        <w:rPr>
          <w:rFonts w:ascii="Malgun Gothic" w:eastAsia="Malgun Gothic" w:hAnsi="Malgun Gothic" w:cs="Malgun Gothic"/>
          <w:color w:val="auto"/>
        </w:rPr>
        <w:t xml:space="preserve">Ensure that your diagrams follow proper modelling conventions. Include appropriate </w:t>
      </w:r>
      <w:r w:rsidRPr="008008FA">
        <w:rPr>
          <w:rFonts w:ascii="Malgun Gothic" w:eastAsia="Malgun Gothic" w:hAnsi="Malgun Gothic" w:cs="Malgun Gothic"/>
          <w:color w:val="auto"/>
        </w:rPr>
        <w:t>write-up</w:t>
      </w:r>
      <w:r w:rsidRPr="008008FA">
        <w:rPr>
          <w:rFonts w:ascii="Malgun Gothic" w:eastAsia="Malgun Gothic" w:hAnsi="Malgun Gothic" w:cs="Malgun Gothic"/>
          <w:color w:val="auto"/>
        </w:rPr>
        <w:t xml:space="preserve"> to</w:t>
      </w:r>
      <w:r w:rsidRPr="008008FA">
        <w:rPr>
          <w:rFonts w:ascii="Malgun Gothic" w:eastAsia="Malgun Gothic" w:hAnsi="Malgun Gothic" w:cs="Malgun Gothic"/>
          <w:color w:val="auto"/>
          <w:spacing w:val="1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connect the sections. Overall, your document should have a smooth flow, logical transitions, and</w:t>
      </w:r>
      <w:r w:rsidRPr="008008FA">
        <w:rPr>
          <w:rFonts w:ascii="Malgun Gothic" w:eastAsia="Malgun Gothic" w:hAnsi="Malgun Gothic" w:cs="Malgun Gothic"/>
          <w:color w:val="auto"/>
          <w:spacing w:val="-76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should</w:t>
      </w:r>
      <w:r w:rsidRPr="008008FA">
        <w:rPr>
          <w:rFonts w:ascii="Malgun Gothic" w:eastAsia="Malgun Gothic" w:hAnsi="Malgun Gothic" w:cs="Malgun Gothic"/>
          <w:color w:val="auto"/>
          <w:spacing w:val="-3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be</w:t>
      </w:r>
      <w:r w:rsidRPr="008008FA">
        <w:rPr>
          <w:rFonts w:ascii="Malgun Gothic" w:eastAsia="Malgun Gothic" w:hAnsi="Malgun Gothic" w:cs="Malgun Gothic"/>
          <w:color w:val="auto"/>
          <w:spacing w:val="-2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easy</w:t>
      </w:r>
      <w:r w:rsidRPr="008008FA">
        <w:rPr>
          <w:rFonts w:ascii="Malgun Gothic" w:eastAsia="Malgun Gothic" w:hAnsi="Malgun Gothic" w:cs="Malgun Gothic"/>
          <w:color w:val="auto"/>
          <w:spacing w:val="-2"/>
        </w:rPr>
        <w:t xml:space="preserve"> </w:t>
      </w:r>
      <w:r w:rsidRPr="008008FA">
        <w:rPr>
          <w:rFonts w:ascii="Malgun Gothic" w:eastAsia="Malgun Gothic" w:hAnsi="Malgun Gothic" w:cs="Malgun Gothic"/>
          <w:color w:val="auto"/>
        </w:rPr>
        <w:t>to follow.</w:t>
      </w:r>
    </w:p>
    <w:p w14:paraId="653F1E24" w14:textId="77777777" w:rsidR="008008FA" w:rsidRPr="008008FA" w:rsidRDefault="008008FA" w:rsidP="008008FA">
      <w:pPr>
        <w:widowControl w:val="0"/>
        <w:autoSpaceDE w:val="0"/>
        <w:autoSpaceDN w:val="0"/>
        <w:spacing w:after="0" w:line="228" w:lineRule="auto"/>
        <w:ind w:left="500" w:right="139"/>
        <w:jc w:val="both"/>
        <w:rPr>
          <w:rFonts w:ascii="Malgun Gothic" w:eastAsia="Malgun Gothic" w:hAnsi="Malgun Gothic" w:cs="Malgun Gothic"/>
          <w:color w:val="auto"/>
        </w:rPr>
      </w:pPr>
    </w:p>
    <w:p w14:paraId="599972A0" w14:textId="77777777" w:rsidR="00E74ECD" w:rsidRDefault="00020FCF" w:rsidP="002C4E89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A34AE8">
        <w:rPr>
          <w:rFonts w:ascii="Malgun Gothic" w:eastAsia="Malgun Gothic" w:hAnsi="Malgun Gothic" w:cs="Malgun Gothic"/>
          <w:b/>
          <w:bCs/>
          <w:color w:val="auto"/>
        </w:rPr>
        <w:t>Conclusions</w:t>
      </w:r>
      <w:r w:rsidR="00E74ECD" w:rsidRPr="005B6054">
        <w:rPr>
          <w:rFonts w:ascii="Times New Roman" w:hAnsi="Times New Roman" w:cs="Times New Roman"/>
          <w:b/>
          <w:sz w:val="24"/>
          <w:szCs w:val="24"/>
        </w:rPr>
        <w:t>:</w:t>
      </w:r>
    </w:p>
    <w:p w14:paraId="23EA0BF8" w14:textId="77777777" w:rsidR="00401566" w:rsidRPr="00A34AE8" w:rsidRDefault="00C54C57" w:rsidP="00A34AE8">
      <w:pPr>
        <w:widowControl w:val="0"/>
        <w:autoSpaceDE w:val="0"/>
        <w:autoSpaceDN w:val="0"/>
        <w:spacing w:before="173" w:after="0" w:line="264" w:lineRule="auto"/>
        <w:ind w:left="500"/>
        <w:jc w:val="both"/>
        <w:rPr>
          <w:rFonts w:ascii="Malgun Gothic" w:eastAsia="Malgun Gothic" w:hAnsi="Malgun Gothic" w:cs="Malgun Gothic"/>
          <w:color w:val="auto"/>
        </w:rPr>
      </w:pPr>
      <w:r w:rsidRPr="00A34AE8">
        <w:rPr>
          <w:rFonts w:ascii="Malgun Gothic" w:eastAsia="Malgun Gothic" w:hAnsi="Malgun Gothic" w:cs="Malgun Gothic"/>
          <w:color w:val="auto"/>
        </w:rPr>
        <w:t>A conclusion is the last part of something, it</w:t>
      </w:r>
      <w:r w:rsidR="00C47532" w:rsidRPr="00A34AE8">
        <w:rPr>
          <w:rFonts w:ascii="Malgun Gothic" w:eastAsia="Malgun Gothic" w:hAnsi="Malgun Gothic" w:cs="Malgun Gothic"/>
          <w:color w:val="auto"/>
        </w:rPr>
        <w:t xml:space="preserve"> </w:t>
      </w:r>
      <w:r w:rsidRPr="00A34AE8">
        <w:rPr>
          <w:rFonts w:ascii="Malgun Gothic" w:eastAsia="Malgun Gothic" w:hAnsi="Malgun Gothic" w:cs="Malgun Gothic"/>
          <w:color w:val="auto"/>
        </w:rPr>
        <w:t xml:space="preserve">means "finally, to sum up," and is used to introduce some final comments at the end of writing. </w:t>
      </w:r>
    </w:p>
    <w:p w14:paraId="64D9E02A" w14:textId="77777777" w:rsidR="00C47532" w:rsidRPr="00C54C57" w:rsidRDefault="00C47532" w:rsidP="00CA790D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799882" w14:textId="77777777" w:rsidR="0018168A" w:rsidRPr="00A34AE8" w:rsidRDefault="00401566" w:rsidP="002C4E89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240" w:lineRule="auto"/>
        <w:jc w:val="both"/>
        <w:outlineLvl w:val="1"/>
        <w:rPr>
          <w:rFonts w:ascii="Malgun Gothic" w:eastAsia="Malgun Gothic" w:hAnsi="Malgun Gothic" w:cs="Malgun Gothic"/>
          <w:b/>
          <w:bCs/>
          <w:color w:val="auto"/>
        </w:rPr>
      </w:pPr>
      <w:r w:rsidRPr="00A34AE8">
        <w:rPr>
          <w:rFonts w:ascii="Malgun Gothic" w:eastAsia="Malgun Gothic" w:hAnsi="Malgun Gothic" w:cs="Malgun Gothic"/>
          <w:b/>
          <w:bCs/>
          <w:color w:val="auto"/>
        </w:rPr>
        <w:t>References:</w:t>
      </w:r>
    </w:p>
    <w:p w14:paraId="74DC6041" w14:textId="77777777" w:rsidR="00C47532" w:rsidRDefault="00C47532" w:rsidP="00CA790D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BB123A" w14:textId="77777777" w:rsidR="00A34AE8" w:rsidRPr="007E2A35" w:rsidRDefault="00A34AE8" w:rsidP="00A34AE8">
      <w:pPr>
        <w:tabs>
          <w:tab w:val="left" w:pos="135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References must be quoted as per the following format:</w:t>
      </w:r>
    </w:p>
    <w:p w14:paraId="09B6EC60" w14:textId="77777777" w:rsidR="00A34AE8" w:rsidRDefault="00A34AE8" w:rsidP="00A34AE8">
      <w:pPr>
        <w:tabs>
          <w:tab w:val="left" w:pos="135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996E648" w14:textId="77777777" w:rsidR="00A34AE8" w:rsidRPr="007E2A35" w:rsidRDefault="00A34AE8" w:rsidP="00A34AE8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E2A35">
        <w:rPr>
          <w:rFonts w:ascii="Times New Roman" w:hAnsi="Times New Roman" w:cs="Times New Roman"/>
          <w:sz w:val="24"/>
          <w:szCs w:val="24"/>
        </w:rPr>
        <w:t>Author(s) Initial(s). Surname(s), “Title of Report,” Abbrev. Name of Co., City of Co., Abbrev. State, Country (abbrev. US State or Country if the City is not 'well known'), Report number/Type (if available), Abbrev. Month. (Day if available), Year of Publication.</w:t>
      </w:r>
    </w:p>
    <w:p w14:paraId="3F3F8939" w14:textId="77777777" w:rsidR="00A34AE8" w:rsidRPr="00C47532" w:rsidRDefault="00A34AE8" w:rsidP="00CA790D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65A42F" w14:textId="77777777" w:rsidR="0027575A" w:rsidRPr="0018168A" w:rsidRDefault="0027575A" w:rsidP="00CA790D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8168A">
        <w:rPr>
          <w:rFonts w:ascii="Times New Roman" w:hAnsi="Times New Roman" w:cs="Times New Roman"/>
          <w:sz w:val="24"/>
          <w:szCs w:val="24"/>
        </w:rPr>
        <w:t xml:space="preserve">Example </w:t>
      </w:r>
      <w:r w:rsidR="0018168A" w:rsidRPr="0018168A">
        <w:rPr>
          <w:rFonts w:ascii="Times New Roman" w:hAnsi="Times New Roman" w:cs="Times New Roman"/>
          <w:sz w:val="24"/>
          <w:szCs w:val="24"/>
        </w:rPr>
        <w:t>for reference is given below. Kindly follow the same format for writing reference</w:t>
      </w:r>
    </w:p>
    <w:p w14:paraId="6758819A" w14:textId="77777777" w:rsidR="0018168A" w:rsidRPr="0018168A" w:rsidRDefault="0018168A" w:rsidP="00CA790D">
      <w:pPr>
        <w:tabs>
          <w:tab w:val="left" w:pos="135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70EBAD" w14:textId="77777777" w:rsidR="0027575A" w:rsidRPr="0018168A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bookmarkStart w:id="1" w:name="_Hlk20322215"/>
      <w:r w:rsidRPr="0018168A">
        <w:rPr>
          <w:sz w:val="24"/>
          <w:szCs w:val="24"/>
        </w:rPr>
        <w:t xml:space="preserve">G. Eason, B. Noble, and I. N. Sneddon, “On certain integrals of Lipschitz-Hankel type involving products of Bessel functions,” Phil. Trans. Roy. Soc. London, vol. A247, pp. 529–551, April 1955. </w:t>
      </w:r>
    </w:p>
    <w:p w14:paraId="0C0E39EC" w14:textId="77777777" w:rsidR="0027575A" w:rsidRPr="0018168A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18168A">
        <w:rPr>
          <w:sz w:val="24"/>
          <w:szCs w:val="24"/>
        </w:rPr>
        <w:t>J. Clerk Maxwell, A Treatise on Electricity and Magnetism, 3rd ed., vol. 2. Oxford: Clarendon, 1892, pp.68–73.</w:t>
      </w:r>
    </w:p>
    <w:p w14:paraId="18D0BFB2" w14:textId="77777777" w:rsidR="0027575A" w:rsidRPr="0018168A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18168A">
        <w:rPr>
          <w:sz w:val="24"/>
          <w:szCs w:val="24"/>
        </w:rPr>
        <w:lastRenderedPageBreak/>
        <w:t>I. S. Jacobs and C. P. Bean, “Fine particles, thin films and exchange anisotropy,” in Magnetism, vol. III, G. T. Rado and H. Suhl, Eds. New York: Academic, 1963, pp. 271–350.</w:t>
      </w:r>
    </w:p>
    <w:p w14:paraId="1B56C28B" w14:textId="77777777" w:rsidR="0027575A" w:rsidRPr="0018168A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18168A">
        <w:rPr>
          <w:sz w:val="24"/>
          <w:szCs w:val="24"/>
        </w:rPr>
        <w:t>K. Elissa, “Title of paper if known,” unpublished.</w:t>
      </w:r>
    </w:p>
    <w:p w14:paraId="6A720EC8" w14:textId="77777777" w:rsidR="0027575A" w:rsidRPr="0018168A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18168A">
        <w:rPr>
          <w:sz w:val="24"/>
          <w:szCs w:val="24"/>
        </w:rPr>
        <w:t>R. Nicole, “Title of paper with only first word capitalized,” J. Name Stand. Abbrev., in press.</w:t>
      </w:r>
    </w:p>
    <w:p w14:paraId="34AE0904" w14:textId="77777777" w:rsidR="0027575A" w:rsidRPr="0018168A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18168A">
        <w:rPr>
          <w:sz w:val="24"/>
          <w:szCs w:val="24"/>
        </w:rPr>
        <w:t>Y. Yorozu, M. Hirano, K. Oka, and Y. Tagawa, “Electron spectroscopy studies on magneto-optical media and plastic substrate interface,” IEEE Transl. J. Magn. Japan, vol. 2, pp. 740–741, August 1987 [Digests 9th Annual Conf. Magnetics Japan, p. 301, 1982].</w:t>
      </w:r>
    </w:p>
    <w:p w14:paraId="139CA9AF" w14:textId="77777777" w:rsidR="00B91112" w:rsidRPr="006F6D98" w:rsidRDefault="0027575A" w:rsidP="00CA790D">
      <w:pPr>
        <w:pStyle w:val="references"/>
        <w:spacing w:line="276" w:lineRule="auto"/>
        <w:ind w:left="354" w:hanging="354"/>
        <w:rPr>
          <w:sz w:val="24"/>
          <w:szCs w:val="24"/>
        </w:rPr>
      </w:pPr>
      <w:r w:rsidRPr="0018168A">
        <w:rPr>
          <w:sz w:val="24"/>
          <w:szCs w:val="24"/>
        </w:rPr>
        <w:t>M. Young, The Technical Writer’s Handbook. Mill Valley, CA: University Science, 1989.</w:t>
      </w:r>
      <w:bookmarkEnd w:id="1"/>
    </w:p>
    <w:sectPr w:rsidR="00B91112" w:rsidRPr="006F6D98" w:rsidSect="00F03CE2">
      <w:footerReference w:type="default" r:id="rId9"/>
      <w:pgSz w:w="11907" w:h="16839" w:code="9"/>
      <w:pgMar w:top="1440" w:right="1080" w:bottom="1440" w:left="1080" w:header="567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5B7181" w14:textId="77777777" w:rsidR="00227F04" w:rsidRDefault="00227F04" w:rsidP="003478A2">
      <w:pPr>
        <w:spacing w:after="0" w:line="240" w:lineRule="auto"/>
      </w:pPr>
      <w:r>
        <w:separator/>
      </w:r>
    </w:p>
  </w:endnote>
  <w:endnote w:type="continuationSeparator" w:id="0">
    <w:p w14:paraId="1A0DFAC9" w14:textId="77777777" w:rsidR="00227F04" w:rsidRDefault="00227F04" w:rsidP="00347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6471EC" w14:textId="582BC7E6" w:rsidR="00DD7DB9" w:rsidRDefault="00375F7A" w:rsidP="008A6473">
    <w:pPr>
      <w:pStyle w:val="Footer"/>
    </w:pPr>
    <w:r>
      <w:t xml:space="preserve">School of </w:t>
    </w:r>
    <w:r w:rsidR="008A769E">
      <w:t>C</w:t>
    </w:r>
    <w:r w:rsidR="00E07E78">
      <w:t>SE</w:t>
    </w:r>
    <w:r>
      <w:t>, REVA University</w:t>
    </w:r>
    <w:r>
      <w:tab/>
    </w:r>
    <w:r>
      <w:tab/>
    </w:r>
    <w:r w:rsidR="00020FCF">
      <w:t xml:space="preserve">Progress Report </w:t>
    </w:r>
    <w:r w:rsidR="00DD7DB9">
      <w:t xml:space="preserve">page no. </w:t>
    </w:r>
    <w:sdt>
      <w:sdtPr>
        <w:id w:val="8937859"/>
        <w:docPartObj>
          <w:docPartGallery w:val="Page Numbers (Bottom of Page)"/>
          <w:docPartUnique/>
        </w:docPartObj>
      </w:sdtPr>
      <w:sdtEndPr/>
      <w:sdtContent>
        <w:r w:rsidR="00FD1773">
          <w:fldChar w:fldCharType="begin"/>
        </w:r>
        <w:r w:rsidR="00FD1773">
          <w:instrText xml:space="preserve"> PAGE   \* MERGEFORMAT </w:instrText>
        </w:r>
        <w:r w:rsidR="00FD1773">
          <w:fldChar w:fldCharType="separate"/>
        </w:r>
        <w:r w:rsidR="00EB79C9">
          <w:rPr>
            <w:noProof/>
          </w:rPr>
          <w:t>4</w:t>
        </w:r>
        <w:r w:rsidR="00FD1773">
          <w:rPr>
            <w:noProof/>
          </w:rPr>
          <w:fldChar w:fldCharType="end"/>
        </w:r>
      </w:sdtContent>
    </w:sdt>
  </w:p>
  <w:p w14:paraId="197326E8" w14:textId="77777777" w:rsidR="003478A2" w:rsidRDefault="003478A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DAE8E3" w14:textId="77777777" w:rsidR="00227F04" w:rsidRDefault="00227F04" w:rsidP="003478A2">
      <w:pPr>
        <w:spacing w:after="0" w:line="240" w:lineRule="auto"/>
      </w:pPr>
      <w:r>
        <w:separator/>
      </w:r>
    </w:p>
  </w:footnote>
  <w:footnote w:type="continuationSeparator" w:id="0">
    <w:p w14:paraId="0144C92D" w14:textId="77777777" w:rsidR="00227F04" w:rsidRDefault="00227F04" w:rsidP="00347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F91C6D"/>
    <w:multiLevelType w:val="hybridMultilevel"/>
    <w:tmpl w:val="7556F55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542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5D5C33"/>
    <w:multiLevelType w:val="hybridMultilevel"/>
    <w:tmpl w:val="7AD25EDA"/>
    <w:lvl w:ilvl="0" w:tplc="824AB6A6">
      <w:start w:val="1"/>
      <w:numFmt w:val="upperRoman"/>
      <w:lvlText w:val="%1."/>
      <w:lvlJc w:val="right"/>
      <w:pPr>
        <w:ind w:left="1869" w:hanging="9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9" w:hanging="360"/>
      </w:pPr>
    </w:lvl>
    <w:lvl w:ilvl="2" w:tplc="4009001B" w:tentative="1">
      <w:start w:val="1"/>
      <w:numFmt w:val="lowerRoman"/>
      <w:lvlText w:val="%3."/>
      <w:lvlJc w:val="right"/>
      <w:pPr>
        <w:ind w:left="3309" w:hanging="180"/>
      </w:pPr>
    </w:lvl>
    <w:lvl w:ilvl="3" w:tplc="4009000F" w:tentative="1">
      <w:start w:val="1"/>
      <w:numFmt w:val="decimal"/>
      <w:lvlText w:val="%4."/>
      <w:lvlJc w:val="left"/>
      <w:pPr>
        <w:ind w:left="4029" w:hanging="360"/>
      </w:pPr>
    </w:lvl>
    <w:lvl w:ilvl="4" w:tplc="40090019" w:tentative="1">
      <w:start w:val="1"/>
      <w:numFmt w:val="lowerLetter"/>
      <w:lvlText w:val="%5."/>
      <w:lvlJc w:val="left"/>
      <w:pPr>
        <w:ind w:left="4749" w:hanging="360"/>
      </w:pPr>
    </w:lvl>
    <w:lvl w:ilvl="5" w:tplc="4009001B" w:tentative="1">
      <w:start w:val="1"/>
      <w:numFmt w:val="lowerRoman"/>
      <w:lvlText w:val="%6."/>
      <w:lvlJc w:val="right"/>
      <w:pPr>
        <w:ind w:left="5469" w:hanging="180"/>
      </w:pPr>
    </w:lvl>
    <w:lvl w:ilvl="6" w:tplc="4009000F" w:tentative="1">
      <w:start w:val="1"/>
      <w:numFmt w:val="decimal"/>
      <w:lvlText w:val="%7."/>
      <w:lvlJc w:val="left"/>
      <w:pPr>
        <w:ind w:left="6189" w:hanging="360"/>
      </w:pPr>
    </w:lvl>
    <w:lvl w:ilvl="7" w:tplc="40090019" w:tentative="1">
      <w:start w:val="1"/>
      <w:numFmt w:val="lowerLetter"/>
      <w:lvlText w:val="%8."/>
      <w:lvlJc w:val="left"/>
      <w:pPr>
        <w:ind w:left="6909" w:hanging="360"/>
      </w:pPr>
    </w:lvl>
    <w:lvl w:ilvl="8" w:tplc="4009001B" w:tentative="1">
      <w:start w:val="1"/>
      <w:numFmt w:val="lowerRoman"/>
      <w:lvlText w:val="%9."/>
      <w:lvlJc w:val="right"/>
      <w:pPr>
        <w:ind w:left="7629" w:hanging="180"/>
      </w:pPr>
    </w:lvl>
  </w:abstractNum>
  <w:abstractNum w:abstractNumId="3" w15:restartNumberingAfterBreak="0">
    <w:nsid w:val="2CA8693A"/>
    <w:multiLevelType w:val="hybridMultilevel"/>
    <w:tmpl w:val="3A0A1FD4"/>
    <w:lvl w:ilvl="0" w:tplc="66100172">
      <w:start w:val="1"/>
      <w:numFmt w:val="decimal"/>
      <w:lvlText w:val="%1)"/>
      <w:lvlJc w:val="left"/>
      <w:pPr>
        <w:ind w:left="860" w:hanging="361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5961770">
      <w:start w:val="1"/>
      <w:numFmt w:val="decimal"/>
      <w:lvlText w:val="%2."/>
      <w:lvlJc w:val="left"/>
      <w:pPr>
        <w:ind w:left="1220" w:hanging="360"/>
      </w:pPr>
      <w:rPr>
        <w:rFonts w:ascii="Malgun Gothic" w:eastAsia="Malgun Gothic" w:hAnsi="Malgun Gothic" w:cs="Malgun Gothic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80606306">
      <w:numFmt w:val="bullet"/>
      <w:lvlText w:val="●"/>
      <w:lvlJc w:val="left"/>
      <w:pPr>
        <w:ind w:left="194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3" w:tplc="4D4CB52A">
      <w:numFmt w:val="bullet"/>
      <w:lvlText w:val="○"/>
      <w:lvlJc w:val="left"/>
      <w:pPr>
        <w:ind w:left="266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4" w:tplc="834C9B2A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  <w:lvl w:ilvl="5" w:tplc="09846C78"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 w:tplc="BE323AD2">
      <w:numFmt w:val="bullet"/>
      <w:lvlText w:val="•"/>
      <w:lvlJc w:val="left"/>
      <w:pPr>
        <w:ind w:left="5963" w:hanging="360"/>
      </w:pPr>
      <w:rPr>
        <w:rFonts w:hint="default"/>
        <w:lang w:val="en-US" w:eastAsia="en-US" w:bidi="ar-SA"/>
      </w:rPr>
    </w:lvl>
    <w:lvl w:ilvl="7" w:tplc="EBBE81F0"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8" w:tplc="40B85E02">
      <w:numFmt w:val="bullet"/>
      <w:lvlText w:val="•"/>
      <w:lvlJc w:val="left"/>
      <w:pPr>
        <w:ind w:left="816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2CA544A"/>
    <w:multiLevelType w:val="singleLevel"/>
    <w:tmpl w:val="D70EBA4C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</w:abstractNum>
  <w:abstractNum w:abstractNumId="5" w15:restartNumberingAfterBreak="0">
    <w:nsid w:val="57761F0D"/>
    <w:multiLevelType w:val="hybridMultilevel"/>
    <w:tmpl w:val="F41EC1F2"/>
    <w:lvl w:ilvl="0" w:tplc="F3A49F56">
      <w:start w:val="1"/>
      <w:numFmt w:val="decimal"/>
      <w:lvlText w:val="%1."/>
      <w:lvlJc w:val="left"/>
      <w:pPr>
        <w:ind w:left="122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FAA86E4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2" w:tplc="79366D6A"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3" w:tplc="FB688226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4" w:tplc="8708A08C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5" w:tplc="B6CC3694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5E62392E">
      <w:numFmt w:val="bullet"/>
      <w:lvlText w:val="•"/>
      <w:lvlJc w:val="left"/>
      <w:pPr>
        <w:ind w:left="6709" w:hanging="360"/>
      </w:pPr>
      <w:rPr>
        <w:rFonts w:hint="default"/>
        <w:lang w:val="en-US" w:eastAsia="en-US" w:bidi="ar-SA"/>
      </w:rPr>
    </w:lvl>
    <w:lvl w:ilvl="7" w:tplc="1146F370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 w:tplc="AB429C8A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CD06E89"/>
    <w:multiLevelType w:val="hybridMultilevel"/>
    <w:tmpl w:val="9D52C3A2"/>
    <w:lvl w:ilvl="0" w:tplc="38125976">
      <w:start w:val="1"/>
      <w:numFmt w:val="upperRoman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E05885"/>
    <w:multiLevelType w:val="hybridMultilevel"/>
    <w:tmpl w:val="5246ACBE"/>
    <w:lvl w:ilvl="0" w:tplc="603EC86E">
      <w:start w:val="1"/>
      <w:numFmt w:val="decimal"/>
      <w:lvlText w:val="%1."/>
      <w:lvlJc w:val="left"/>
      <w:pPr>
        <w:ind w:left="1220" w:hanging="36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CC046830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ar-SA"/>
      </w:rPr>
    </w:lvl>
    <w:lvl w:ilvl="2" w:tplc="51686C7C"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3" w:tplc="54CEE8DC"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ar-SA"/>
      </w:rPr>
    </w:lvl>
    <w:lvl w:ilvl="4" w:tplc="BCB62578"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5" w:tplc="EC5299FA">
      <w:numFmt w:val="bullet"/>
      <w:lvlText w:val="•"/>
      <w:lvlJc w:val="left"/>
      <w:pPr>
        <w:ind w:left="5794" w:hanging="360"/>
      </w:pPr>
      <w:rPr>
        <w:rFonts w:hint="default"/>
        <w:lang w:val="en-US" w:eastAsia="en-US" w:bidi="ar-SA"/>
      </w:rPr>
    </w:lvl>
    <w:lvl w:ilvl="6" w:tplc="95A68956">
      <w:numFmt w:val="bullet"/>
      <w:lvlText w:val="•"/>
      <w:lvlJc w:val="left"/>
      <w:pPr>
        <w:ind w:left="6709" w:hanging="360"/>
      </w:pPr>
      <w:rPr>
        <w:rFonts w:hint="default"/>
        <w:lang w:val="en-US" w:eastAsia="en-US" w:bidi="ar-SA"/>
      </w:rPr>
    </w:lvl>
    <w:lvl w:ilvl="7" w:tplc="40624D8E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8" w:tplc="BFA6C986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F5D7FA9"/>
    <w:multiLevelType w:val="multilevel"/>
    <w:tmpl w:val="A09C2F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B763D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4"/>
    <w:lvlOverride w:ilvl="0">
      <w:startOverride w:val="1"/>
    </w:lvlOverride>
  </w:num>
  <w:num w:numId="4">
    <w:abstractNumId w:val="6"/>
  </w:num>
  <w:num w:numId="5">
    <w:abstractNumId w:val="1"/>
  </w:num>
  <w:num w:numId="6">
    <w:abstractNumId w:val="8"/>
  </w:num>
  <w:num w:numId="7">
    <w:abstractNumId w:val="7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Ywt7Q0MTQ2s7Q0MzdQ0lEKTi0uzszPAykwrgUALsw2RywAAAA="/>
  </w:docVars>
  <w:rsids>
    <w:rsidRoot w:val="003478A2"/>
    <w:rsid w:val="00016FF5"/>
    <w:rsid w:val="00020FCF"/>
    <w:rsid w:val="00036FB5"/>
    <w:rsid w:val="00042C07"/>
    <w:rsid w:val="000650FE"/>
    <w:rsid w:val="000918A1"/>
    <w:rsid w:val="00096B78"/>
    <w:rsid w:val="000A3246"/>
    <w:rsid w:val="000B4781"/>
    <w:rsid w:val="000D35FC"/>
    <w:rsid w:val="000D3E73"/>
    <w:rsid w:val="000E6A17"/>
    <w:rsid w:val="000F5952"/>
    <w:rsid w:val="00102DCA"/>
    <w:rsid w:val="00126FF6"/>
    <w:rsid w:val="00146A2C"/>
    <w:rsid w:val="0016078B"/>
    <w:rsid w:val="00165FDC"/>
    <w:rsid w:val="0018168A"/>
    <w:rsid w:val="001A6041"/>
    <w:rsid w:val="001B7F8E"/>
    <w:rsid w:val="001D40B7"/>
    <w:rsid w:val="00210B86"/>
    <w:rsid w:val="00227F04"/>
    <w:rsid w:val="002437D1"/>
    <w:rsid w:val="0027575A"/>
    <w:rsid w:val="002A1743"/>
    <w:rsid w:val="002A3D56"/>
    <w:rsid w:val="002A748D"/>
    <w:rsid w:val="002B5C7D"/>
    <w:rsid w:val="002C4E89"/>
    <w:rsid w:val="002D4CC7"/>
    <w:rsid w:val="003151B1"/>
    <w:rsid w:val="003478A2"/>
    <w:rsid w:val="00375F7A"/>
    <w:rsid w:val="003D7C9F"/>
    <w:rsid w:val="003F6C00"/>
    <w:rsid w:val="00401566"/>
    <w:rsid w:val="00405768"/>
    <w:rsid w:val="00445A66"/>
    <w:rsid w:val="00495862"/>
    <w:rsid w:val="004F2C4B"/>
    <w:rsid w:val="005023AC"/>
    <w:rsid w:val="00535FD2"/>
    <w:rsid w:val="00546692"/>
    <w:rsid w:val="00565877"/>
    <w:rsid w:val="005B6054"/>
    <w:rsid w:val="00604E6C"/>
    <w:rsid w:val="00642FC4"/>
    <w:rsid w:val="00646B9F"/>
    <w:rsid w:val="00695844"/>
    <w:rsid w:val="006F6D98"/>
    <w:rsid w:val="00715958"/>
    <w:rsid w:val="00731DBE"/>
    <w:rsid w:val="00735053"/>
    <w:rsid w:val="0076644C"/>
    <w:rsid w:val="007C07BD"/>
    <w:rsid w:val="007C79B1"/>
    <w:rsid w:val="007D1E09"/>
    <w:rsid w:val="008008FA"/>
    <w:rsid w:val="00812B1F"/>
    <w:rsid w:val="00827A67"/>
    <w:rsid w:val="00876BE5"/>
    <w:rsid w:val="00893966"/>
    <w:rsid w:val="008A3B93"/>
    <w:rsid w:val="008A6473"/>
    <w:rsid w:val="008A769E"/>
    <w:rsid w:val="008B7E22"/>
    <w:rsid w:val="008C1861"/>
    <w:rsid w:val="008C1A73"/>
    <w:rsid w:val="008E2751"/>
    <w:rsid w:val="008F4FC6"/>
    <w:rsid w:val="00914024"/>
    <w:rsid w:val="009178CF"/>
    <w:rsid w:val="00922F82"/>
    <w:rsid w:val="00927DD9"/>
    <w:rsid w:val="00954890"/>
    <w:rsid w:val="009A6721"/>
    <w:rsid w:val="009B26A6"/>
    <w:rsid w:val="009D0380"/>
    <w:rsid w:val="00A17657"/>
    <w:rsid w:val="00A20E9B"/>
    <w:rsid w:val="00A25A95"/>
    <w:rsid w:val="00A34AE8"/>
    <w:rsid w:val="00A754C0"/>
    <w:rsid w:val="00A7636E"/>
    <w:rsid w:val="00A91B38"/>
    <w:rsid w:val="00AB2985"/>
    <w:rsid w:val="00AD1A8D"/>
    <w:rsid w:val="00AD36CD"/>
    <w:rsid w:val="00AE1F80"/>
    <w:rsid w:val="00B535B1"/>
    <w:rsid w:val="00B54DED"/>
    <w:rsid w:val="00B67489"/>
    <w:rsid w:val="00B91112"/>
    <w:rsid w:val="00B934C9"/>
    <w:rsid w:val="00BD5E6B"/>
    <w:rsid w:val="00BF717A"/>
    <w:rsid w:val="00BF7579"/>
    <w:rsid w:val="00C0082A"/>
    <w:rsid w:val="00C47532"/>
    <w:rsid w:val="00C54C57"/>
    <w:rsid w:val="00C61AEF"/>
    <w:rsid w:val="00C75155"/>
    <w:rsid w:val="00C917E6"/>
    <w:rsid w:val="00CA5F64"/>
    <w:rsid w:val="00CA790D"/>
    <w:rsid w:val="00CC4650"/>
    <w:rsid w:val="00CE5613"/>
    <w:rsid w:val="00D96471"/>
    <w:rsid w:val="00DA4BF3"/>
    <w:rsid w:val="00DD7DB9"/>
    <w:rsid w:val="00DE3446"/>
    <w:rsid w:val="00E06004"/>
    <w:rsid w:val="00E07E78"/>
    <w:rsid w:val="00E3335B"/>
    <w:rsid w:val="00E74ECD"/>
    <w:rsid w:val="00E9748B"/>
    <w:rsid w:val="00EA389B"/>
    <w:rsid w:val="00EB79C9"/>
    <w:rsid w:val="00F03CE2"/>
    <w:rsid w:val="00F26F78"/>
    <w:rsid w:val="00F37FF9"/>
    <w:rsid w:val="00F675EB"/>
    <w:rsid w:val="00F859E7"/>
    <w:rsid w:val="00FD05E0"/>
    <w:rsid w:val="00FD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1C2976"/>
  <w15:docId w15:val="{798A7789-E143-4F28-999B-2087A533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5952"/>
    <w:pPr>
      <w:spacing w:after="200"/>
    </w:pPr>
    <w:rPr>
      <w:color w:val="00000A"/>
      <w:sz w:val="22"/>
    </w:rPr>
  </w:style>
  <w:style w:type="paragraph" w:styleId="Heading1">
    <w:name w:val="heading 1"/>
    <w:basedOn w:val="Heading"/>
    <w:qFormat/>
    <w:rsid w:val="003478A2"/>
    <w:pPr>
      <w:outlineLvl w:val="0"/>
    </w:pPr>
  </w:style>
  <w:style w:type="paragraph" w:styleId="Heading2">
    <w:name w:val="heading 2"/>
    <w:basedOn w:val="Heading"/>
    <w:qFormat/>
    <w:rsid w:val="003478A2"/>
    <w:pPr>
      <w:outlineLvl w:val="1"/>
    </w:pPr>
  </w:style>
  <w:style w:type="paragraph" w:styleId="Heading3">
    <w:name w:val="heading 3"/>
    <w:basedOn w:val="Heading"/>
    <w:qFormat/>
    <w:rsid w:val="003478A2"/>
    <w:pPr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23FA5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B7101"/>
  </w:style>
  <w:style w:type="character" w:customStyle="1" w:styleId="FooterChar">
    <w:name w:val="Footer Char"/>
    <w:basedOn w:val="DefaultParagraphFont"/>
    <w:link w:val="Footer"/>
    <w:uiPriority w:val="99"/>
    <w:qFormat/>
    <w:rsid w:val="008B7101"/>
  </w:style>
  <w:style w:type="character" w:customStyle="1" w:styleId="InternetLink">
    <w:name w:val="Internet Link"/>
    <w:basedOn w:val="DefaultParagraphFont"/>
    <w:uiPriority w:val="99"/>
    <w:semiHidden/>
    <w:unhideWhenUsed/>
    <w:rsid w:val="00404E32"/>
    <w:rPr>
      <w:color w:val="0563C1"/>
      <w:u w:val="single"/>
    </w:rPr>
  </w:style>
  <w:style w:type="character" w:customStyle="1" w:styleId="ListLabel1">
    <w:name w:val="ListLabel 1"/>
    <w:qFormat/>
    <w:rsid w:val="003478A2"/>
    <w:rPr>
      <w:sz w:val="24"/>
      <w:szCs w:val="24"/>
    </w:rPr>
  </w:style>
  <w:style w:type="character" w:customStyle="1" w:styleId="ListLabel2">
    <w:name w:val="ListLabel 2"/>
    <w:qFormat/>
    <w:rsid w:val="003478A2"/>
    <w:rPr>
      <w:sz w:val="20"/>
    </w:rPr>
  </w:style>
  <w:style w:type="character" w:customStyle="1" w:styleId="ListLabel3">
    <w:name w:val="ListLabel 3"/>
    <w:qFormat/>
    <w:rsid w:val="003478A2"/>
    <w:rPr>
      <w:rFonts w:ascii="Times New Roman" w:hAnsi="Times New Roman"/>
      <w:b/>
      <w:sz w:val="24"/>
    </w:rPr>
  </w:style>
  <w:style w:type="character" w:customStyle="1" w:styleId="ListLabel4">
    <w:name w:val="ListLabel 4"/>
    <w:qFormat/>
    <w:rsid w:val="003478A2"/>
    <w:rPr>
      <w:rFonts w:cs="Courier New"/>
    </w:rPr>
  </w:style>
  <w:style w:type="paragraph" w:customStyle="1" w:styleId="Heading">
    <w:name w:val="Heading"/>
    <w:basedOn w:val="Normal"/>
    <w:next w:val="TextBody"/>
    <w:qFormat/>
    <w:rsid w:val="003478A2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TextBody">
    <w:name w:val="Text Body"/>
    <w:basedOn w:val="Normal"/>
    <w:rsid w:val="003478A2"/>
    <w:pPr>
      <w:spacing w:after="140" w:line="288" w:lineRule="auto"/>
    </w:pPr>
  </w:style>
  <w:style w:type="paragraph" w:styleId="List">
    <w:name w:val="List"/>
    <w:basedOn w:val="TextBody"/>
    <w:rsid w:val="003478A2"/>
    <w:rPr>
      <w:rFonts w:cs="FreeSans"/>
    </w:rPr>
  </w:style>
  <w:style w:type="paragraph" w:styleId="Caption">
    <w:name w:val="caption"/>
    <w:basedOn w:val="Normal"/>
    <w:qFormat/>
    <w:rsid w:val="003478A2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3478A2"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23FA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C1109D"/>
    <w:pPr>
      <w:ind w:left="720"/>
      <w:contextualSpacing/>
    </w:pPr>
  </w:style>
  <w:style w:type="paragraph" w:customStyle="1" w:styleId="SenderAddress">
    <w:name w:val="Sender Address"/>
    <w:uiPriority w:val="2"/>
    <w:unhideWhenUsed/>
    <w:qFormat/>
    <w:rsid w:val="004C4355"/>
    <w:pPr>
      <w:widowControl w:val="0"/>
      <w:spacing w:after="200"/>
    </w:pPr>
    <w:rPr>
      <w:rFonts w:ascii="Tw Cen MT" w:eastAsia="Tw Cen MT" w:hAnsi="Tw Cen MT" w:cs="Times New Roman"/>
      <w:color w:val="775F55"/>
      <w:sz w:val="23"/>
      <w:szCs w:val="20"/>
      <w:lang w:eastAsia="ja-JP"/>
    </w:rPr>
  </w:style>
  <w:style w:type="paragraph" w:styleId="NoSpacing">
    <w:name w:val="No Spacing"/>
    <w:uiPriority w:val="1"/>
    <w:qFormat/>
    <w:rsid w:val="004C4355"/>
    <w:pPr>
      <w:spacing w:line="240" w:lineRule="auto"/>
    </w:pPr>
    <w:rPr>
      <w:color w:val="00000A"/>
      <w:sz w:val="22"/>
    </w:rPr>
  </w:style>
  <w:style w:type="paragraph" w:styleId="Header">
    <w:name w:val="header"/>
    <w:basedOn w:val="Normal"/>
    <w:link w:val="HeaderChar"/>
    <w:uiPriority w:val="99"/>
    <w:unhideWhenUsed/>
    <w:rsid w:val="008B710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B7101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rameContents">
    <w:name w:val="Frame Contents"/>
    <w:basedOn w:val="Normal"/>
    <w:qFormat/>
    <w:rsid w:val="003478A2"/>
  </w:style>
  <w:style w:type="paragraph" w:customStyle="1" w:styleId="Quotations">
    <w:name w:val="Quotations"/>
    <w:basedOn w:val="Normal"/>
    <w:qFormat/>
    <w:rsid w:val="003478A2"/>
  </w:style>
  <w:style w:type="paragraph" w:styleId="Title">
    <w:name w:val="Title"/>
    <w:basedOn w:val="Heading"/>
    <w:qFormat/>
    <w:rsid w:val="003478A2"/>
  </w:style>
  <w:style w:type="paragraph" w:styleId="Subtitle">
    <w:name w:val="Subtitle"/>
    <w:basedOn w:val="Heading"/>
    <w:qFormat/>
    <w:rsid w:val="003478A2"/>
  </w:style>
  <w:style w:type="paragraph" w:customStyle="1" w:styleId="TableContents">
    <w:name w:val="Table Contents"/>
    <w:basedOn w:val="Normal"/>
    <w:qFormat/>
    <w:rsid w:val="003478A2"/>
  </w:style>
  <w:style w:type="paragraph" w:customStyle="1" w:styleId="TableHeading">
    <w:name w:val="Table Heading"/>
    <w:basedOn w:val="TableContents"/>
    <w:qFormat/>
    <w:rsid w:val="003478A2"/>
  </w:style>
  <w:style w:type="table" w:styleId="TableGrid">
    <w:name w:val="Table Grid"/>
    <w:basedOn w:val="TableNormal"/>
    <w:uiPriority w:val="59"/>
    <w:rsid w:val="00123FA5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List2-Accent1">
    <w:name w:val="Medium List 2 Accent 1"/>
    <w:basedOn w:val="TableNormal"/>
    <w:uiPriority w:val="66"/>
    <w:rsid w:val="000E6A17"/>
    <w:pPr>
      <w:spacing w:line="240" w:lineRule="auto"/>
    </w:pPr>
    <w:rPr>
      <w:rFonts w:asciiTheme="majorHAnsi" w:eastAsiaTheme="majorEastAsia" w:hAnsiTheme="majorHAnsi" w:cstheme="majorBidi"/>
      <w:color w:val="000000" w:themeColor="text1"/>
      <w:sz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references">
    <w:name w:val="references"/>
    <w:rsid w:val="0027575A"/>
    <w:pPr>
      <w:numPr>
        <w:numId w:val="3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42FC4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F03CE2"/>
    <w:pPr>
      <w:widowControl w:val="0"/>
      <w:autoSpaceDE w:val="0"/>
      <w:autoSpaceDN w:val="0"/>
      <w:spacing w:after="0" w:line="240" w:lineRule="auto"/>
    </w:pPr>
    <w:rPr>
      <w:rFonts w:ascii="Malgun Gothic" w:eastAsia="Malgun Gothic" w:hAnsi="Malgun Gothic" w:cs="Malgun Gothic"/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F03CE2"/>
    <w:rPr>
      <w:rFonts w:ascii="Malgun Gothic" w:eastAsia="Malgun Gothic" w:hAnsi="Malgun Gothic" w:cs="Malgun Gothic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459A51-39E1-48F9-9F6A-F1B60E5DF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msm</dc:creator>
  <cp:lastModifiedBy>REVA00218</cp:lastModifiedBy>
  <cp:revision>41</cp:revision>
  <cp:lastPrinted>2016-07-28T03:34:00Z</cp:lastPrinted>
  <dcterms:created xsi:type="dcterms:W3CDTF">2019-10-01T06:50:00Z</dcterms:created>
  <dcterms:modified xsi:type="dcterms:W3CDTF">2022-06-01T04:57:00Z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