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D1D96" w14:textId="4E70FB18" w:rsidR="002B7B1B" w:rsidRDefault="00D7765E" w:rsidP="00D7765E">
      <w:pPr>
        <w:jc w:val="center"/>
        <w:rPr>
          <w:rFonts w:ascii="Times New Roman" w:hAnsi="Times New Roman" w:cs="Times New Roman"/>
          <w:color w:val="92D050"/>
          <w:sz w:val="28"/>
          <w:szCs w:val="28"/>
        </w:rPr>
      </w:pPr>
      <w:r w:rsidRPr="00D7765E">
        <w:rPr>
          <w:rFonts w:ascii="Times New Roman" w:hAnsi="Times New Roman" w:cs="Times New Roman"/>
          <w:color w:val="92D050"/>
          <w:sz w:val="28"/>
          <w:szCs w:val="28"/>
        </w:rPr>
        <w:t>Spring MVC</w:t>
      </w:r>
    </w:p>
    <w:p w14:paraId="6F07F23E" w14:textId="77777777" w:rsidR="00D7765E" w:rsidRPr="00BA33BA" w:rsidRDefault="00D7765E" w:rsidP="00BA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BA33BA">
        <w:rPr>
          <w:rFonts w:ascii="Times New Roman" w:hAnsi="Times New Roman" w:cs="Times New Roman"/>
          <w:color w:val="0F9ED5" w:themeColor="accent4"/>
          <w:sz w:val="28"/>
          <w:szCs w:val="28"/>
        </w:rPr>
        <w:t>Spring MVC is the module which use for developing web application.</w:t>
      </w:r>
    </w:p>
    <w:p w14:paraId="5AD50422" w14:textId="33D2F06B" w:rsidR="00D7765E" w:rsidRDefault="00D7765E" w:rsidP="00BA33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BA33BA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In this module we will see different features &amp; advantages when compared with other </w:t>
      </w:r>
      <w:proofErr w:type="gramStart"/>
      <w:r w:rsidRPr="00BA33BA">
        <w:rPr>
          <w:rFonts w:ascii="Times New Roman" w:hAnsi="Times New Roman" w:cs="Times New Roman"/>
          <w:color w:val="0F9ED5" w:themeColor="accent4"/>
          <w:sz w:val="28"/>
          <w:szCs w:val="28"/>
        </w:rPr>
        <w:t>web</w:t>
      </w:r>
      <w:r w:rsidRPr="00BA33BA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BA33BA">
        <w:rPr>
          <w:rFonts w:ascii="Times New Roman" w:hAnsi="Times New Roman" w:cs="Times New Roman"/>
          <w:color w:val="0F9ED5" w:themeColor="accent4"/>
          <w:sz w:val="28"/>
          <w:szCs w:val="28"/>
        </w:rPr>
        <w:t>based</w:t>
      </w:r>
      <w:proofErr w:type="gramEnd"/>
      <w:r w:rsidRPr="00BA33BA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frameworks.</w:t>
      </w:r>
    </w:p>
    <w:p w14:paraId="52DEF166" w14:textId="77777777" w:rsidR="00BA33BA" w:rsidRDefault="00BA33BA" w:rsidP="00BA33BA">
      <w:pPr>
        <w:pStyle w:val="ListParagraph"/>
        <w:rPr>
          <w:rFonts w:ascii="Times New Roman" w:hAnsi="Times New Roman" w:cs="Times New Roman"/>
          <w:color w:val="0F9ED5" w:themeColor="accent4"/>
          <w:sz w:val="28"/>
          <w:szCs w:val="28"/>
        </w:rPr>
      </w:pPr>
    </w:p>
    <w:p w14:paraId="1AEFC468" w14:textId="54564874" w:rsidR="00BA33BA" w:rsidRDefault="00BA33BA" w:rsidP="00BA33BA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BA33BA">
        <w:rPr>
          <w:rFonts w:ascii="Times New Roman" w:hAnsi="Times New Roman" w:cs="Times New Roman"/>
          <w:color w:val="FF0000"/>
          <w:sz w:val="28"/>
          <w:szCs w:val="28"/>
        </w:rPr>
        <w:t xml:space="preserve">Difference Between Spring and Other </w:t>
      </w:r>
      <w:proofErr w:type="spellStart"/>
      <w:r w:rsidRPr="00BA33BA">
        <w:rPr>
          <w:rFonts w:ascii="Times New Roman" w:hAnsi="Times New Roman" w:cs="Times New Roman"/>
          <w:color w:val="FF0000"/>
          <w:sz w:val="28"/>
          <w:szCs w:val="28"/>
        </w:rPr>
        <w:t>WebBased</w:t>
      </w:r>
      <w:proofErr w:type="spellEnd"/>
      <w:r w:rsidRPr="00BA33BA">
        <w:rPr>
          <w:rFonts w:ascii="Times New Roman" w:hAnsi="Times New Roman" w:cs="Times New Roman"/>
          <w:color w:val="FF0000"/>
          <w:sz w:val="28"/>
          <w:szCs w:val="28"/>
        </w:rPr>
        <w:t xml:space="preserve"> Frameworks.</w:t>
      </w:r>
    </w:p>
    <w:p w14:paraId="69F3DF7E" w14:textId="0BEFDE3E" w:rsidR="00BA33BA" w:rsidRDefault="00BA33BA" w:rsidP="00BA33B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27824BF" w14:textId="265062B3" w:rsidR="00BA33BA" w:rsidRPr="00087292" w:rsidRDefault="00BA33BA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1.Other Frameworks </w:t>
      </w:r>
      <w:proofErr w:type="gram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will always can</w:t>
      </w:r>
      <w:proofErr w:type="gram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render a view as JSP or html.</w:t>
      </w:r>
    </w:p>
    <w:p w14:paraId="01795168" w14:textId="736A5DDC" w:rsidR="00BA33BA" w:rsidRPr="00087292" w:rsidRDefault="00BA33BA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Spring is limited to render view as </w:t>
      </w:r>
      <w:proofErr w:type="spell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jsp</w:t>
      </w:r>
      <w:proofErr w:type="spell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or </w:t>
      </w:r>
      <w:proofErr w:type="spellStart"/>
      <w:proofErr w:type="gram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html.Spring</w:t>
      </w:r>
      <w:proofErr w:type="spellEnd"/>
      <w:proofErr w:type="gram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can render view as anything like </w:t>
      </w:r>
      <w:proofErr w:type="spell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pdf,excel.As</w:t>
      </w:r>
      <w:proofErr w:type="spell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they make view As an interface for that implementation could be anything.</w:t>
      </w:r>
    </w:p>
    <w:p w14:paraId="72949ECA" w14:textId="77777777" w:rsidR="00BA33BA" w:rsidRDefault="00BA33BA" w:rsidP="00BA33BA">
      <w:pPr>
        <w:rPr>
          <w:rFonts w:ascii="Times New Roman" w:hAnsi="Times New Roman" w:cs="Times New Roman"/>
          <w:color w:val="0F9ED5" w:themeColor="accent4"/>
          <w:sz w:val="28"/>
          <w:szCs w:val="28"/>
        </w:rPr>
      </w:pPr>
    </w:p>
    <w:p w14:paraId="33232DE5" w14:textId="16A317F0" w:rsidR="00BA33BA" w:rsidRPr="00087292" w:rsidRDefault="00BA33BA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2.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In other web-based framework they made request wrapping process automated, but they fail in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handling</w:t>
      </w:r>
    </w:p>
    <w:p w14:paraId="67A46ED3" w14:textId="77777777" w:rsidR="00BA33BA" w:rsidRPr="00087292" w:rsidRDefault="00BA33BA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Attribute value/conversation.</w:t>
      </w:r>
    </w:p>
    <w:p w14:paraId="6D9B1018" w14:textId="4B470E73" w:rsidR="00BA33BA" w:rsidRPr="00087292" w:rsidRDefault="00BA33BA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b/>
          <w:bCs/>
          <w:color w:val="0F9ED5" w:themeColor="accent4"/>
          <w:sz w:val="28"/>
          <w:szCs w:val="28"/>
        </w:rPr>
        <w:t xml:space="preserve">Ex: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If one of the fields is taking int values but user has entered wrong input while mapping it will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generate a big stack trace to the user, which user cannot understand?</w:t>
      </w:r>
    </w:p>
    <w:p w14:paraId="754D43CF" w14:textId="244B1C1A" w:rsidR="00BA33BA" w:rsidRPr="00087292" w:rsidRDefault="00BA33BA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In </w:t>
      </w:r>
      <w:r w:rsidRPr="0008729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spring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if any attribute conversion problem is there then spring will not generate a big stacks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trace rather it will render same page to user along with validation message to render correct data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even it will reserve previous data also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.</w:t>
      </w:r>
    </w:p>
    <w:p w14:paraId="2DEC6CF6" w14:textId="1E03E59B" w:rsidR="00371C85" w:rsidRPr="00087292" w:rsidRDefault="00371C85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3.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In struts to perform request wrapping programmer </w:t>
      </w:r>
      <w:proofErr w:type="gram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has to</w:t>
      </w:r>
      <w:proofErr w:type="gram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provide one VO class which contain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all the attributes as String &amp; attribute names &amp; input field name should be same.</w:t>
      </w:r>
    </w:p>
    <w:p w14:paraId="6139BD2A" w14:textId="1E9CE7CB" w:rsidR="00371C85" w:rsidRPr="00087292" w:rsidRDefault="00371C85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proofErr w:type="gram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Moreover</w:t>
      </w:r>
      <w:proofErr w:type="gram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programmer has to write struct-config.xml to tell to </w:t>
      </w:r>
      <w:proofErr w:type="spell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ActionServlet</w:t>
      </w:r>
      <w:proofErr w:type="spell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and that VO class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extends from </w:t>
      </w:r>
      <w:proofErr w:type="spell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ActionForm</w:t>
      </w:r>
      <w:proofErr w:type="spell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class.</w:t>
      </w:r>
    </w:p>
    <w:p w14:paraId="1D4B7FBB" w14:textId="5BAA60AD" w:rsidR="00371C85" w:rsidRPr="00087292" w:rsidRDefault="00371C85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>Spring has one command class which help in spring user input in original form there is no need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to type conversion spring has one great feature </w:t>
      </w:r>
      <w:proofErr w:type="spellStart"/>
      <w:proofErr w:type="gram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ie.properrtyEditer</w:t>
      </w:r>
      <w:proofErr w:type="spellEnd"/>
      <w:proofErr w:type="gram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which automatically build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corresponding values to particular attributes .</w:t>
      </w:r>
    </w:p>
    <w:p w14:paraId="1C40945C" w14:textId="0F0133A3" w:rsidR="00371C85" w:rsidRPr="00087292" w:rsidRDefault="00371C85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4.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In struts validation logic written by programmer but it become boiler plate logic if there are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multiple view available with same fields then for every view we have to write validation </w:t>
      </w:r>
      <w:proofErr w:type="spellStart"/>
      <w:proofErr w:type="gram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logic.Validation</w:t>
      </w:r>
      <w:proofErr w:type="spellEnd"/>
      <w:proofErr w:type="gram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logic tight to each &amp; every </w:t>
      </w:r>
      <w:proofErr w:type="spell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ActionFrom</w:t>
      </w:r>
      <w:proofErr w:type="spell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.</w:t>
      </w:r>
    </w:p>
    <w:p w14:paraId="1383351E" w14:textId="2982C7BB" w:rsidR="00BA33BA" w:rsidRPr="00087292" w:rsidRDefault="00371C85" w:rsidP="00087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b/>
          <w:bCs/>
          <w:color w:val="7030A0"/>
          <w:sz w:val="28"/>
          <w:szCs w:val="28"/>
        </w:rPr>
        <w:lastRenderedPageBreak/>
        <w:t xml:space="preserve">Spring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has provided command class there is no need to write any conversation logic rather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command is the simple POJO class with original values we can directly use this class to perform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business operations.</w:t>
      </w:r>
    </w:p>
    <w:p w14:paraId="316E74D3" w14:textId="69271F9F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5.</w:t>
      </w:r>
      <w:r w:rsidRPr="00087292">
        <w:rPr>
          <w:rFonts w:ascii="CalistoMT" w:hAnsi="CalistoMT" w:cs="CalistoMT"/>
          <w:kern w:val="0"/>
          <w:sz w:val="24"/>
          <w:szCs w:val="24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To apply common prepossessing logic or post processing logic functionality struts has provided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filter as web component.</w:t>
      </w:r>
    </w:p>
    <w:p w14:paraId="7935794F" w14:textId="0D5FA433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Unlike struts, </w:t>
      </w:r>
      <w:r w:rsidRPr="0008729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Spring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has </w:t>
      </w:r>
      <w:proofErr w:type="gram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provide</w:t>
      </w:r>
      <w:proofErr w:type="gram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more advanced feature i.e. interceptors which apply common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functionality.</w:t>
      </w:r>
    </w:p>
    <w:p w14:paraId="0C47D154" w14:textId="1FC803B6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>These Interceptor will not check in entry level these Interceptor are sit in spring MVC level and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called along with controller class those are not called with servlet.</w:t>
      </w:r>
    </w:p>
    <w:p w14:paraId="4CAC22A9" w14:textId="68CF18F2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>So which controller you want to apply common prepossessing logic or post processing logic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you can apply.</w:t>
      </w:r>
    </w:p>
    <w:p w14:paraId="25F933A6" w14:textId="6BFCE88F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So</w:t>
      </w:r>
      <w:proofErr w:type="gram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if url also change there is no effect of Interceptor.</w:t>
      </w:r>
    </w:p>
    <w:p w14:paraId="5C64B3AD" w14:textId="23EEFF2B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6.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In struts writing strut-config.xml is critical job because programmer </w:t>
      </w:r>
      <w:proofErr w:type="gram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has to</w:t>
      </w:r>
      <w:proofErr w:type="gram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write mapping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configuration i.e. Form mapping as well as action mapping.</w:t>
      </w:r>
    </w:p>
    <w:p w14:paraId="2B1A9C20" w14:textId="3D9E726E" w:rsidR="00371C85" w:rsidRPr="00087292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F9ED5" w:themeColor="accent4"/>
          <w:sz w:val="28"/>
          <w:szCs w:val="28"/>
        </w:rPr>
      </w:pP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If there is change in front URL then </w:t>
      </w:r>
      <w:proofErr w:type="gramStart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again</w:t>
      </w:r>
      <w:proofErr w:type="gramEnd"/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we have to change struts-config.xml, maintenance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0F9ED5" w:themeColor="accent4"/>
          <w:sz w:val="28"/>
          <w:szCs w:val="28"/>
        </w:rPr>
        <w:t>cost more.</w:t>
      </w:r>
    </w:p>
    <w:p w14:paraId="2830B10B" w14:textId="33004163" w:rsidR="00371C85" w:rsidRDefault="00371C85" w:rsidP="000872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Unlike struts, </w:t>
      </w:r>
      <w:r w:rsidRPr="00087292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Spring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doesn’t </w:t>
      </w:r>
      <w:proofErr w:type="gramStart"/>
      <w:r w:rsidRPr="00087292">
        <w:rPr>
          <w:rFonts w:ascii="Times New Roman" w:hAnsi="Times New Roman" w:cs="Times New Roman"/>
          <w:color w:val="7030A0"/>
          <w:sz w:val="28"/>
          <w:szCs w:val="28"/>
        </w:rPr>
        <w:t>provided</w:t>
      </w:r>
      <w:proofErr w:type="gramEnd"/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an configuration file, it’s automatic process in spring if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087292">
        <w:rPr>
          <w:rFonts w:ascii="Times New Roman" w:hAnsi="Times New Roman" w:cs="Times New Roman"/>
          <w:color w:val="7030A0"/>
          <w:sz w:val="28"/>
          <w:szCs w:val="28"/>
        </w:rPr>
        <w:t>there is change so there is no need change anything.</w:t>
      </w:r>
    </w:p>
    <w:p w14:paraId="06BA035A" w14:textId="77777777" w:rsidR="00B1703D" w:rsidRDefault="00B1703D" w:rsidP="00B1703D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14:paraId="1C8C81A3" w14:textId="63CCCD27" w:rsidR="00B1703D" w:rsidRDefault="00B1703D" w:rsidP="00B1703D">
      <w:pPr>
        <w:spacing w:line="360" w:lineRule="auto"/>
        <w:jc w:val="center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MVC Flow</w:t>
      </w:r>
    </w:p>
    <w:p w14:paraId="5597B26B" w14:textId="77777777" w:rsidR="00B1703D" w:rsidRDefault="00B1703D" w:rsidP="00B1703D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14:paraId="71BDCA2E" w14:textId="77777777" w:rsidR="00B1703D" w:rsidRPr="00C14FF5" w:rsidRDefault="00B1703D" w:rsidP="00C14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t>In case of Spring MVC user has to send the request with extension *.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htm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or *.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mvc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or *.web or</w:t>
      </w:r>
      <w:proofErr w:type="gram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*.action</w:t>
      </w:r>
      <w:proofErr w:type="gram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depends on the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configuration wild card pattern.</w:t>
      </w:r>
    </w:p>
    <w:p w14:paraId="7F022866" w14:textId="02E3C4BF" w:rsidR="00B1703D" w:rsidRPr="00C14FF5" w:rsidRDefault="00B1703D" w:rsidP="00C14F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When user send the request it will be received by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. Now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asks the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HandlerMapping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to give the Controller information to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whome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he </w:t>
      </w:r>
      <w:proofErr w:type="gram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has to</w:t>
      </w:r>
      <w:proofErr w:type="gram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send the request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by giving incoming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url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3E5A847F" w14:textId="76FF946C" w:rsidR="00B1703D" w:rsidRDefault="00B1703D" w:rsidP="00B1703D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B1703D">
        <w:rPr>
          <w:rFonts w:ascii="Times New Roman" w:hAnsi="Times New Roman" w:cs="Times New Roman"/>
          <w:color w:val="7030A0"/>
          <w:sz w:val="28"/>
          <w:szCs w:val="28"/>
        </w:rPr>
        <w:drawing>
          <wp:inline distT="0" distB="0" distL="0" distR="0" wp14:anchorId="3DB11A4F" wp14:editId="4E4B2F6D">
            <wp:extent cx="5214938" cy="2771775"/>
            <wp:effectExtent l="0" t="0" r="5080" b="0"/>
            <wp:docPr id="155963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3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374" cy="27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B2EB" w14:textId="50909CFE" w:rsidR="00B1703D" w:rsidRPr="00C14FF5" w:rsidRDefault="00B1703D" w:rsidP="00C14F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Now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HandlerMapping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will take the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url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and map the appropriate Controller and return the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Controller information to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770225AD" w14:textId="0DB3EA87" w:rsidR="00B1703D" w:rsidRPr="00C14FF5" w:rsidRDefault="00B1703D" w:rsidP="00C14F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Now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will forward the request to Controller for processing the request. Now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controller will process the request and </w:t>
      </w:r>
      <w:proofErr w:type="gram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return back</w:t>
      </w:r>
      <w:proofErr w:type="gram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the logical view name to the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04B23887" w14:textId="4A87A297" w:rsidR="00B1703D" w:rsidRPr="00C14FF5" w:rsidRDefault="00B1703D" w:rsidP="00C14F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After getting the logical view name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will ask the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ViewResolver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to resolve the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>view by passing logical view name.</w:t>
      </w:r>
    </w:p>
    <w:p w14:paraId="41923313" w14:textId="68A4FDE2" w:rsidR="00B1703D" w:rsidRPr="00C14FF5" w:rsidRDefault="00B1703D" w:rsidP="00C14F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t>View resolver will take the logical view and creates the object of the view which should be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rendered by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and return the View Object to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2B5B4D87" w14:textId="2641D5BA" w:rsidR="00B1703D" w:rsidRDefault="00B1703D" w:rsidP="00C14FF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Now by getting the View Object </w:t>
      </w:r>
      <w:proofErr w:type="spellStart"/>
      <w:r w:rsidRPr="00C14FF5">
        <w:rPr>
          <w:rFonts w:ascii="Times New Roman" w:hAnsi="Times New Roman" w:cs="Times New Roman"/>
          <w:color w:val="7030A0"/>
          <w:sz w:val="28"/>
          <w:szCs w:val="28"/>
        </w:rPr>
        <w:t>DispatcherServlet</w:t>
      </w:r>
      <w:proofErr w:type="spellEnd"/>
      <w:r w:rsidRPr="00C14FF5">
        <w:rPr>
          <w:rFonts w:ascii="Times New Roman" w:hAnsi="Times New Roman" w:cs="Times New Roman"/>
          <w:color w:val="7030A0"/>
          <w:sz w:val="28"/>
          <w:szCs w:val="28"/>
        </w:rPr>
        <w:t xml:space="preserve"> will render the appropriate view.</w:t>
      </w:r>
    </w:p>
    <w:p w14:paraId="40784E7E" w14:textId="77777777" w:rsidR="00C14FF5" w:rsidRDefault="00C14FF5" w:rsidP="00C14FF5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14:paraId="53A747D1" w14:textId="52525EA1" w:rsidR="00C14FF5" w:rsidRDefault="00C14FF5" w:rsidP="00C14FF5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MVC Project </w:t>
      </w:r>
      <w:proofErr w:type="spellStart"/>
      <w:r>
        <w:rPr>
          <w:rFonts w:ascii="Times New Roman" w:hAnsi="Times New Roman" w:cs="Times New Roman"/>
          <w:color w:val="7030A0"/>
          <w:sz w:val="28"/>
          <w:szCs w:val="28"/>
        </w:rPr>
        <w:t>DirectStructure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083A6DC1" w14:textId="616AC9D6" w:rsidR="00C14FF5" w:rsidRDefault="00C14FF5" w:rsidP="00C14FF5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C14FF5">
        <w:rPr>
          <w:rFonts w:ascii="Times New Roman" w:hAnsi="Times New Roman" w:cs="Times New Roman"/>
          <w:color w:val="7030A0"/>
          <w:sz w:val="28"/>
          <w:szCs w:val="28"/>
        </w:rPr>
        <w:lastRenderedPageBreak/>
        <w:drawing>
          <wp:inline distT="0" distB="0" distL="0" distR="0" wp14:anchorId="58CDF586" wp14:editId="70510D43">
            <wp:extent cx="2324117" cy="1981214"/>
            <wp:effectExtent l="0" t="0" r="0" b="0"/>
            <wp:docPr id="80550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03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879" w14:textId="77777777" w:rsidR="00561596" w:rsidRPr="00561596" w:rsidRDefault="00561596" w:rsidP="005615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In above project directory structure </w:t>
      </w: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FirstMvcWeb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is the root directory of our application.</w:t>
      </w:r>
    </w:p>
    <w:p w14:paraId="195B5D17" w14:textId="2CBD2738" w:rsidR="00561596" w:rsidRPr="00561596" w:rsidRDefault="00561596" w:rsidP="005615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This application will show how to render the </w:t>
      </w: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home.jsp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14:paraId="16B63E7E" w14:textId="5A80B8DA" w:rsidR="00561596" w:rsidRPr="00561596" w:rsidRDefault="00561596" w:rsidP="005615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In a typical web </w:t>
      </w:r>
      <w:proofErr w:type="gram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application</w:t>
      </w:r>
      <w:proofErr w:type="gram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we put </w:t>
      </w: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jsp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pages in </w:t>
      </w: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WebContent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directory but in above application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we have to put the </w:t>
      </w: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home.jsp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inside the WEB-INF.</w:t>
      </w:r>
    </w:p>
    <w:p w14:paraId="16A303F8" w14:textId="1740656E" w:rsidR="00C14FF5" w:rsidRPr="00561596" w:rsidRDefault="00561596" w:rsidP="005615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>In case of Spring MVC it is recommended to keep View inside the WEB-INF.</w:t>
      </w:r>
    </w:p>
    <w:p w14:paraId="719291B1" w14:textId="6BCBE943" w:rsidR="00561596" w:rsidRDefault="00561596" w:rsidP="0056159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what happens when we keep view in </w:t>
      </w:r>
      <w:proofErr w:type="spellStart"/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>WebContent</w:t>
      </w:r>
      <w:proofErr w:type="spellEnd"/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directory in case of Servlet and </w:t>
      </w:r>
      <w:proofErr w:type="spellStart"/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>Jsp</w:t>
      </w:r>
      <w:proofErr w:type="spellEnd"/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or</w:t>
      </w:r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b/>
          <w:bCs/>
          <w:color w:val="7030A0"/>
          <w:sz w:val="28"/>
          <w:szCs w:val="28"/>
        </w:rPr>
        <w:t>Struts framework</w:t>
      </w:r>
    </w:p>
    <w:p w14:paraId="2BB150CB" w14:textId="07BB5806" w:rsidR="00561596" w:rsidRDefault="00561596" w:rsidP="00561596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problem-1</w:t>
      </w:r>
    </w:p>
    <w:p w14:paraId="77E80733" w14:textId="77777777" w:rsidR="00561596" w:rsidRPr="00561596" w:rsidRDefault="00561596" w:rsidP="005615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WebContent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is a public directory.</w:t>
      </w:r>
    </w:p>
    <w:p w14:paraId="1B692398" w14:textId="47E29587" w:rsidR="00561596" w:rsidRPr="00561596" w:rsidRDefault="00561596" w:rsidP="005615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>Views in this directory can be accessed by any users directly.</w:t>
      </w:r>
    </w:p>
    <w:p w14:paraId="4CC2E8C4" w14:textId="7E2D2814" w:rsidR="00561596" w:rsidRDefault="00561596" w:rsidP="0056159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>In this case our presentation layer technology will get exposed to End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>User.</w:t>
      </w:r>
    </w:p>
    <w:p w14:paraId="0FA819A3" w14:textId="69BB895B" w:rsidR="00561596" w:rsidRDefault="00561596" w:rsidP="00561596">
      <w:pPr>
        <w:pStyle w:val="ListParagraph"/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Problem 2</w:t>
      </w:r>
    </w:p>
    <w:p w14:paraId="0B901194" w14:textId="2990C556" w:rsidR="00561596" w:rsidRPr="00561596" w:rsidRDefault="00561596" w:rsidP="0056159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As End-User can directly access the </w:t>
      </w:r>
      <w:proofErr w:type="gram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view</w:t>
      </w:r>
      <w:proofErr w:type="gram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he or she may send the request to access the view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>which expect some data as input.</w:t>
      </w:r>
    </w:p>
    <w:p w14:paraId="12E7573A" w14:textId="6C2E8894" w:rsidR="00561596" w:rsidRDefault="00561596" w:rsidP="0056159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t>In this case user will get an ugly error message which will give bad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>experience of using our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>application to the user.</w:t>
      </w:r>
    </w:p>
    <w:p w14:paraId="3FEFEF41" w14:textId="65C4D390" w:rsidR="00561596" w:rsidRPr="00561596" w:rsidRDefault="00561596" w:rsidP="00561596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       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>Problem 3</w:t>
      </w:r>
    </w:p>
    <w:p w14:paraId="5049F2AE" w14:textId="77777777" w:rsidR="00561596" w:rsidRDefault="00561596" w:rsidP="0056159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7030A0"/>
          <w:sz w:val="28"/>
          <w:szCs w:val="28"/>
        </w:rPr>
      </w:pPr>
    </w:p>
    <w:p w14:paraId="28FD7203" w14:textId="31494A08" w:rsidR="00561596" w:rsidRDefault="00561596" w:rsidP="005615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61596"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If users of our application </w:t>
      </w:r>
      <w:proofErr w:type="gram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is</w:t>
      </w:r>
      <w:proofErr w:type="gramEnd"/>
      <w:r w:rsidRPr="00561596">
        <w:rPr>
          <w:rFonts w:ascii="Times New Roman" w:hAnsi="Times New Roman" w:cs="Times New Roman"/>
          <w:color w:val="7030A0"/>
          <w:sz w:val="28"/>
          <w:szCs w:val="28"/>
        </w:rPr>
        <w:t xml:space="preserve"> technically strong then they might hack our application by using</w:t>
      </w:r>
      <w:r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61596">
        <w:rPr>
          <w:rFonts w:ascii="Times New Roman" w:hAnsi="Times New Roman" w:cs="Times New Roman"/>
          <w:color w:val="7030A0"/>
          <w:sz w:val="28"/>
          <w:szCs w:val="28"/>
        </w:rPr>
        <w:t>session and knowing the type of view (</w:t>
      </w:r>
      <w:proofErr w:type="spellStart"/>
      <w:r w:rsidRPr="00561596">
        <w:rPr>
          <w:rFonts w:ascii="Times New Roman" w:hAnsi="Times New Roman" w:cs="Times New Roman"/>
          <w:color w:val="7030A0"/>
          <w:sz w:val="28"/>
          <w:szCs w:val="28"/>
        </w:rPr>
        <w:t>jsp</w:t>
      </w:r>
      <w:proofErr w:type="spellEnd"/>
      <w:r w:rsidRPr="00561596">
        <w:rPr>
          <w:rFonts w:ascii="Times New Roman" w:hAnsi="Times New Roman" w:cs="Times New Roman"/>
          <w:color w:val="7030A0"/>
          <w:sz w:val="28"/>
          <w:szCs w:val="28"/>
        </w:rPr>
        <w:t>/html).</w:t>
      </w:r>
    </w:p>
    <w:p w14:paraId="385868CB" w14:textId="6D0039D2" w:rsidR="00C63A7B" w:rsidRDefault="00C63A7B" w:rsidP="00C63A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C63A7B">
        <w:rPr>
          <w:rFonts w:ascii="Times New Roman" w:hAnsi="Times New Roman" w:cs="Times New Roman"/>
          <w:b/>
          <w:bCs/>
          <w:color w:val="7030A0"/>
          <w:sz w:val="28"/>
          <w:szCs w:val="28"/>
        </w:rPr>
        <w:t>Advantage of placing the view under WEB-INF folder</w:t>
      </w:r>
    </w:p>
    <w:p w14:paraId="03DB0E68" w14:textId="4820D1D3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In case of Servlet and JSP or Struts or any other framework except spring MVC views are</w:t>
      </w:r>
      <w:r w:rsidRPr="005F00B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5F00B6">
        <w:rPr>
          <w:rFonts w:ascii="Times New Roman" w:hAnsi="Times New Roman" w:cs="Times New Roman"/>
          <w:color w:val="7030A0"/>
          <w:sz w:val="28"/>
          <w:szCs w:val="28"/>
        </w:rPr>
        <w:t>either JSP or Html.</w:t>
      </w:r>
    </w:p>
    <w:p w14:paraId="05C457C5" w14:textId="19777D23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There is no point in placing the views in WEB-INF to abstract it from user.</w:t>
      </w:r>
    </w:p>
    <w:p w14:paraId="5867C594" w14:textId="180878CA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That’s why it is not recommended to place the views inside WEB-INF.</w:t>
      </w:r>
    </w:p>
    <w:p w14:paraId="2013B4A1" w14:textId="40E37246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I</w:t>
      </w:r>
      <w:r w:rsidRPr="005F00B6">
        <w:rPr>
          <w:rFonts w:ascii="Times New Roman" w:hAnsi="Times New Roman" w:cs="Times New Roman"/>
          <w:color w:val="7030A0"/>
          <w:sz w:val="28"/>
          <w:szCs w:val="28"/>
        </w:rPr>
        <w:t xml:space="preserve">n case of Spring MVC views may be anything like </w:t>
      </w:r>
      <w:proofErr w:type="spellStart"/>
      <w:r w:rsidRPr="005F00B6">
        <w:rPr>
          <w:rFonts w:ascii="Times New Roman" w:hAnsi="Times New Roman" w:cs="Times New Roman"/>
          <w:color w:val="7030A0"/>
          <w:sz w:val="28"/>
          <w:szCs w:val="28"/>
        </w:rPr>
        <w:t>jsp</w:t>
      </w:r>
      <w:proofErr w:type="spellEnd"/>
      <w:r w:rsidRPr="005F00B6">
        <w:rPr>
          <w:rFonts w:ascii="Times New Roman" w:hAnsi="Times New Roman" w:cs="Times New Roman"/>
          <w:color w:val="7030A0"/>
          <w:sz w:val="28"/>
          <w:szCs w:val="28"/>
        </w:rPr>
        <w:t>, html, xml, pdf, Excel Sheet etc.</w:t>
      </w:r>
    </w:p>
    <w:p w14:paraId="2F05539D" w14:textId="04EBB62A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So, due to above reasons it is recommended to place the views inside WEB-INF directory only.</w:t>
      </w:r>
    </w:p>
    <w:p w14:paraId="7A6580AE" w14:textId="61B80BA6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WEB-INF is the protected directory in the project directory structure.</w:t>
      </w:r>
    </w:p>
    <w:p w14:paraId="23067A77" w14:textId="6CA3C774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Anything placed inside the WEB-INF directory can be used by application component only.</w:t>
      </w:r>
    </w:p>
    <w:p w14:paraId="4A94E665" w14:textId="62279969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>It cannot be used by user directly from outside.</w:t>
      </w:r>
    </w:p>
    <w:p w14:paraId="40844400" w14:textId="4E839284" w:rsidR="00C63A7B" w:rsidRPr="005F00B6" w:rsidRDefault="00C63A7B" w:rsidP="005F00B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5F00B6">
        <w:rPr>
          <w:rFonts w:ascii="Times New Roman" w:hAnsi="Times New Roman" w:cs="Times New Roman"/>
          <w:color w:val="7030A0"/>
          <w:sz w:val="28"/>
          <w:szCs w:val="28"/>
        </w:rPr>
        <w:t xml:space="preserve">In this way our views will be abstracted from end </w:t>
      </w:r>
      <w:proofErr w:type="gramStart"/>
      <w:r w:rsidRPr="005F00B6">
        <w:rPr>
          <w:rFonts w:ascii="Times New Roman" w:hAnsi="Times New Roman" w:cs="Times New Roman"/>
          <w:color w:val="7030A0"/>
          <w:sz w:val="28"/>
          <w:szCs w:val="28"/>
        </w:rPr>
        <w:t xml:space="preserve">user </w:t>
      </w:r>
      <w:r w:rsidR="006B522F" w:rsidRPr="005F00B6">
        <w:rPr>
          <w:rFonts w:ascii="Times New Roman" w:hAnsi="Times New Roman" w:cs="Times New Roman"/>
          <w:color w:val="7030A0"/>
          <w:sz w:val="28"/>
          <w:szCs w:val="28"/>
        </w:rPr>
        <w:t>.</w:t>
      </w:r>
      <w:proofErr w:type="gramEnd"/>
    </w:p>
    <w:p w14:paraId="1DD3A42E" w14:textId="77777777" w:rsidR="00561596" w:rsidRPr="00561596" w:rsidRDefault="00561596" w:rsidP="00561596">
      <w:pPr>
        <w:pStyle w:val="ListParagraph"/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p w14:paraId="63015A7B" w14:textId="77777777" w:rsidR="00561596" w:rsidRPr="00561596" w:rsidRDefault="00561596" w:rsidP="00561596">
      <w:pPr>
        <w:spacing w:line="360" w:lineRule="auto"/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741A7BDB" w14:textId="089F2769" w:rsidR="00B1703D" w:rsidRPr="00B1703D" w:rsidRDefault="00B1703D" w:rsidP="00B1703D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sectPr w:rsidR="00B1703D" w:rsidRPr="00B17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B5EE9"/>
    <w:multiLevelType w:val="hybridMultilevel"/>
    <w:tmpl w:val="ABB254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64509"/>
    <w:multiLevelType w:val="hybridMultilevel"/>
    <w:tmpl w:val="461E3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69AF"/>
    <w:multiLevelType w:val="hybridMultilevel"/>
    <w:tmpl w:val="67EC3E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5293A"/>
    <w:multiLevelType w:val="hybridMultilevel"/>
    <w:tmpl w:val="9EFA81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B7D21"/>
    <w:multiLevelType w:val="hybridMultilevel"/>
    <w:tmpl w:val="5A84F5B6"/>
    <w:lvl w:ilvl="0" w:tplc="40090009">
      <w:start w:val="1"/>
      <w:numFmt w:val="bullet"/>
      <w:lvlText w:val=""/>
      <w:lvlJc w:val="left"/>
      <w:pPr>
        <w:ind w:left="8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6EF214BF"/>
    <w:multiLevelType w:val="hybridMultilevel"/>
    <w:tmpl w:val="2F5C3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70C34"/>
    <w:multiLevelType w:val="hybridMultilevel"/>
    <w:tmpl w:val="B226F6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E078B"/>
    <w:multiLevelType w:val="hybridMultilevel"/>
    <w:tmpl w:val="43021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C6736"/>
    <w:multiLevelType w:val="hybridMultilevel"/>
    <w:tmpl w:val="90E635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546A47"/>
    <w:multiLevelType w:val="hybridMultilevel"/>
    <w:tmpl w:val="CF9C2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F541B"/>
    <w:multiLevelType w:val="hybridMultilevel"/>
    <w:tmpl w:val="AED6F6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637366">
    <w:abstractNumId w:val="6"/>
  </w:num>
  <w:num w:numId="2" w16cid:durableId="1686395387">
    <w:abstractNumId w:val="1"/>
  </w:num>
  <w:num w:numId="3" w16cid:durableId="2016958219">
    <w:abstractNumId w:val="10"/>
  </w:num>
  <w:num w:numId="4" w16cid:durableId="776487322">
    <w:abstractNumId w:val="9"/>
  </w:num>
  <w:num w:numId="5" w16cid:durableId="1323050118">
    <w:abstractNumId w:val="7"/>
  </w:num>
  <w:num w:numId="6" w16cid:durableId="768308719">
    <w:abstractNumId w:val="2"/>
  </w:num>
  <w:num w:numId="7" w16cid:durableId="1941838269">
    <w:abstractNumId w:val="0"/>
  </w:num>
  <w:num w:numId="8" w16cid:durableId="651562080">
    <w:abstractNumId w:val="8"/>
  </w:num>
  <w:num w:numId="9" w16cid:durableId="1472598995">
    <w:abstractNumId w:val="3"/>
  </w:num>
  <w:num w:numId="10" w16cid:durableId="1330597334">
    <w:abstractNumId w:val="4"/>
  </w:num>
  <w:num w:numId="11" w16cid:durableId="1084306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5E"/>
    <w:rsid w:val="00087292"/>
    <w:rsid w:val="001229F5"/>
    <w:rsid w:val="002B31ED"/>
    <w:rsid w:val="002B7B1B"/>
    <w:rsid w:val="00371C85"/>
    <w:rsid w:val="00561596"/>
    <w:rsid w:val="005F00B6"/>
    <w:rsid w:val="006B522F"/>
    <w:rsid w:val="00884791"/>
    <w:rsid w:val="008D20DA"/>
    <w:rsid w:val="00A94557"/>
    <w:rsid w:val="00B1703D"/>
    <w:rsid w:val="00BA33BA"/>
    <w:rsid w:val="00C14FF5"/>
    <w:rsid w:val="00C63A7B"/>
    <w:rsid w:val="00D7765E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EBBC"/>
  <w15:chartTrackingRefBased/>
  <w15:docId w15:val="{5A7488DC-5FFD-412D-8D5C-BDB3D8D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Maraj Khan</dc:creator>
  <cp:keywords/>
  <dc:description/>
  <cp:lastModifiedBy>Maraj Khan</cp:lastModifiedBy>
  <cp:revision>7</cp:revision>
  <dcterms:created xsi:type="dcterms:W3CDTF">2024-08-28T12:13:00Z</dcterms:created>
  <dcterms:modified xsi:type="dcterms:W3CDTF">2024-08-28T12:54:00Z</dcterms:modified>
</cp:coreProperties>
</file>