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2AB33" w14:textId="77777777" w:rsidR="006F21B4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EEA8E9" w14:textId="77777777" w:rsidR="006F21B4" w:rsidRDefault="00000000">
      <w:pPr>
        <w:spacing w:after="0"/>
        <w:ind w:left="32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D29CE7" w14:textId="77777777" w:rsidR="006F21B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6F21B4" w14:paraId="3DF5296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A34D6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9FDAA" w14:textId="6023B480" w:rsidR="006F21B4" w:rsidRDefault="00EF183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June 2024 </w:t>
            </w:r>
          </w:p>
        </w:tc>
      </w:tr>
      <w:tr w:rsidR="006F21B4" w14:paraId="7519BEA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2AC5E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B31FD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739729 </w:t>
            </w:r>
          </w:p>
        </w:tc>
      </w:tr>
      <w:tr w:rsidR="006F21B4" w14:paraId="231DAEC1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503AE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B2EC2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Disease Prediction Using Machine Leaning </w:t>
            </w:r>
          </w:p>
        </w:tc>
      </w:tr>
      <w:tr w:rsidR="006F21B4" w14:paraId="53161AB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5F9B4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95530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120C615C" w14:textId="77777777" w:rsidR="006F21B4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FFCFB3" w14:textId="77777777" w:rsidR="006F21B4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13CFF899" w14:textId="77777777" w:rsidR="006F21B4" w:rsidRDefault="00000000">
      <w:pPr>
        <w:spacing w:after="16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2C80AEB8" w14:textId="77777777" w:rsidR="006F21B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4" w:type="dxa"/>
          <w:left w:w="98" w:type="dxa"/>
          <w:bottom w:w="308" w:type="dxa"/>
          <w:right w:w="59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28803ACE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FBB97F7" w14:textId="77777777" w:rsidR="006F21B4" w:rsidRDefault="00000000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Feature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AC1D7BE" w14:textId="77777777" w:rsidR="006F21B4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Description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97E54E9" w14:textId="77777777" w:rsidR="006F21B4" w:rsidRDefault="000000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E8C5406" w14:textId="77777777" w:rsidR="006F21B4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Reasoning </w:t>
            </w:r>
          </w:p>
        </w:tc>
      </w:tr>
      <w:tr w:rsidR="006F21B4" w14:paraId="45527424" w14:textId="77777777">
        <w:trPr>
          <w:trHeight w:val="1958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5CB565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itching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1A7C540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Sensation on the skin that prompts scratching, it can be caused by allergic reactions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C46EEC3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18425F6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Common symptom indicating various skin conditions or allergies. </w:t>
            </w:r>
          </w:p>
        </w:tc>
      </w:tr>
      <w:tr w:rsidR="006F21B4" w14:paraId="5A1C37A2" w14:textId="77777777">
        <w:trPr>
          <w:trHeight w:val="287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69BD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Muscle pain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3747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Pain or discomfort in the muscles, often due to overexertion, injury, or infections like influenza.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5A70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44A4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Can indicate viral infections, muscle strains, or systemic illnesses.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078F213D" w14:textId="77777777" w:rsidR="006F21B4" w:rsidRDefault="006F21B4">
      <w:pPr>
        <w:spacing w:after="0"/>
        <w:ind w:left="-1440" w:right="10476"/>
      </w:pPr>
    </w:p>
    <w:tbl>
      <w:tblPr>
        <w:tblStyle w:val="TableGrid"/>
        <w:tblW w:w="9362" w:type="dxa"/>
        <w:tblInd w:w="5" w:type="dxa"/>
        <w:tblCellMar>
          <w:top w:w="74" w:type="dxa"/>
          <w:left w:w="9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0ECDEBBF" w14:textId="77777777">
        <w:trPr>
          <w:trHeight w:val="259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8FADD68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Shivering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B0C93C1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Involuntary shaking or trembling, typically as a response to feeling cold or having a fever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C8D3D0F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16C62A9" w14:textId="77777777" w:rsidR="006F21B4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>Often a sign of infection or fever.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  <w:p w14:paraId="2611AAB0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  <w:tr w:rsidR="006F21B4" w14:paraId="79BA4241" w14:textId="77777777">
        <w:trPr>
          <w:trHeight w:val="291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CD9AEA5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Joint pain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60DA28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Pain or discomfort in the joints, which can be due to arthritis, injury, or infections like viral or bacterial arthritis.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209319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10B7E433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Important for diagnosing arthritis, viral infections, or autoimmune diseases.  </w:t>
            </w:r>
          </w:p>
        </w:tc>
      </w:tr>
      <w:tr w:rsidR="006F21B4" w14:paraId="504739CA" w14:textId="77777777">
        <w:trPr>
          <w:trHeight w:val="355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98CAD9F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Stomach pain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EDB043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Pain or discomfort in the abdomen, which can be caused by a wide range of conditions including indigestion, infections, or inflammation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D8FCBC9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89C8DF" w14:textId="77777777" w:rsidR="006F21B4" w:rsidRDefault="00000000">
            <w:pPr>
              <w:spacing w:after="281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Essential for diagnosing gastrointestinal disorders or infections. </w:t>
            </w:r>
          </w:p>
          <w:p w14:paraId="60EBC73C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21B4" w14:paraId="3DDF7BFF" w14:textId="77777777">
        <w:trPr>
          <w:trHeight w:val="2554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D0ED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Vomiting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E613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forceful expulsion of stomach contents through the mouth, often due to infections, food poisoning.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0F71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  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B1FCB" w14:textId="77777777" w:rsidR="006F21B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gastrointestinal issues, infections, or food poisoning </w:t>
            </w:r>
          </w:p>
        </w:tc>
      </w:tr>
    </w:tbl>
    <w:p w14:paraId="41A4C9E4" w14:textId="77777777" w:rsidR="006F21B4" w:rsidRDefault="006F21B4">
      <w:pPr>
        <w:spacing w:after="0"/>
        <w:ind w:left="-1440" w:right="10476"/>
      </w:pP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0DF124F3" w14:textId="77777777">
        <w:trPr>
          <w:trHeight w:val="195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E20B03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Fatigue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FCD7478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Persistent feeling of tiredness or weakness, often due to lack of sleep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7F9D52B" w14:textId="77777777" w:rsidR="006F21B4" w:rsidRDefault="0000000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673A797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Common in many illnesses and can indicate chronic conditions </w:t>
            </w:r>
          </w:p>
        </w:tc>
      </w:tr>
      <w:tr w:rsidR="006F21B4" w14:paraId="5C5E4925" w14:textId="77777777">
        <w:trPr>
          <w:trHeight w:val="322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72330A0" w14:textId="77777777" w:rsidR="006F21B4" w:rsidRDefault="00000000">
            <w:pPr>
              <w:spacing w:after="0"/>
              <w:ind w:left="2" w:right="3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Weight loss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0D6CBA" w14:textId="77777777" w:rsidR="006F21B4" w:rsidRDefault="00000000">
            <w:pPr>
              <w:spacing w:after="0" w:line="274" w:lineRule="auto"/>
              <w:ind w:righ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Unexplained reduction in body weight, which can be due </w:t>
            </w:r>
          </w:p>
          <w:p w14:paraId="4A10E620" w14:textId="77777777" w:rsidR="006F21B4" w:rsidRDefault="00000000">
            <w:pPr>
              <w:spacing w:after="0"/>
              <w:ind w:righ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various reasons including malnutrition, infection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5592934" w14:textId="77777777" w:rsidR="006F21B4" w:rsidRDefault="0000000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8E5F9F" w14:textId="77777777" w:rsidR="006F21B4" w:rsidRDefault="00000000">
            <w:pPr>
              <w:spacing w:after="278" w:line="23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Significant for diagnosing systemic illnesses, cancer, or metabolic disorders. </w:t>
            </w:r>
          </w:p>
          <w:p w14:paraId="18F7254A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6F21B4" w14:paraId="5F46798B" w14:textId="77777777">
        <w:trPr>
          <w:trHeight w:val="227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28F24D" w14:textId="77777777" w:rsidR="006F21B4" w:rsidRDefault="00000000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Restlessnes</w:t>
            </w:r>
          </w:p>
          <w:p w14:paraId="45E42FFD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E11E9B4" w14:textId="77777777" w:rsidR="006F21B4" w:rsidRDefault="00000000">
            <w:pPr>
              <w:spacing w:after="0" w:line="27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Inability to stay due to anxiety, fever, or discomfort from </w:t>
            </w:r>
          </w:p>
          <w:p w14:paraId="703F94B3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physical symptoms.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388FF6" w14:textId="77777777" w:rsidR="006F21B4" w:rsidRDefault="0000000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EF7B0CC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discomfort, fever, or psychological distress. </w:t>
            </w:r>
          </w:p>
        </w:tc>
      </w:tr>
      <w:tr w:rsidR="006F21B4" w14:paraId="76B0AFBA" w14:textId="77777777">
        <w:trPr>
          <w:trHeight w:val="1358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DB1B7DE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Lethargy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5E7887B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state of tiredness or lack of energy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E6B9F70" w14:textId="77777777" w:rsidR="006F21B4" w:rsidRDefault="0000000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1D073D7" w14:textId="77777777" w:rsidR="006F21B4" w:rsidRDefault="00000000">
            <w:pPr>
              <w:spacing w:after="278" w:line="238" w:lineRule="auto"/>
              <w:ind w:righ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Signifies serious illnesses, infections, or chronic conditions. </w:t>
            </w:r>
          </w:p>
          <w:p w14:paraId="24F8C52A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21B4" w14:paraId="0A4B6933" w14:textId="77777777">
        <w:trPr>
          <w:trHeight w:val="159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35259BE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High fever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949D2D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Elevated body temperature typically above 38°C often a sign of infections.  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02B90CC" w14:textId="77777777" w:rsidR="006F21B4" w:rsidRDefault="0000000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5ECF82" w14:textId="77777777" w:rsidR="006F21B4" w:rsidRDefault="00000000">
            <w:pPr>
              <w:spacing w:after="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Important for indicating severe infections or inflammatory conditions. </w:t>
            </w:r>
          </w:p>
        </w:tc>
      </w:tr>
      <w:tr w:rsidR="006F21B4" w14:paraId="5307DADE" w14:textId="77777777">
        <w:trPr>
          <w:trHeight w:val="223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7B23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Headache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9B44" w14:textId="77777777" w:rsidR="006F21B4" w:rsidRDefault="00000000">
            <w:pPr>
              <w:spacing w:after="0"/>
              <w:ind w:right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Pain in the head or upper neck region, which can be due to tension, migraines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34B5" w14:textId="77777777" w:rsidR="006F21B4" w:rsidRDefault="00000000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CEC3" w14:textId="77777777" w:rsidR="006F21B4" w:rsidRDefault="00000000">
            <w:pPr>
              <w:spacing w:after="29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Common symptom indicating various illnesses or conditions. </w:t>
            </w:r>
          </w:p>
          <w:p w14:paraId="494ABB7F" w14:textId="77777777" w:rsidR="006F21B4" w:rsidRDefault="00000000">
            <w:pPr>
              <w:spacing w:after="0"/>
            </w:pP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F64476B" w14:textId="77777777" w:rsidR="006F21B4" w:rsidRDefault="006F21B4">
      <w:pPr>
        <w:spacing w:after="0"/>
        <w:ind w:left="-1440" w:right="10476"/>
      </w:pP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53895F24" w14:textId="77777777">
        <w:trPr>
          <w:trHeight w:val="2273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514CCBA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Dark urine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9FEFB53" w14:textId="77777777" w:rsidR="006F21B4" w:rsidRDefault="00000000">
            <w:pPr>
              <w:spacing w:after="0"/>
              <w:ind w:right="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Urine that appears darker than usual, which can indicate dehydration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5FC6D75" w14:textId="77777777" w:rsidR="006F21B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FFCDDD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liver or kidney issues, dehydration, or certain medications. </w:t>
            </w:r>
          </w:p>
        </w:tc>
      </w:tr>
      <w:tr w:rsidR="006F21B4" w14:paraId="468E7629" w14:textId="77777777">
        <w:trPr>
          <w:trHeight w:val="259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813C955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Nausea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A1FB93E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Feeling of discomfort in the stomach with an urge to vomit, often due to infections, motion sickness.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E12408F" w14:textId="77777777" w:rsidR="006F21B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D43A144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Common symptom in gastrointestinal infections, pregnancy, or other conditions </w:t>
            </w:r>
          </w:p>
        </w:tc>
      </w:tr>
      <w:tr w:rsidR="006F21B4" w14:paraId="29A6E265" w14:textId="77777777">
        <w:trPr>
          <w:trHeight w:val="2909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257CF2B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Coma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B3A160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of prolonged unconsciousness where a person cannot be awakened, often due to severe head injury.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F42CA46" w14:textId="77777777" w:rsidR="006F21B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5056B692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severe neurological or metabolic emergencies. </w:t>
            </w:r>
          </w:p>
        </w:tc>
      </w:tr>
      <w:tr w:rsidR="006F21B4" w14:paraId="13F93624" w14:textId="77777777">
        <w:trPr>
          <w:trHeight w:val="227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10FD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Constipatio 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7AA6" w14:textId="77777777" w:rsidR="006F21B4" w:rsidRDefault="00000000">
            <w:pPr>
              <w:spacing w:after="2" w:line="273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Difficulty in passing stools or infrequent bowel </w:t>
            </w:r>
          </w:p>
          <w:p w14:paraId="702E09BF" w14:textId="77777777" w:rsidR="006F21B4" w:rsidRDefault="00000000">
            <w:pPr>
              <w:spacing w:after="0"/>
              <w:ind w:righ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movements, often due to dehydration.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D442" w14:textId="77777777" w:rsidR="006F21B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A2CB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Common symptom indicating digestive issues or systemic disorders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21B4" w14:paraId="7C6105B5" w14:textId="77777777">
        <w:trPr>
          <w:trHeight w:val="2352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C83C" w14:textId="77777777" w:rsidR="006F21B4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Abdominal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98BD" w14:textId="77777777" w:rsidR="006F21B4" w:rsidRDefault="00000000">
            <w:pPr>
              <w:spacing w:after="0"/>
              <w:ind w:right="29"/>
            </w:pPr>
            <w:r>
              <w:rPr>
                <w:sz w:val="24"/>
              </w:rPr>
              <w:t>Pain or discomfort felt in the abdominal region, which can be due to digestive issues.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5690" w14:textId="77777777" w:rsidR="006F21B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9AC3A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Essential for diagnosing gastrointestinal, reproductive, or systemic issues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124EC63" w14:textId="77777777" w:rsidR="006F21B4" w:rsidRDefault="006F21B4">
      <w:pPr>
        <w:spacing w:after="0"/>
        <w:ind w:left="-1440" w:right="10476"/>
      </w:pPr>
    </w:p>
    <w:tbl>
      <w:tblPr>
        <w:tblStyle w:val="TableGrid"/>
        <w:tblW w:w="9362" w:type="dxa"/>
        <w:tblInd w:w="5" w:type="dxa"/>
        <w:tblCellMar>
          <w:top w:w="74" w:type="dxa"/>
          <w:left w:w="9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227C64EC" w14:textId="77777777">
        <w:trPr>
          <w:trHeight w:val="195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08D60B6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Diarrhoea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C422A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Frequent passage of loose, watery stools, typically caused by infections.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1720FF2" w14:textId="77777777" w:rsidR="006F21B4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FDAA86F" w14:textId="77777777" w:rsidR="006F21B4" w:rsidRDefault="00000000">
            <w:pPr>
              <w:spacing w:after="0"/>
              <w:ind w:right="41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gastrointestinal infections, inflammatory bowel disease, or food intolerances. </w:t>
            </w:r>
          </w:p>
        </w:tc>
      </w:tr>
      <w:tr w:rsidR="006F21B4" w14:paraId="4BAA2BE7" w14:textId="77777777">
        <w:trPr>
          <w:trHeight w:val="227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93866DC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Mild fever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3CED772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Slight elevation in body temperature, often seen in the early stages of infections.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12BFBDE" w14:textId="77777777" w:rsidR="006F21B4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F6A4A1E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Less specific compared to high fever in indicating serious infections. </w:t>
            </w:r>
          </w:p>
        </w:tc>
      </w:tr>
      <w:tr w:rsidR="006F21B4" w14:paraId="2C679323" w14:textId="77777777">
        <w:trPr>
          <w:trHeight w:val="345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630FF0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Malaise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5674DEB" w14:textId="77777777" w:rsidR="006F21B4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General feeling of discomfort, illness, or uneasiness, which can accompany </w:t>
            </w:r>
          </w:p>
          <w:p w14:paraId="07250126" w14:textId="77777777" w:rsidR="006F21B4" w:rsidRDefault="00000000">
            <w:pPr>
              <w:spacing w:after="281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infections, chronic diseases, or fatigue. </w:t>
            </w:r>
          </w:p>
          <w:p w14:paraId="31A9BAF0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756280" w14:textId="77777777" w:rsidR="006F21B4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D50B61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general feeling of illness or discomfort. </w:t>
            </w:r>
          </w:p>
        </w:tc>
      </w:tr>
      <w:tr w:rsidR="006F21B4" w14:paraId="1650AB3F" w14:textId="77777777">
        <w:trPr>
          <w:trHeight w:val="2909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847152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Phlegm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FFC14D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Thick mucus secreted by the respiratory system, often seen during respiratory infections or allergies.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B7F224" w14:textId="77777777" w:rsidR="006F21B4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D122D9" w14:textId="77777777" w:rsidR="006F21B4" w:rsidRDefault="00000000">
            <w:pPr>
              <w:spacing w:after="281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Indicates respiratory infections, allergies, or chronic conditions. </w:t>
            </w:r>
          </w:p>
          <w:p w14:paraId="5532BB84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</w:tr>
      <w:tr w:rsidR="006F21B4" w14:paraId="7A4356E9" w14:textId="77777777">
        <w:trPr>
          <w:trHeight w:val="1439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3FC4" w14:textId="77777777" w:rsidR="006F21B4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Congestion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EAA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Blockage or inflammation of nasal passages or airways, causing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3F25" w14:textId="77777777" w:rsidR="006F21B4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52AAE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Common in respiratory infections or allergies. </w:t>
            </w:r>
          </w:p>
        </w:tc>
      </w:tr>
    </w:tbl>
    <w:p w14:paraId="046A12AC" w14:textId="77777777" w:rsidR="006F21B4" w:rsidRDefault="006F21B4">
      <w:pPr>
        <w:spacing w:after="0"/>
        <w:ind w:left="-1440" w:right="10476"/>
      </w:pP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731170BE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45B04DB" w14:textId="77777777" w:rsidR="006F21B4" w:rsidRDefault="006F21B4"/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2D6447C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difficulty in breathing.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10E3DDC" w14:textId="77777777" w:rsidR="006F21B4" w:rsidRDefault="006F21B4"/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A680195" w14:textId="77777777" w:rsidR="006F21B4" w:rsidRDefault="006F21B4"/>
        </w:tc>
      </w:tr>
      <w:tr w:rsidR="006F21B4" w14:paraId="25AEAD63" w14:textId="77777777">
        <w:trPr>
          <w:trHeight w:val="227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F1F0B07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Chest pain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4F6FBDC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Pain or discomfort felt in the chest area, which can be caused by heart conditions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2290B8C" w14:textId="77777777" w:rsidR="006F21B4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2BACF7E4" w14:textId="77777777" w:rsidR="006F21B4" w:rsidRDefault="00000000">
            <w:pPr>
              <w:spacing w:after="0"/>
              <w:ind w:right="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indicate serious cardiac issues, respiratory problems, or musculoskeletal disorders.  </w:t>
            </w:r>
          </w:p>
        </w:tc>
      </w:tr>
      <w:tr w:rsidR="006F21B4" w14:paraId="44A73537" w14:textId="77777777">
        <w:trPr>
          <w:trHeight w:val="227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93E7459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Fast heart rate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C025BD1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Elevated heart rate , often due to stress, fever, dehydration, or cardiovascular conditions.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1892076" w14:textId="77777777" w:rsidR="006F21B4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34AF504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Important for diagnosing cardiac issues, infections, or metabolic disorders. </w:t>
            </w:r>
          </w:p>
        </w:tc>
      </w:tr>
      <w:tr w:rsidR="006F21B4" w14:paraId="273CA662" w14:textId="77777777">
        <w:trPr>
          <w:trHeight w:val="2909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B16A20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Neck pain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414415" w14:textId="77777777" w:rsidR="006F21B4" w:rsidRDefault="00000000">
            <w:pPr>
              <w:spacing w:after="0"/>
              <w:ind w:right="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Pain or discomfort in the neck region, often due to muscle strain, injury, or infections like meningitis.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4DDE080" w14:textId="77777777" w:rsidR="006F21B4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3EFA668B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indicate musculoskeletal issues, infections, or neurological problems. </w:t>
            </w:r>
          </w:p>
        </w:tc>
      </w:tr>
      <w:tr w:rsidR="006F21B4" w14:paraId="49FBC947" w14:textId="77777777">
        <w:trPr>
          <w:trHeight w:val="287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C6CE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Dizziness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B86E" w14:textId="77777777" w:rsidR="006F21B4" w:rsidRDefault="00000000">
            <w:pPr>
              <w:spacing w:after="0" w:line="274" w:lineRule="auto"/>
              <w:ind w:righ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Feeling lightheaded, unsteady, or faint, which can be due to various causes including </w:t>
            </w:r>
          </w:p>
          <w:p w14:paraId="0A0A4DD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inner ear problems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2BDE" w14:textId="77777777" w:rsidR="006F21B4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C4E8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Common symptom indicating various conditions including inner ear disorders, dehydration, or neurological issues. </w:t>
            </w:r>
          </w:p>
        </w:tc>
      </w:tr>
    </w:tbl>
    <w:p w14:paraId="5B659031" w14:textId="77777777" w:rsidR="006F21B4" w:rsidRDefault="006F21B4">
      <w:pPr>
        <w:spacing w:after="0"/>
        <w:ind w:left="-1440" w:right="10476"/>
      </w:pPr>
    </w:p>
    <w:tbl>
      <w:tblPr>
        <w:tblStyle w:val="TableGrid"/>
        <w:tblW w:w="9362" w:type="dxa"/>
        <w:tblInd w:w="5" w:type="dxa"/>
        <w:tblCellMar>
          <w:top w:w="74" w:type="dxa"/>
          <w:left w:w="9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0EB64607" w14:textId="77777777">
        <w:trPr>
          <w:trHeight w:val="195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2599B1D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Belly pain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2A09648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Pain or discomfort in the abdominal area, similar to abdominal pain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5B20D78" w14:textId="77777777" w:rsidR="006F21B4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ABB68BF" w14:textId="77777777" w:rsidR="006F21B4" w:rsidRDefault="00000000">
            <w:pPr>
              <w:spacing w:after="281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Vague term compared to abdominal pain, which is more specific. </w:t>
            </w:r>
          </w:p>
          <w:p w14:paraId="22AE2B0D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21B4" w14:paraId="7D51C531" w14:textId="77777777">
        <w:trPr>
          <w:trHeight w:val="227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1A925C8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Knee pain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11B15B7" w14:textId="77777777" w:rsidR="006F21B4" w:rsidRDefault="00000000">
            <w:pPr>
              <w:spacing w:after="2" w:line="273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Pain or discomfort in the knee joint, which </w:t>
            </w:r>
          </w:p>
          <w:p w14:paraId="171CDFD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be caused by injury, arthritis, or overuse.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9C39EDB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70B22567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Important for diagnosing arthritis, injuries, or infections.  </w:t>
            </w:r>
          </w:p>
        </w:tc>
      </w:tr>
      <w:tr w:rsidR="006F21B4" w14:paraId="2D4A8985" w14:textId="77777777">
        <w:trPr>
          <w:trHeight w:val="259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506F4D7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Muscle weakness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6EBC8AD" w14:textId="77777777" w:rsidR="006F21B4" w:rsidRDefault="00000000">
            <w:pPr>
              <w:spacing w:after="0" w:line="274" w:lineRule="auto"/>
              <w:ind w:righ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Reduced strength in muscles, which can be due </w:t>
            </w:r>
          </w:p>
          <w:p w14:paraId="0E7E7642" w14:textId="77777777" w:rsidR="006F21B4" w:rsidRDefault="00000000">
            <w:pPr>
              <w:spacing w:after="0"/>
              <w:ind w:righ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various reasons including lack of exercise.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8B7A8D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5E92C0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Indicates neuromuscular disorders, metabolic issues, or systemic illnesses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21B4" w14:paraId="6EDA8CA1" w14:textId="77777777">
        <w:trPr>
          <w:trHeight w:val="269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F8A74A8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Passage of gases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DAA137F" w14:textId="77777777" w:rsidR="006F21B4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Excessive production or expulsion of gas from the digestive system, commonly </w:t>
            </w:r>
          </w:p>
          <w:p w14:paraId="20BAA709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with bloating or flatulence.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3A6CB14" w14:textId="77777777" w:rsidR="006F21B4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C98AB2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Often a normal bodily function unless associated with other symptoms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21B4" w14:paraId="2C3617B7" w14:textId="77777777">
        <w:trPr>
          <w:trHeight w:val="2237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DEA5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Irritability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37FB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Feeling easily annoyed or agitated, which can be due to stress, hormonal changes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826E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7A588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psychological distress, infections, or hormonal imbalances. </w:t>
            </w:r>
          </w:p>
        </w:tc>
      </w:tr>
    </w:tbl>
    <w:p w14:paraId="3238A1FF" w14:textId="77777777" w:rsidR="006F21B4" w:rsidRDefault="006F21B4">
      <w:pPr>
        <w:spacing w:after="0"/>
        <w:ind w:left="-1440" w:right="10476"/>
      </w:pP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11C22AA6" w14:textId="77777777">
        <w:trPr>
          <w:trHeight w:val="2273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AB774C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Continuous sneezing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A0C7945" w14:textId="77777777" w:rsidR="006F21B4" w:rsidRDefault="00000000">
            <w:pPr>
              <w:spacing w:after="2" w:line="273" w:lineRule="auto"/>
              <w:ind w:right="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Repeated and frequent sneezing episodes, often due to allergies, </w:t>
            </w:r>
          </w:p>
          <w:p w14:paraId="7B954406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colds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5F92F7" w14:textId="77777777" w:rsidR="006F21B4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7595E013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Often due to allergies or irritants, not typically a primary indicator of serious illness. </w:t>
            </w:r>
          </w:p>
        </w:tc>
      </w:tr>
      <w:tr w:rsidR="006F21B4" w14:paraId="139DE4CC" w14:textId="77777777">
        <w:trPr>
          <w:trHeight w:val="227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0EACB97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Puffy face and eyes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A913CEB" w14:textId="77777777" w:rsidR="006F21B4" w:rsidRDefault="00000000">
            <w:pPr>
              <w:spacing w:after="0"/>
              <w:ind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Swelling or puffiness around the face and eyes, which can be due to allergies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DACDC7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5150CE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allergies, infections, or autoimmune disorders. </w:t>
            </w:r>
          </w:p>
        </w:tc>
      </w:tr>
      <w:tr w:rsidR="006F21B4" w14:paraId="708AD6AC" w14:textId="77777777">
        <w:trPr>
          <w:trHeight w:val="195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B5F33E3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Abnormal menstruati on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E5653C4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Irregularities in menstrual cycles such as heavy bleeding, missed periods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0D89145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F49E2B4" w14:textId="77777777" w:rsidR="006F21B4" w:rsidRDefault="00000000">
            <w:pPr>
              <w:spacing w:after="0"/>
              <w:ind w:righ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Important for diagnosing hormonal imbalances, pregnancy, or gynecological issues. </w:t>
            </w:r>
          </w:p>
        </w:tc>
      </w:tr>
      <w:tr w:rsidR="006F21B4" w14:paraId="305A8E11" w14:textId="77777777">
        <w:trPr>
          <w:trHeight w:val="259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95A8909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Increased appetite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47DE2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Noticeable increase in hunger or desire for food, which can be due to hormonal changes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D238896" w14:textId="77777777" w:rsidR="006F21B4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3BE8B0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Can be a normal variation or due to nonmedical factors. </w:t>
            </w:r>
          </w:p>
        </w:tc>
      </w:tr>
      <w:tr w:rsidR="006F21B4" w14:paraId="36391AE4" w14:textId="77777777">
        <w:trPr>
          <w:trHeight w:val="1957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D08EBC2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Lack of concentrati on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49332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Difficulty focusing or paying attention, which can be due to stress, fatigue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3D9DBD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7D94BA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cognitive issues, stress, or neurological conditions. </w:t>
            </w:r>
          </w:p>
        </w:tc>
      </w:tr>
      <w:tr w:rsidR="006F21B4" w14:paraId="06FF6F78" w14:textId="77777777">
        <w:trPr>
          <w:trHeight w:val="128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7E03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Visual disturabanc es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031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Changes or disruptions in vision.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816D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D8D0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eye problems or neurological issues.  </w:t>
            </w:r>
          </w:p>
        </w:tc>
      </w:tr>
    </w:tbl>
    <w:p w14:paraId="10640226" w14:textId="77777777" w:rsidR="006F21B4" w:rsidRDefault="006F21B4">
      <w:pPr>
        <w:spacing w:after="0"/>
        <w:ind w:left="-1440" w:right="10476"/>
      </w:pPr>
    </w:p>
    <w:tbl>
      <w:tblPr>
        <w:tblStyle w:val="TableGrid"/>
        <w:tblW w:w="9362" w:type="dxa"/>
        <w:tblInd w:w="5" w:type="dxa"/>
        <w:tblCellMar>
          <w:top w:w="74" w:type="dxa"/>
          <w:left w:w="9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6F21B4" w14:paraId="3E195A93" w14:textId="77777777">
        <w:trPr>
          <w:trHeight w:val="2592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B31E14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Receiving blood transfusion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95E0E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 of receiving donated blood, typically done to replenish blood loss from surgery, injury.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9E1A627" w14:textId="77777777" w:rsidR="006F21B4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40B014C3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Procedure rather than a symptom; not relevant to clinical symptomatology. </w:t>
            </w:r>
          </w:p>
        </w:tc>
      </w:tr>
      <w:tr w:rsidR="006F21B4" w14:paraId="31C8FD1E" w14:textId="77777777">
        <w:trPr>
          <w:trHeight w:val="259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DB49C28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Pain behind the eyes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4D793CE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Aching or discomfort felt behind one or both eyes, often associated with sinusitis, eye strain.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D4E279F" w14:textId="77777777" w:rsidR="006F21B4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5A52B3CF" w14:textId="77777777" w:rsidR="006F21B4" w:rsidRDefault="00000000">
            <w:pPr>
              <w:spacing w:after="0"/>
            </w:pPr>
            <w:r>
              <w:t>Can indicate eye strain, sinusitis, or neurological issues.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21B4" w14:paraId="5382CECB" w14:textId="77777777">
        <w:trPr>
          <w:trHeight w:val="386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6A3377A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History of alcohol consumptio 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E93F30D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Past record of consuming alcoholic beverages, relevant for assessing potential liver disease, addiction, or overall health risks.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CE0083F" w14:textId="77777777" w:rsidR="006F21B4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9A94083" w14:textId="77777777" w:rsidR="006F21B4" w:rsidRDefault="00000000">
            <w:pPr>
              <w:spacing w:after="281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 a symptom but relevant in certain medical contexts. </w:t>
            </w:r>
          </w:p>
          <w:p w14:paraId="7D1CC371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6F21B4" w14:paraId="3C5DDE09" w14:textId="77777777">
        <w:trPr>
          <w:trHeight w:val="319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2E9E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Blood in sputum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3A51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Presence of blood in mucus coughed up from the respiratory tract, which can indicate infections, lung conditions, or trauma.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03DF" w14:textId="77777777" w:rsidR="006F21B4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8908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serious respiratory infections, lung diseases, or trauma. </w:t>
            </w:r>
          </w:p>
        </w:tc>
      </w:tr>
      <w:tr w:rsidR="006F21B4" w14:paraId="04DAAD61" w14:textId="77777777">
        <w:trPr>
          <w:trHeight w:val="2273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81BC8D9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Yellowing of eyes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CF514E8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Jaundice, a condition where the eyes and skin turn yellow due to elevated bilirubin levels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2FEDA9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66BD3D04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liver dysfunction or jaundice.   </w:t>
            </w:r>
          </w:p>
        </w:tc>
      </w:tr>
      <w:tr w:rsidR="006F21B4" w14:paraId="2793512F" w14:textId="77777777">
        <w:trPr>
          <w:trHeight w:val="242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43A1D6E" w14:textId="77777777" w:rsidR="006F21B4" w:rsidRDefault="00000000">
            <w:pPr>
              <w:spacing w:after="0"/>
              <w:ind w:left="2" w:right="3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Palpitation 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487F1D5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Sensation of rapid, fluttering, or pounding heartbeats, often due to stress, caffeine intake, or heart conditions.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E554F4B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9CFE510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cardiac arrhythmias, stress, or hormonal imbalances. </w:t>
            </w:r>
          </w:p>
        </w:tc>
      </w:tr>
      <w:tr w:rsidR="006F21B4" w14:paraId="059A0039" w14:textId="77777777">
        <w:trPr>
          <w:trHeight w:val="269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99E3EA8" w14:textId="77777777" w:rsidR="006F21B4" w:rsidRDefault="00000000">
            <w:pPr>
              <w:spacing w:after="19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Inflammato</w:t>
            </w:r>
          </w:p>
          <w:p w14:paraId="26D690EB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ry nails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08251B4" w14:textId="77777777" w:rsidR="006F21B4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Changes in nails such as redness, swelling, or pain, which can indicate infections, </w:t>
            </w:r>
          </w:p>
          <w:p w14:paraId="7285210F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autoimmune disorders, or trauma.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8521EE7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17877D6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Indicates infections, autoimmune disorders, or systemic illnesses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F21B4" w14:paraId="573FF16A" w14:textId="77777777">
        <w:trPr>
          <w:trHeight w:val="287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3605" w14:textId="77777777" w:rsidR="006F21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Yellow crust ooze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1C57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Discharge from wounds or skin lesions that is yellow in color, which can indicate infection or inflammatory skin conditions.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0ADB" w14:textId="77777777" w:rsidR="006F21B4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929A9" w14:textId="77777777" w:rsidR="006F21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Indicates skin infections or inflammatory skin conditions. </w:t>
            </w:r>
          </w:p>
        </w:tc>
      </w:tr>
    </w:tbl>
    <w:p w14:paraId="4B1D521D" w14:textId="77777777" w:rsidR="006F21B4" w:rsidRDefault="00000000">
      <w:pPr>
        <w:spacing w:after="177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E3FDE0" w14:textId="77777777" w:rsidR="006F21B4" w:rsidRDefault="00000000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8F3DF6" w14:textId="77777777" w:rsidR="006F21B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6F21B4">
      <w:headerReference w:type="even" r:id="rId6"/>
      <w:headerReference w:type="default" r:id="rId7"/>
      <w:headerReference w:type="first" r:id="rId8"/>
      <w:pgSz w:w="12240" w:h="15840"/>
      <w:pgMar w:top="1538" w:right="1764" w:bottom="1611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44046" w14:textId="77777777" w:rsidR="00D2639B" w:rsidRDefault="00D2639B">
      <w:pPr>
        <w:spacing w:after="0" w:line="240" w:lineRule="auto"/>
      </w:pPr>
      <w:r>
        <w:separator/>
      </w:r>
    </w:p>
  </w:endnote>
  <w:endnote w:type="continuationSeparator" w:id="0">
    <w:p w14:paraId="550AE3AA" w14:textId="77777777" w:rsidR="00D2639B" w:rsidRDefault="00D2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28C96" w14:textId="77777777" w:rsidR="00D2639B" w:rsidRDefault="00D2639B">
      <w:pPr>
        <w:spacing w:after="0" w:line="240" w:lineRule="auto"/>
      </w:pPr>
      <w:r>
        <w:separator/>
      </w:r>
    </w:p>
  </w:footnote>
  <w:footnote w:type="continuationSeparator" w:id="0">
    <w:p w14:paraId="3B6A696B" w14:textId="77777777" w:rsidR="00D2639B" w:rsidRDefault="00D2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DCAA3" w14:textId="77777777" w:rsidR="006F21B4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745035" wp14:editId="3335C01F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01827F3" wp14:editId="29C1621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E0B8" w14:textId="77777777" w:rsidR="006F21B4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ADC7A12" wp14:editId="7743F87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400089794" name="Picture 14000897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59F53FC" wp14:editId="4C6595EE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570659851" name="Picture 15706598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2D23E" w14:textId="77777777" w:rsidR="006F21B4" w:rsidRDefault="00000000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035ABD1" wp14:editId="560D6164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342280998" name="Picture 3422809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A5E2BE4" wp14:editId="69C6BF9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571740506" name="Picture 15717405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B4"/>
    <w:rsid w:val="004E7BF4"/>
    <w:rsid w:val="006F21B4"/>
    <w:rsid w:val="00D2639B"/>
    <w:rsid w:val="00E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965B"/>
  <w15:docId w15:val="{956BAA3B-0408-4804-A26D-5C8793BA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 BANDI</dc:creator>
  <cp:keywords/>
  <cp:lastModifiedBy>ROHITHA BANDI</cp:lastModifiedBy>
  <cp:revision>3</cp:revision>
  <cp:lastPrinted>2024-07-17T08:25:00Z</cp:lastPrinted>
  <dcterms:created xsi:type="dcterms:W3CDTF">2024-07-17T08:25:00Z</dcterms:created>
  <dcterms:modified xsi:type="dcterms:W3CDTF">2024-07-17T08:25:00Z</dcterms:modified>
</cp:coreProperties>
</file>