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BA23A" w14:textId="77777777" w:rsidR="00DB5CD8" w:rsidRDefault="00DB5CD8">
      <w:pPr>
        <w:widowControl/>
        <w:spacing w:line="276" w:lineRule="auto"/>
        <w:rPr>
          <w:rFonts w:ascii="Times New Roman" w:eastAsia="Times New Roman" w:hAnsi="Times New Roman" w:cs="Times New Roman"/>
          <w:b/>
          <w:sz w:val="28"/>
          <w:szCs w:val="28"/>
        </w:rPr>
      </w:pPr>
    </w:p>
    <w:p w14:paraId="595B2F8F" w14:textId="77777777" w:rsidR="00DB5CD8"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A3C6C67" w14:textId="77777777" w:rsidR="00DB5CD8" w:rsidRDefault="00DB5CD8">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B5CD8" w14:paraId="39E3B94C" w14:textId="77777777">
        <w:tc>
          <w:tcPr>
            <w:tcW w:w="4680" w:type="dxa"/>
            <w:shd w:val="clear" w:color="auto" w:fill="auto"/>
            <w:tcMar>
              <w:top w:w="100" w:type="dxa"/>
              <w:left w:w="100" w:type="dxa"/>
              <w:bottom w:w="100" w:type="dxa"/>
              <w:right w:w="100" w:type="dxa"/>
            </w:tcMar>
          </w:tcPr>
          <w:p w14:paraId="1B17584D" w14:textId="77777777" w:rsidR="00DB5CD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9A3543E" w14:textId="77777777" w:rsidR="00DB5CD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DB5CD8" w14:paraId="5D2DFB51" w14:textId="77777777">
        <w:tc>
          <w:tcPr>
            <w:tcW w:w="4680" w:type="dxa"/>
            <w:shd w:val="clear" w:color="auto" w:fill="auto"/>
            <w:tcMar>
              <w:top w:w="100" w:type="dxa"/>
              <w:left w:w="100" w:type="dxa"/>
              <w:bottom w:w="100" w:type="dxa"/>
              <w:right w:w="100" w:type="dxa"/>
            </w:tcMar>
          </w:tcPr>
          <w:p w14:paraId="70486C3A" w14:textId="77777777" w:rsidR="00DB5CD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56CE22F" w14:textId="428B4625" w:rsidR="00DB5CD8" w:rsidRDefault="00B4634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739729</w:t>
            </w:r>
          </w:p>
        </w:tc>
      </w:tr>
      <w:tr w:rsidR="00DB5CD8" w14:paraId="0BC8FC71" w14:textId="77777777">
        <w:tc>
          <w:tcPr>
            <w:tcW w:w="4680" w:type="dxa"/>
            <w:shd w:val="clear" w:color="auto" w:fill="auto"/>
            <w:tcMar>
              <w:top w:w="100" w:type="dxa"/>
              <w:left w:w="100" w:type="dxa"/>
              <w:bottom w:w="100" w:type="dxa"/>
              <w:right w:w="100" w:type="dxa"/>
            </w:tcMar>
          </w:tcPr>
          <w:p w14:paraId="480F2EE3" w14:textId="77777777" w:rsidR="00DB5CD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98699DA" w14:textId="7D78D9D9" w:rsidR="00DB5CD8" w:rsidRDefault="00B4634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Disease Prediction Using Machine Learning</w:t>
            </w:r>
          </w:p>
        </w:tc>
      </w:tr>
      <w:tr w:rsidR="00DB5CD8" w14:paraId="781D05AE" w14:textId="77777777">
        <w:tc>
          <w:tcPr>
            <w:tcW w:w="4680" w:type="dxa"/>
            <w:shd w:val="clear" w:color="auto" w:fill="auto"/>
            <w:tcMar>
              <w:top w:w="100" w:type="dxa"/>
              <w:left w:w="100" w:type="dxa"/>
              <w:bottom w:w="100" w:type="dxa"/>
              <w:right w:w="100" w:type="dxa"/>
            </w:tcMar>
          </w:tcPr>
          <w:p w14:paraId="38893007" w14:textId="77777777" w:rsidR="00DB5CD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2044022" w14:textId="77777777" w:rsidR="00DB5CD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C6FE04C" w14:textId="77777777" w:rsidR="00DB5CD8" w:rsidRDefault="00DB5CD8">
      <w:pPr>
        <w:widowControl/>
        <w:spacing w:after="160" w:line="276" w:lineRule="auto"/>
        <w:rPr>
          <w:rFonts w:ascii="Times New Roman" w:eastAsia="Times New Roman" w:hAnsi="Times New Roman" w:cs="Times New Roman"/>
          <w:sz w:val="24"/>
          <w:szCs w:val="24"/>
        </w:rPr>
      </w:pPr>
    </w:p>
    <w:p w14:paraId="3AFC865F" w14:textId="77777777" w:rsidR="00DB5CD8"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04BBBE49" w14:textId="77777777" w:rsidR="00DB5CD8"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317FACD8" w14:textId="77777777" w:rsidR="00DB5CD8" w:rsidRDefault="00DB5CD8">
      <w:pPr>
        <w:widowControl/>
        <w:spacing w:after="160" w:line="276" w:lineRule="auto"/>
        <w:rPr>
          <w:rFonts w:ascii="Times New Roman" w:eastAsia="Times New Roman" w:hAnsi="Times New Roman" w:cs="Times New Roman"/>
          <w:b/>
          <w:sz w:val="24"/>
          <w:szCs w:val="24"/>
        </w:rPr>
      </w:pPr>
    </w:p>
    <w:p w14:paraId="0A16A866" w14:textId="77777777" w:rsidR="00DB5CD8"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493" w:type="dxa"/>
        <w:tblBorders>
          <w:top w:val="nil"/>
          <w:left w:val="nil"/>
          <w:bottom w:val="nil"/>
          <w:right w:val="nil"/>
          <w:insideH w:val="nil"/>
          <w:insideV w:val="nil"/>
        </w:tblBorders>
        <w:tblLayout w:type="fixed"/>
        <w:tblLook w:val="0600" w:firstRow="0" w:lastRow="0" w:firstColumn="0" w:lastColumn="0" w:noHBand="1" w:noVBand="1"/>
      </w:tblPr>
      <w:tblGrid>
        <w:gridCol w:w="1249"/>
        <w:gridCol w:w="2399"/>
        <w:gridCol w:w="1985"/>
        <w:gridCol w:w="3860"/>
      </w:tblGrid>
      <w:tr w:rsidR="00DB5CD8" w14:paraId="05F95805" w14:textId="77777777" w:rsidTr="009D384A">
        <w:trPr>
          <w:trHeight w:val="456"/>
        </w:trPr>
        <w:tc>
          <w:tcPr>
            <w:tcW w:w="12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24700F0" w14:textId="77777777" w:rsidR="00DB5CD8"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3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FBAD4A" w14:textId="77777777" w:rsidR="00DB5CD8"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A33A8E8" w14:textId="77777777" w:rsidR="00DB5CD8"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AE38885" w14:textId="77777777" w:rsidR="00DB5CD8"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DB5CD8" w14:paraId="42BECBA2" w14:textId="77777777" w:rsidTr="009D384A">
        <w:trPr>
          <w:trHeight w:val="2477"/>
        </w:trPr>
        <w:tc>
          <w:tcPr>
            <w:tcW w:w="1249"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9B27B7A" w14:textId="5C002FD0" w:rsidR="00DB5CD8" w:rsidRDefault="00A278D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KNN</w:t>
            </w:r>
          </w:p>
        </w:tc>
        <w:tc>
          <w:tcPr>
            <w:tcW w:w="23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7D1FB" w14:textId="5FAA3068" w:rsidR="00DB5CD8" w:rsidRDefault="00B00BF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It works based on the principle of finding the nearest neighbors to a data point in the feature space, it analyses the similarity between the medical profile of individuals.</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7F8224" w14:textId="7E7EC5CE" w:rsidR="00DB5CD8" w:rsidRDefault="008D6A5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B097DC" w14:textId="3BEC0ECE" w:rsidR="00DB5CD8" w:rsidRDefault="006B315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 = 100%</w:t>
            </w:r>
          </w:p>
        </w:tc>
      </w:tr>
      <w:tr w:rsidR="00DB5CD8" w14:paraId="22DEC710" w14:textId="77777777" w:rsidTr="009D384A">
        <w:trPr>
          <w:trHeight w:val="517"/>
        </w:trPr>
        <w:tc>
          <w:tcPr>
            <w:tcW w:w="1249"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96D13B" w14:textId="2D90F2F2" w:rsidR="00DB5CD8" w:rsidRDefault="006D781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Support Vector Machine</w:t>
            </w:r>
          </w:p>
        </w:tc>
        <w:tc>
          <w:tcPr>
            <w:tcW w:w="23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E593EF" w14:textId="3F6DF9EB" w:rsidR="00DB5CD8" w:rsidRDefault="006D781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It use a hyperplane to separate patients with and without a disease based on selected features like medical </w:t>
            </w:r>
            <w:r>
              <w:rPr>
                <w:rFonts w:ascii="Times New Roman" w:eastAsia="Times New Roman" w:hAnsi="Times New Roman" w:cs="Times New Roman"/>
                <w:color w:val="0D0D0D"/>
                <w:sz w:val="24"/>
                <w:szCs w:val="24"/>
              </w:rPr>
              <w:lastRenderedPageBreak/>
              <w:t>history and test results.</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6906F2" w14:textId="0C522DA6" w:rsidR="00DB5CD8" w:rsidRDefault="008D6A5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w:t>
            </w:r>
          </w:p>
        </w:tc>
        <w:tc>
          <w:tcPr>
            <w:tcW w:w="3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3C6AEC" w14:textId="70A94767" w:rsidR="00DB5CD8" w:rsidRDefault="006D781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 =  100%</w:t>
            </w:r>
          </w:p>
        </w:tc>
      </w:tr>
      <w:tr w:rsidR="00DB5CD8" w14:paraId="4B70560E" w14:textId="77777777" w:rsidTr="009D384A">
        <w:trPr>
          <w:trHeight w:val="517"/>
        </w:trPr>
        <w:tc>
          <w:tcPr>
            <w:tcW w:w="12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8776CB" w14:textId="5BCDCC34" w:rsidR="00DB5CD8" w:rsidRPr="006D7818" w:rsidRDefault="006D781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Decision Tree Classifier</w:t>
            </w:r>
          </w:p>
        </w:tc>
        <w:tc>
          <w:tcPr>
            <w:tcW w:w="23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E53C9D" w14:textId="1C7287CF" w:rsidR="00DB5CD8" w:rsidRPr="000441F6" w:rsidRDefault="000441F6">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It uses a tree-like model where each internal node represents a feature, each branch represents a decision rule based on the feature.</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5317F8" w14:textId="30C10B6F" w:rsidR="00DB5CD8" w:rsidRDefault="008D6A5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3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CB6322" w14:textId="2C2D17E0" w:rsidR="00DB5CD8" w:rsidRPr="000441F6" w:rsidRDefault="000441F6">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Accuracy Score = 97%</w:t>
            </w:r>
          </w:p>
          <w:p w14:paraId="12A6D843" w14:textId="77777777" w:rsidR="00DB5CD8" w:rsidRDefault="00DB5CD8">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25C32BB4" w14:textId="77777777" w:rsidR="00DB5CD8" w:rsidRDefault="00DB5CD8">
            <w:pPr>
              <w:widowControl/>
              <w:spacing w:after="160" w:line="276" w:lineRule="auto"/>
              <w:rPr>
                <w:rFonts w:ascii="Times New Roman" w:eastAsia="Times New Roman" w:hAnsi="Times New Roman" w:cs="Times New Roman"/>
                <w:b/>
                <w:color w:val="0D0D0D"/>
                <w:sz w:val="24"/>
                <w:szCs w:val="24"/>
              </w:rPr>
            </w:pPr>
          </w:p>
        </w:tc>
      </w:tr>
      <w:tr w:rsidR="009D384A" w14:paraId="57B17E1D" w14:textId="77777777" w:rsidTr="009D384A">
        <w:trPr>
          <w:trHeight w:val="517"/>
        </w:trPr>
        <w:tc>
          <w:tcPr>
            <w:tcW w:w="12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E1D2AB" w14:textId="26AAE801" w:rsidR="009D384A" w:rsidRDefault="009D384A">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 xml:space="preserve">Random Forest </w:t>
            </w:r>
          </w:p>
        </w:tc>
        <w:tc>
          <w:tcPr>
            <w:tcW w:w="23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5BD544" w14:textId="27A9D4B8" w:rsidR="009D384A" w:rsidRDefault="009D384A">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It Utilizes an ensemble of decision trees to predict diseases, among trees to enhance accuracy and robustness in medical data analysis.</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11882A" w14:textId="78E080EE" w:rsidR="009D384A" w:rsidRDefault="008D6A5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3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A193D7" w14:textId="11082632" w:rsidR="009D384A" w:rsidRDefault="009D384A">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Accuracy Score = 97%</w:t>
            </w:r>
          </w:p>
        </w:tc>
      </w:tr>
      <w:tr w:rsidR="009D384A" w14:paraId="17C1170A" w14:textId="77777777" w:rsidTr="009D38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17"/>
        </w:trPr>
        <w:tc>
          <w:tcPr>
            <w:tcW w:w="1249" w:type="dxa"/>
          </w:tcPr>
          <w:p w14:paraId="73E1ED32" w14:textId="77777777" w:rsidR="009D384A" w:rsidRDefault="009D384A" w:rsidP="0037740D">
            <w:pPr>
              <w:widowControl/>
              <w:spacing w:after="160" w:line="276" w:lineRule="auto"/>
              <w:rPr>
                <w:rFonts w:ascii="Times New Roman" w:eastAsia="Times New Roman" w:hAnsi="Times New Roman" w:cs="Times New Roman"/>
                <w:bCs/>
                <w:color w:val="0D0D0D"/>
                <w:sz w:val="24"/>
                <w:szCs w:val="24"/>
              </w:rPr>
            </w:pPr>
          </w:p>
        </w:tc>
        <w:tc>
          <w:tcPr>
            <w:tcW w:w="2399" w:type="dxa"/>
          </w:tcPr>
          <w:p w14:paraId="3D55927F" w14:textId="77777777" w:rsidR="009D384A" w:rsidRDefault="009D384A" w:rsidP="0037740D">
            <w:pPr>
              <w:widowControl/>
              <w:spacing w:after="160" w:line="276" w:lineRule="auto"/>
              <w:rPr>
                <w:rFonts w:ascii="Times New Roman" w:eastAsia="Times New Roman" w:hAnsi="Times New Roman" w:cs="Times New Roman"/>
                <w:bCs/>
                <w:color w:val="0D0D0D"/>
                <w:sz w:val="24"/>
                <w:szCs w:val="24"/>
              </w:rPr>
            </w:pPr>
          </w:p>
        </w:tc>
        <w:tc>
          <w:tcPr>
            <w:tcW w:w="1985" w:type="dxa"/>
          </w:tcPr>
          <w:p w14:paraId="16E1EB61" w14:textId="77777777" w:rsidR="009D384A" w:rsidRDefault="009D384A" w:rsidP="0037740D">
            <w:pPr>
              <w:widowControl/>
              <w:spacing w:after="160" w:line="276" w:lineRule="auto"/>
              <w:rPr>
                <w:rFonts w:ascii="Times New Roman" w:eastAsia="Times New Roman" w:hAnsi="Times New Roman" w:cs="Times New Roman"/>
                <w:b/>
                <w:color w:val="0D0D0D"/>
                <w:sz w:val="24"/>
                <w:szCs w:val="24"/>
              </w:rPr>
            </w:pPr>
          </w:p>
        </w:tc>
        <w:tc>
          <w:tcPr>
            <w:tcW w:w="3860" w:type="dxa"/>
          </w:tcPr>
          <w:p w14:paraId="740FA886" w14:textId="77777777" w:rsidR="009D384A" w:rsidRDefault="009D384A" w:rsidP="0037740D">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p>
        </w:tc>
      </w:tr>
    </w:tbl>
    <w:p w14:paraId="2FA243BC" w14:textId="77777777" w:rsidR="00DB5CD8" w:rsidRDefault="00DB5CD8">
      <w:pPr>
        <w:widowControl/>
        <w:spacing w:after="160" w:line="276" w:lineRule="auto"/>
        <w:rPr>
          <w:rFonts w:ascii="Times New Roman" w:eastAsia="Times New Roman" w:hAnsi="Times New Roman" w:cs="Times New Roman"/>
          <w:b/>
          <w:sz w:val="24"/>
          <w:szCs w:val="24"/>
        </w:rPr>
      </w:pPr>
    </w:p>
    <w:sectPr w:rsidR="00DB5CD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2A054" w14:textId="77777777" w:rsidR="003A5E81" w:rsidRDefault="003A5E81">
      <w:r>
        <w:separator/>
      </w:r>
    </w:p>
  </w:endnote>
  <w:endnote w:type="continuationSeparator" w:id="0">
    <w:p w14:paraId="08AFA7A7" w14:textId="77777777" w:rsidR="003A5E81" w:rsidRDefault="003A5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3A6A9" w14:textId="77777777" w:rsidR="000441F6" w:rsidRDefault="000441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E2036" w14:textId="77777777" w:rsidR="000441F6" w:rsidRDefault="000441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843A9" w14:textId="77777777" w:rsidR="000441F6" w:rsidRDefault="00044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983D6" w14:textId="77777777" w:rsidR="003A5E81" w:rsidRDefault="003A5E81">
      <w:r>
        <w:separator/>
      </w:r>
    </w:p>
  </w:footnote>
  <w:footnote w:type="continuationSeparator" w:id="0">
    <w:p w14:paraId="155595B7" w14:textId="77777777" w:rsidR="003A5E81" w:rsidRDefault="003A5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870AB" w14:textId="77777777" w:rsidR="000441F6" w:rsidRDefault="000441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A9796" w14:textId="77777777" w:rsidR="00DB5CD8" w:rsidRDefault="00000000">
    <w:pPr>
      <w:jc w:val="both"/>
    </w:pPr>
    <w:r>
      <w:rPr>
        <w:noProof/>
      </w:rPr>
      <w:drawing>
        <wp:anchor distT="114300" distB="114300" distL="114300" distR="114300" simplePos="0" relativeHeight="251658240" behindDoc="0" locked="0" layoutInCell="1" hidden="0" allowOverlap="1" wp14:anchorId="14314A3E" wp14:editId="41F9F8C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DCAA6DE" wp14:editId="527056A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886273D" w14:textId="77777777" w:rsidR="00DB5CD8" w:rsidRDefault="00DB5CD8"/>
  <w:p w14:paraId="5D9C2F84" w14:textId="77777777" w:rsidR="00DB5CD8" w:rsidRDefault="00DB5C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CD339" w14:textId="77777777" w:rsidR="000441F6" w:rsidRDefault="00044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CD8"/>
    <w:rsid w:val="000441F6"/>
    <w:rsid w:val="00097263"/>
    <w:rsid w:val="00242FC3"/>
    <w:rsid w:val="003A5E81"/>
    <w:rsid w:val="006B315E"/>
    <w:rsid w:val="006D7818"/>
    <w:rsid w:val="008D6A58"/>
    <w:rsid w:val="009D384A"/>
    <w:rsid w:val="00A278DE"/>
    <w:rsid w:val="00B00BF1"/>
    <w:rsid w:val="00B46341"/>
    <w:rsid w:val="00BC7F60"/>
    <w:rsid w:val="00D21519"/>
    <w:rsid w:val="00DB5CD8"/>
    <w:rsid w:val="00FE0F68"/>
    <w:rsid w:val="00FE6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A5D7"/>
  <w15:docId w15:val="{C05E475F-6817-403C-9614-95E9BA46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eader">
    <w:name w:val="header"/>
    <w:basedOn w:val="Normal"/>
    <w:link w:val="HeaderChar"/>
    <w:uiPriority w:val="99"/>
    <w:unhideWhenUsed/>
    <w:rsid w:val="000441F6"/>
    <w:pPr>
      <w:tabs>
        <w:tab w:val="center" w:pos="4513"/>
        <w:tab w:val="right" w:pos="9026"/>
      </w:tabs>
    </w:pPr>
  </w:style>
  <w:style w:type="character" w:customStyle="1" w:styleId="HeaderChar">
    <w:name w:val="Header Char"/>
    <w:basedOn w:val="DefaultParagraphFont"/>
    <w:link w:val="Header"/>
    <w:uiPriority w:val="99"/>
    <w:rsid w:val="000441F6"/>
  </w:style>
  <w:style w:type="paragraph" w:styleId="Footer">
    <w:name w:val="footer"/>
    <w:basedOn w:val="Normal"/>
    <w:link w:val="FooterChar"/>
    <w:uiPriority w:val="99"/>
    <w:unhideWhenUsed/>
    <w:rsid w:val="000441F6"/>
    <w:pPr>
      <w:tabs>
        <w:tab w:val="center" w:pos="4513"/>
        <w:tab w:val="right" w:pos="9026"/>
      </w:tabs>
    </w:pPr>
  </w:style>
  <w:style w:type="character" w:customStyle="1" w:styleId="FooterChar">
    <w:name w:val="Footer Char"/>
    <w:basedOn w:val="DefaultParagraphFont"/>
    <w:link w:val="Footer"/>
    <w:uiPriority w:val="99"/>
    <w:rsid w:val="00044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51064-6575-4059-9C0A-80F8C43E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ROHITHA BANDI</cp:lastModifiedBy>
  <cp:revision>8</cp:revision>
  <dcterms:created xsi:type="dcterms:W3CDTF">2024-07-10T14:03:00Z</dcterms:created>
  <dcterms:modified xsi:type="dcterms:W3CDTF">2024-07-12T13:19:00Z</dcterms:modified>
</cp:coreProperties>
</file>