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80F1" w14:textId="7ADAA28B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CAPSTONE PROJECT</w:t>
      </w:r>
    </w:p>
    <w:p w14:paraId="309AA063" w14:textId="77777777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5956CBB2" w14:textId="468D991B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PROJECT SYNOPSIS</w:t>
      </w:r>
    </w:p>
    <w:p w14:paraId="41377A7F" w14:textId="78297B88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GROUP-IV</w:t>
      </w:r>
    </w:p>
    <w:p w14:paraId="6A7506B7" w14:textId="550CB3E8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635E9B74" w14:textId="3F7E989E" w:rsidR="006B236A" w:rsidRDefault="006B236A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76B1B951" w14:textId="77777777" w:rsidR="006B236A" w:rsidRDefault="006B236A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6D1A09A9" w14:textId="77777777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43545523" w14:textId="1552E9AC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28DB29AD" w14:textId="22E3F615" w:rsidR="00862A16" w:rsidRPr="00862A16" w:rsidRDefault="00862A16" w:rsidP="00862A16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b/>
          <w:bCs/>
          <w:sz w:val="40"/>
          <w:szCs w:val="40"/>
          <w:shd w:val="clear" w:color="auto" w:fill="FFFFFF"/>
        </w:rPr>
        <w:t>Members:</w:t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  <w:t>Mentor:</w:t>
      </w:r>
    </w:p>
    <w:p w14:paraId="4AC35FD2" w14:textId="1AF17DC6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1.ANIRUDH DYAGA</w:t>
      </w:r>
      <w:r>
        <w:rPr>
          <w:rFonts w:ascii="Arial" w:hAnsi="Arial" w:cs="Arial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ab/>
        <w:t xml:space="preserve"> VIBHA</w:t>
      </w:r>
    </w:p>
    <w:p w14:paraId="21074561" w14:textId="5588336A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2.YASHWANTHRAJ GUDISE</w:t>
      </w:r>
    </w:p>
    <w:p w14:paraId="6529515C" w14:textId="3156E7EA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3.SAI KUMAR GANDLA</w:t>
      </w:r>
    </w:p>
    <w:p w14:paraId="6E0BDAA4" w14:textId="2D1439F9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4.</w:t>
      </w:r>
      <w:r w:rsidR="00F613B6">
        <w:rPr>
          <w:rFonts w:ascii="Arial" w:hAnsi="Arial" w:cs="Arial"/>
          <w:sz w:val="40"/>
          <w:szCs w:val="40"/>
          <w:shd w:val="clear" w:color="auto" w:fill="FFFFFF"/>
        </w:rPr>
        <w:t xml:space="preserve">SITAROJ </w:t>
      </w:r>
      <w:r w:rsidRPr="00862A16">
        <w:rPr>
          <w:rFonts w:ascii="Arial" w:hAnsi="Arial" w:cs="Arial"/>
          <w:sz w:val="40"/>
          <w:szCs w:val="40"/>
          <w:shd w:val="clear" w:color="auto" w:fill="FFFFFF"/>
        </w:rPr>
        <w:t>ANIL</w:t>
      </w:r>
      <w:r w:rsidR="00F613B6">
        <w:rPr>
          <w:rFonts w:ascii="Arial" w:hAnsi="Arial" w:cs="Arial"/>
          <w:sz w:val="40"/>
          <w:szCs w:val="40"/>
          <w:shd w:val="clear" w:color="auto" w:fill="FFFFFF"/>
        </w:rPr>
        <w:t>KUMAR</w:t>
      </w:r>
    </w:p>
    <w:p w14:paraId="711FDE1B" w14:textId="423B8F27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5.BOMMANA SRAVAN</w:t>
      </w:r>
    </w:p>
    <w:p w14:paraId="6C175FA5" w14:textId="605AFDC0" w:rsidR="00862A16" w:rsidRPr="00862A16" w:rsidRDefault="00862A16" w:rsidP="00862A16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62A16">
        <w:rPr>
          <w:rFonts w:ascii="Arial" w:hAnsi="Arial" w:cs="Arial"/>
          <w:sz w:val="40"/>
          <w:szCs w:val="40"/>
          <w:shd w:val="clear" w:color="auto" w:fill="FFFFFF"/>
        </w:rPr>
        <w:t>6.ROHITH KANDULA</w:t>
      </w:r>
    </w:p>
    <w:p w14:paraId="4506C3F2" w14:textId="77777777" w:rsidR="00862A16" w:rsidRDefault="00862A16" w:rsidP="00862A1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</w:p>
    <w:p w14:paraId="2364F76A" w14:textId="1A4580D2" w:rsidR="00862A16" w:rsidRDefault="00862A1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br w:type="page"/>
      </w:r>
    </w:p>
    <w:p w14:paraId="4F0180A0" w14:textId="7FD18194" w:rsidR="00A10991" w:rsidRPr="002E628D" w:rsidRDefault="002E628D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2E628D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lastRenderedPageBreak/>
        <w:t>PROBLEM STATEMENT:</w:t>
      </w:r>
    </w:p>
    <w:p w14:paraId="5B439C35" w14:textId="0471AEDC" w:rsidR="00862A16" w:rsidRDefault="002E628D" w:rsidP="00862A16">
      <w:pPr>
        <w:ind w:firstLine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To predict the 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>authenticity of a job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>-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>post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given by the c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>ompanies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after observing 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>their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choice of words in the 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 xml:space="preserve">Job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title/ </w:t>
      </w:r>
      <w:r w:rsidR="00D452D9">
        <w:rPr>
          <w:rFonts w:ascii="Arial" w:hAnsi="Arial" w:cs="Arial"/>
          <w:sz w:val="32"/>
          <w:szCs w:val="32"/>
          <w:shd w:val="clear" w:color="auto" w:fill="FFFFFF"/>
        </w:rPr>
        <w:t>Job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description.</w:t>
      </w:r>
    </w:p>
    <w:p w14:paraId="184DDA48" w14:textId="7DBBC402" w:rsidR="00BE15F3" w:rsidRDefault="00BE15F3" w:rsidP="00862A16">
      <w:pPr>
        <w:ind w:firstLine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275B8859" w14:textId="74E015A2" w:rsidR="00BE15F3" w:rsidRDefault="00BE15F3" w:rsidP="00862A16">
      <w:pPr>
        <w:ind w:firstLine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53AAEEF2" w14:textId="5F9DA6EF" w:rsidR="00BE15F3" w:rsidRDefault="00BE15F3" w:rsidP="00862A16">
      <w:pPr>
        <w:ind w:firstLine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3E1A03AE" w14:textId="77777777" w:rsidR="00BE15F3" w:rsidRDefault="00BE15F3" w:rsidP="00862A16">
      <w:pPr>
        <w:ind w:firstLine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C4AA919" w14:textId="2DF3D570" w:rsidR="00FD3967" w:rsidRDefault="00FD3967" w:rsidP="00862A16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6DF6CE60" w14:textId="4AB19EE3" w:rsidR="002E628D" w:rsidRDefault="002E628D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2E628D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ABSTRACT:</w:t>
      </w: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 xml:space="preserve"> </w:t>
      </w:r>
    </w:p>
    <w:p w14:paraId="5DAE4562" w14:textId="7D8A8F7A" w:rsidR="00CF5C0E" w:rsidRDefault="002E628D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2E628D">
        <w:rPr>
          <w:rFonts w:ascii="Arial" w:hAnsi="Arial" w:cs="Arial"/>
          <w:sz w:val="32"/>
          <w:szCs w:val="32"/>
          <w:shd w:val="clear" w:color="auto" w:fill="FFFFFF"/>
        </w:rPr>
        <w:tab/>
      </w:r>
      <w:r w:rsidR="00E848EE">
        <w:rPr>
          <w:rFonts w:ascii="Arial" w:hAnsi="Arial" w:cs="Arial"/>
          <w:sz w:val="32"/>
          <w:szCs w:val="32"/>
          <w:shd w:val="clear" w:color="auto" w:fill="FFFFFF"/>
        </w:rPr>
        <w:t>Since the world is struck by once in a century kind of pandemic the graph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 of economy</w:t>
      </w:r>
      <w:r w:rsidR="00E848EE">
        <w:rPr>
          <w:rFonts w:ascii="Arial" w:hAnsi="Arial" w:cs="Arial"/>
          <w:sz w:val="32"/>
          <w:szCs w:val="32"/>
          <w:shd w:val="clear" w:color="auto" w:fill="FFFFFF"/>
        </w:rPr>
        <w:t xml:space="preserve"> is suffering. 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If the economy graph </w:t>
      </w:r>
      <w:r w:rsidR="00E848EE" w:rsidRPr="00E848EE">
        <w:rPr>
          <w:rFonts w:ascii="Arial" w:hAnsi="Arial" w:cs="Arial"/>
          <w:sz w:val="32"/>
          <w:szCs w:val="32"/>
          <w:shd w:val="clear" w:color="auto" w:fill="FFFFFF"/>
        </w:rPr>
        <w:t xml:space="preserve">is 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experiencing </w:t>
      </w:r>
      <w:r w:rsidR="00E848EE" w:rsidRPr="00E848EE">
        <w:rPr>
          <w:rFonts w:ascii="Arial" w:hAnsi="Arial" w:cs="Arial"/>
          <w:sz w:val="32"/>
          <w:szCs w:val="32"/>
          <w:shd w:val="clear" w:color="auto" w:fill="FFFFFF"/>
        </w:rPr>
        <w:t>a recession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 in such scenario</w:t>
      </w:r>
      <w:r w:rsidR="00E848EE" w:rsidRPr="00E848E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r w:rsidR="00325BF1" w:rsidRPr="00325BF1">
        <w:rPr>
          <w:rFonts w:ascii="Arial" w:hAnsi="Arial" w:cs="Arial"/>
          <w:sz w:val="32"/>
          <w:szCs w:val="32"/>
          <w:shd w:val="clear" w:color="auto" w:fill="FFFFFF"/>
        </w:rPr>
        <w:t>the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>n the</w:t>
      </w:r>
      <w:r w:rsidR="00325BF1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pace of joblessness will in general ascent because of the absence of occupations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r w:rsidR="00CF5C0E">
        <w:rPr>
          <w:rFonts w:ascii="Arial" w:hAnsi="Arial" w:cs="Arial"/>
          <w:sz w:val="32"/>
          <w:szCs w:val="32"/>
          <w:shd w:val="clear" w:color="auto" w:fill="FFFFFF"/>
        </w:rPr>
        <w:t>Amidst of such high unemployment rates there exists another problem,</w:t>
      </w:r>
      <w:r w:rsidR="002445F1">
        <w:rPr>
          <w:rFonts w:ascii="Arial" w:hAnsi="Arial" w:cs="Arial"/>
          <w:sz w:val="32"/>
          <w:szCs w:val="32"/>
          <w:shd w:val="clear" w:color="auto" w:fill="FFFFFF"/>
        </w:rPr>
        <w:t xml:space="preserve"> “</w:t>
      </w:r>
      <w:r w:rsidR="00CF5C0E">
        <w:rPr>
          <w:rFonts w:ascii="Arial" w:hAnsi="Arial" w:cs="Arial"/>
          <w:sz w:val="32"/>
          <w:szCs w:val="32"/>
          <w:shd w:val="clear" w:color="auto" w:fill="FFFFFF"/>
        </w:rPr>
        <w:t>Fake jobs</w:t>
      </w:r>
      <w:r w:rsidR="002445F1">
        <w:rPr>
          <w:rFonts w:ascii="Arial" w:hAnsi="Arial" w:cs="Arial"/>
          <w:sz w:val="32"/>
          <w:szCs w:val="32"/>
          <w:shd w:val="clear" w:color="auto" w:fill="FFFFFF"/>
        </w:rPr>
        <w:t>”</w:t>
      </w:r>
      <w:r w:rsidR="00CF5C0E">
        <w:rPr>
          <w:rFonts w:ascii="Arial" w:hAnsi="Arial" w:cs="Arial"/>
          <w:sz w:val="32"/>
          <w:szCs w:val="32"/>
          <w:shd w:val="clear" w:color="auto" w:fill="FFFFFF"/>
        </w:rPr>
        <w:t>. Fake job postings are dangerous as most of the unemployed would be desperate to apply for all the jobs they come across.</w:t>
      </w:r>
      <w:r w:rsidR="00464499">
        <w:rPr>
          <w:rFonts w:ascii="Arial" w:hAnsi="Arial" w:cs="Arial"/>
          <w:sz w:val="32"/>
          <w:szCs w:val="32"/>
          <w:shd w:val="clear" w:color="auto" w:fill="FFFFFF"/>
        </w:rPr>
        <w:t xml:space="preserve"> While applying for such jobs the applicants will eventually give in their valuable data</w:t>
      </w:r>
      <w:r w:rsidR="002445F1">
        <w:rPr>
          <w:rFonts w:ascii="Arial" w:hAnsi="Arial" w:cs="Arial"/>
          <w:sz w:val="32"/>
          <w:szCs w:val="32"/>
          <w:shd w:val="clear" w:color="auto" w:fill="FFFFFF"/>
        </w:rPr>
        <w:t xml:space="preserve"> which</w:t>
      </w:r>
      <w:r w:rsidR="00464499">
        <w:rPr>
          <w:rFonts w:ascii="Arial" w:hAnsi="Arial" w:cs="Arial"/>
          <w:sz w:val="32"/>
          <w:szCs w:val="32"/>
          <w:shd w:val="clear" w:color="auto" w:fill="FFFFFF"/>
        </w:rPr>
        <w:t xml:space="preserve"> includes date of birth, contact details and education details.</w:t>
      </w:r>
      <w:r w:rsidR="002445F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CF5C0E">
        <w:rPr>
          <w:rFonts w:ascii="Arial" w:hAnsi="Arial" w:cs="Arial"/>
          <w:sz w:val="32"/>
          <w:szCs w:val="32"/>
          <w:shd w:val="clear" w:color="auto" w:fill="FFFFFF"/>
        </w:rPr>
        <w:t xml:space="preserve">In this project, </w:t>
      </w:r>
      <w:r w:rsidR="002445F1">
        <w:rPr>
          <w:rFonts w:ascii="Arial" w:hAnsi="Arial" w:cs="Arial"/>
          <w:sz w:val="32"/>
          <w:szCs w:val="32"/>
          <w:shd w:val="clear" w:color="auto" w:fill="FFFFFF"/>
        </w:rPr>
        <w:t>we showcase the patterns and differences between a real job posting and a fake job posting.</w:t>
      </w:r>
    </w:p>
    <w:p w14:paraId="47AF30A8" w14:textId="26EA8841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0E79FCAF" w14:textId="78DF7B98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30957500" w14:textId="70B6415C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AF667C0" w14:textId="79F6F801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295349A" w14:textId="010FC3B4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54D37601" w14:textId="4F62E53F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200181DF" w14:textId="77777777" w:rsidR="00BE15F3" w:rsidRDefault="00BE15F3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56A5825" w14:textId="2BC44D19" w:rsidR="003F10CF" w:rsidRDefault="003F10CF" w:rsidP="003F10C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24CE80C4" w14:textId="4581EEB2" w:rsidR="003F10CF" w:rsidRPr="003F10CF" w:rsidRDefault="003F10CF" w:rsidP="003F10CF">
      <w:pPr>
        <w:jc w:val="both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3F10CF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METHODOLOGIES:</w:t>
      </w:r>
    </w:p>
    <w:p w14:paraId="4A8E4C17" w14:textId="5A337DE5" w:rsidR="00325BF1" w:rsidRDefault="00325BF1" w:rsidP="00325B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25BF1">
        <w:rPr>
          <w:rFonts w:ascii="Arial" w:hAnsi="Arial" w:cs="Arial"/>
          <w:sz w:val="32"/>
          <w:szCs w:val="32"/>
          <w:shd w:val="clear" w:color="auto" w:fill="FFFFFF"/>
        </w:rPr>
        <w:t>Firstly, p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>re-process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the data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by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using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exploratory data analysis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(EDA) 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techniques </w:t>
      </w:r>
    </w:p>
    <w:p w14:paraId="31F28DB7" w14:textId="4E60ADF4" w:rsidR="00325BF1" w:rsidRDefault="00BE15F3" w:rsidP="00325B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Then the 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various 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>Natural language processing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>(NLP)</w:t>
      </w:r>
      <w:r w:rsidR="00D452D9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methodologies such as Bag of Words, text processing and word embeddings</w:t>
      </w:r>
      <w:r w:rsidR="00E83000">
        <w:rPr>
          <w:rFonts w:ascii="Arial" w:hAnsi="Arial" w:cs="Arial"/>
          <w:sz w:val="32"/>
          <w:szCs w:val="32"/>
          <w:shd w:val="clear" w:color="auto" w:fill="FFFFFF"/>
        </w:rPr>
        <w:t xml:space="preserve"> are used to classify the words used in the job</w:t>
      </w:r>
      <w:r w:rsidR="003F10CF" w:rsidRPr="00325BF1">
        <w:rPr>
          <w:rFonts w:ascii="Arial" w:hAnsi="Arial" w:cs="Arial"/>
          <w:sz w:val="32"/>
          <w:szCs w:val="32"/>
          <w:shd w:val="clear" w:color="auto" w:fill="FFFFFF"/>
        </w:rPr>
        <w:t>.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14:paraId="11A64703" w14:textId="65715E65" w:rsidR="00A10991" w:rsidRDefault="00BE15F3" w:rsidP="00325B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T</w:t>
      </w:r>
      <w:r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he </w:t>
      </w:r>
      <w:r>
        <w:rPr>
          <w:rFonts w:ascii="Arial" w:hAnsi="Arial" w:cs="Arial"/>
          <w:sz w:val="32"/>
          <w:szCs w:val="32"/>
          <w:shd w:val="clear" w:color="auto" w:fill="FFFFFF"/>
        </w:rPr>
        <w:t>base</w:t>
      </w:r>
      <w:r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model will be built by using 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>supervised classification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 algorithms (SLC)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325BF1">
        <w:rPr>
          <w:rFonts w:ascii="Arial" w:hAnsi="Arial" w:cs="Arial"/>
          <w:sz w:val="32"/>
          <w:szCs w:val="32"/>
          <w:shd w:val="clear" w:color="auto" w:fill="FFFFFF"/>
        </w:rPr>
        <w:t xml:space="preserve">such as naïve bayes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and logistic regression 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>to predict the</w:t>
      </w:r>
      <w:r w:rsidR="00E83000">
        <w:rPr>
          <w:rFonts w:ascii="Arial" w:hAnsi="Arial" w:cs="Arial"/>
          <w:sz w:val="32"/>
          <w:szCs w:val="32"/>
          <w:shd w:val="clear" w:color="auto" w:fill="FFFFFF"/>
        </w:rPr>
        <w:t xml:space="preserve"> binary outcome that is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 xml:space="preserve"> either </w:t>
      </w:r>
      <w:r w:rsidR="00E83000">
        <w:rPr>
          <w:rFonts w:ascii="Arial" w:hAnsi="Arial" w:cs="Arial"/>
          <w:sz w:val="32"/>
          <w:szCs w:val="32"/>
          <w:shd w:val="clear" w:color="auto" w:fill="FFFFFF"/>
        </w:rPr>
        <w:t xml:space="preserve">the job is </w:t>
      </w:r>
      <w:r w:rsidR="00ED739C" w:rsidRPr="00325BF1">
        <w:rPr>
          <w:rFonts w:ascii="Arial" w:hAnsi="Arial" w:cs="Arial"/>
          <w:sz w:val="32"/>
          <w:szCs w:val="32"/>
          <w:shd w:val="clear" w:color="auto" w:fill="FFFFFF"/>
        </w:rPr>
        <w:t>fake or not.</w:t>
      </w:r>
    </w:p>
    <w:p w14:paraId="595FC820" w14:textId="7583AE9E" w:rsidR="00BE15F3" w:rsidRPr="00325BF1" w:rsidRDefault="00BE15F3" w:rsidP="00325B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La</w:t>
      </w:r>
      <w:r w:rsidR="00E83000">
        <w:rPr>
          <w:rFonts w:ascii="Arial" w:hAnsi="Arial" w:cs="Arial"/>
          <w:sz w:val="32"/>
          <w:szCs w:val="32"/>
          <w:shd w:val="clear" w:color="auto" w:fill="FFFFFF"/>
        </w:rPr>
        <w:t>stly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fine tune the model with </w:t>
      </w:r>
      <w:r w:rsidR="00E83000">
        <w:rPr>
          <w:rFonts w:ascii="Arial" w:hAnsi="Arial" w:cs="Arial"/>
          <w:sz w:val="32"/>
          <w:szCs w:val="32"/>
          <w:shd w:val="clear" w:color="auto" w:fill="FFFFFF"/>
        </w:rPr>
        <w:t>advanced techniques like feature extraction, balancing the data and ensemble methods.</w:t>
      </w:r>
    </w:p>
    <w:p w14:paraId="785B26CB" w14:textId="070BF06C" w:rsidR="00A10991" w:rsidRDefault="00A10991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0131A46" w14:textId="27E3F4BB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6F3062CD" w14:textId="2E4B4D82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9E93198" w14:textId="222064FE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FCF36C5" w14:textId="5B74FCE1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216315C" w14:textId="1870664C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2B113D37" w14:textId="4F662505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CA719F1" w14:textId="519B0652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34E547A" w14:textId="2F0B9A3F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6B293920" w14:textId="27818374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2E9CB250" w14:textId="4C71713E" w:rsidR="00BE15F3" w:rsidRDefault="00BE15F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FCBF9AC" w14:textId="77777777" w:rsidR="00E83000" w:rsidRDefault="00E83000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85D063D" w14:textId="39EACD1F" w:rsidR="0052398E" w:rsidRPr="00FD3967" w:rsidRDefault="00A10991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FD3967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lastRenderedPageBreak/>
        <w:t>TIMELINE CHART (We</w:t>
      </w:r>
      <w:r w:rsidR="00040392" w:rsidRPr="00FD3967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ekly Plan)</w:t>
      </w:r>
    </w:p>
    <w:tbl>
      <w:tblPr>
        <w:tblStyle w:val="TableGrid"/>
        <w:tblpPr w:leftFromText="180" w:rightFromText="180" w:vertAnchor="text" w:horzAnchor="margin" w:tblpXSpec="center" w:tblpY="266"/>
        <w:tblW w:w="10144" w:type="dxa"/>
        <w:tblLook w:val="04A0" w:firstRow="1" w:lastRow="0" w:firstColumn="1" w:lastColumn="0" w:noHBand="0" w:noVBand="1"/>
      </w:tblPr>
      <w:tblGrid>
        <w:gridCol w:w="2808"/>
        <w:gridCol w:w="7336"/>
      </w:tblGrid>
      <w:tr w:rsidR="00040392" w:rsidRPr="00945353" w14:paraId="286249F7" w14:textId="77777777" w:rsidTr="00A10991">
        <w:trPr>
          <w:trHeight w:val="354"/>
        </w:trPr>
        <w:tc>
          <w:tcPr>
            <w:tcW w:w="2808" w:type="dxa"/>
            <w:shd w:val="clear" w:color="auto" w:fill="002060"/>
          </w:tcPr>
          <w:p w14:paraId="31D07301" w14:textId="77777777" w:rsidR="00040392" w:rsidRPr="00FD3967" w:rsidRDefault="00040392" w:rsidP="00A10991">
            <w:pPr>
              <w:spacing w:before="300" w:after="150"/>
              <w:outlineLvl w:val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FD3967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7336" w:type="dxa"/>
            <w:shd w:val="clear" w:color="auto" w:fill="002060"/>
          </w:tcPr>
          <w:p w14:paraId="24D8B346" w14:textId="77777777" w:rsidR="00040392" w:rsidRPr="00FD3967" w:rsidRDefault="00040392" w:rsidP="00A10991">
            <w:pPr>
              <w:spacing w:before="300" w:after="150"/>
              <w:jc w:val="center"/>
              <w:outlineLvl w:val="1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</w:pPr>
            <w:r w:rsidRPr="00FD3967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PLAN OF ACTION</w:t>
            </w:r>
          </w:p>
        </w:tc>
      </w:tr>
      <w:tr w:rsidR="00040392" w:rsidRPr="00945353" w14:paraId="6AD513FF" w14:textId="77777777" w:rsidTr="007B1FD9">
        <w:trPr>
          <w:trHeight w:val="354"/>
        </w:trPr>
        <w:tc>
          <w:tcPr>
            <w:tcW w:w="2808" w:type="dxa"/>
          </w:tcPr>
          <w:p w14:paraId="5DBC51C9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Week-1 </w:t>
            </w:r>
          </w:p>
        </w:tc>
        <w:tc>
          <w:tcPr>
            <w:tcW w:w="7336" w:type="dxa"/>
          </w:tcPr>
          <w:p w14:paraId="1C9A69AF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Group creation and domain selection.</w:t>
            </w:r>
          </w:p>
        </w:tc>
      </w:tr>
      <w:tr w:rsidR="00040392" w:rsidRPr="00945353" w14:paraId="34E7E321" w14:textId="77777777" w:rsidTr="007B1FD9">
        <w:trPr>
          <w:trHeight w:val="361"/>
        </w:trPr>
        <w:tc>
          <w:tcPr>
            <w:tcW w:w="2808" w:type="dxa"/>
          </w:tcPr>
          <w:p w14:paraId="0B6D0B09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Week-2</w:t>
            </w:r>
          </w:p>
        </w:tc>
        <w:tc>
          <w:tcPr>
            <w:tcW w:w="7336" w:type="dxa"/>
          </w:tcPr>
          <w:p w14:paraId="714D133C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Collection of datasets and interaction with the mentor.</w:t>
            </w:r>
          </w:p>
        </w:tc>
      </w:tr>
      <w:tr w:rsidR="00040392" w:rsidRPr="00945353" w14:paraId="52B5B350" w14:textId="77777777" w:rsidTr="007B1FD9">
        <w:trPr>
          <w:trHeight w:val="354"/>
        </w:trPr>
        <w:tc>
          <w:tcPr>
            <w:tcW w:w="2808" w:type="dxa"/>
          </w:tcPr>
          <w:p w14:paraId="3F01260E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Week-3</w:t>
            </w:r>
          </w:p>
        </w:tc>
        <w:tc>
          <w:tcPr>
            <w:tcW w:w="7336" w:type="dxa"/>
          </w:tcPr>
          <w:p w14:paraId="2A1DC25A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Finalization of dataset and synopsis preparation.</w:t>
            </w:r>
          </w:p>
        </w:tc>
      </w:tr>
      <w:tr w:rsidR="00040392" w:rsidRPr="00945353" w14:paraId="454E2732" w14:textId="77777777" w:rsidTr="007B1FD9">
        <w:trPr>
          <w:trHeight w:val="354"/>
        </w:trPr>
        <w:tc>
          <w:tcPr>
            <w:tcW w:w="2808" w:type="dxa"/>
          </w:tcPr>
          <w:p w14:paraId="1FACDBE1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Week-4 &amp; 5</w:t>
            </w:r>
          </w:p>
        </w:tc>
        <w:tc>
          <w:tcPr>
            <w:tcW w:w="7336" w:type="dxa"/>
          </w:tcPr>
          <w:p w14:paraId="457C1C15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Data preprocessing, Missing value treatment, EDA analysis (Univariate, Bivariate and Multivariate analysis), Outlier treatment.</w:t>
            </w:r>
          </w:p>
        </w:tc>
      </w:tr>
      <w:tr w:rsidR="00040392" w:rsidRPr="00945353" w14:paraId="7A93F962" w14:textId="77777777" w:rsidTr="007B1FD9">
        <w:trPr>
          <w:trHeight w:val="354"/>
        </w:trPr>
        <w:tc>
          <w:tcPr>
            <w:tcW w:w="2808" w:type="dxa"/>
          </w:tcPr>
          <w:p w14:paraId="624293A3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Week-6</w:t>
            </w:r>
          </w:p>
        </w:tc>
        <w:tc>
          <w:tcPr>
            <w:tcW w:w="7336" w:type="dxa"/>
          </w:tcPr>
          <w:p w14:paraId="2F26B253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Getting business insights and Basic model building and Interim report preparation.</w:t>
            </w:r>
          </w:p>
        </w:tc>
      </w:tr>
      <w:tr w:rsidR="00040392" w:rsidRPr="00945353" w14:paraId="4185BDE7" w14:textId="77777777" w:rsidTr="007B1FD9">
        <w:trPr>
          <w:trHeight w:val="26"/>
        </w:trPr>
        <w:tc>
          <w:tcPr>
            <w:tcW w:w="2808" w:type="dxa"/>
          </w:tcPr>
          <w:p w14:paraId="19D31FA3" w14:textId="6F741DB0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</w:t>
            </w:r>
            <w:r w:rsidR="00A10991"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7</w:t>
            </w:r>
          </w:p>
        </w:tc>
        <w:tc>
          <w:tcPr>
            <w:tcW w:w="7336" w:type="dxa"/>
          </w:tcPr>
          <w:p w14:paraId="53716D95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Interim report presentation.</w:t>
            </w:r>
          </w:p>
        </w:tc>
      </w:tr>
      <w:tr w:rsidR="00040392" w:rsidRPr="00945353" w14:paraId="6A93BB84" w14:textId="77777777" w:rsidTr="007B1FD9">
        <w:trPr>
          <w:trHeight w:val="728"/>
        </w:trPr>
        <w:tc>
          <w:tcPr>
            <w:tcW w:w="2808" w:type="dxa"/>
          </w:tcPr>
          <w:p w14:paraId="42D3196A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Week-8 &amp; 9</w:t>
            </w:r>
          </w:p>
        </w:tc>
        <w:tc>
          <w:tcPr>
            <w:tcW w:w="7336" w:type="dxa"/>
          </w:tcPr>
          <w:p w14:paraId="3782D0D3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Feature engineering &amp; feature extraction</w:t>
            </w:r>
          </w:p>
          <w:p w14:paraId="3091F5E9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Hyper parameters tuning</w:t>
            </w:r>
          </w:p>
        </w:tc>
      </w:tr>
      <w:tr w:rsidR="00040392" w:rsidRPr="00945353" w14:paraId="2658163F" w14:textId="77777777" w:rsidTr="007B1FD9">
        <w:trPr>
          <w:trHeight w:val="728"/>
        </w:trPr>
        <w:tc>
          <w:tcPr>
            <w:tcW w:w="2808" w:type="dxa"/>
          </w:tcPr>
          <w:p w14:paraId="408DA8EB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Week-10</w:t>
            </w:r>
          </w:p>
          <w:p w14:paraId="159623C7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7336" w:type="dxa"/>
          </w:tcPr>
          <w:p w14:paraId="3BE74C0E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Comparison and selection of model</w:t>
            </w:r>
          </w:p>
          <w:p w14:paraId="335D88DB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Results &amp; Discussion.</w:t>
            </w:r>
          </w:p>
        </w:tc>
      </w:tr>
      <w:tr w:rsidR="00040392" w:rsidRPr="00945353" w14:paraId="2773344D" w14:textId="77777777" w:rsidTr="007B1FD9">
        <w:trPr>
          <w:trHeight w:val="728"/>
        </w:trPr>
        <w:tc>
          <w:tcPr>
            <w:tcW w:w="2808" w:type="dxa"/>
          </w:tcPr>
          <w:p w14:paraId="1C5A3CD1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Week-11</w:t>
            </w:r>
          </w:p>
        </w:tc>
        <w:tc>
          <w:tcPr>
            <w:tcW w:w="7336" w:type="dxa"/>
          </w:tcPr>
          <w:p w14:paraId="4CDBCDCE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Conclusions &amp; Recommendations</w:t>
            </w:r>
          </w:p>
        </w:tc>
      </w:tr>
      <w:tr w:rsidR="00040392" w:rsidRPr="00945353" w14:paraId="1B425314" w14:textId="77777777" w:rsidTr="007B1FD9">
        <w:trPr>
          <w:trHeight w:val="728"/>
        </w:trPr>
        <w:tc>
          <w:tcPr>
            <w:tcW w:w="2808" w:type="dxa"/>
          </w:tcPr>
          <w:p w14:paraId="09AA26FF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Week-12 </w:t>
            </w:r>
          </w:p>
        </w:tc>
        <w:tc>
          <w:tcPr>
            <w:tcW w:w="7336" w:type="dxa"/>
          </w:tcPr>
          <w:p w14:paraId="5FA6C0E1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Final Report preparation.</w:t>
            </w:r>
          </w:p>
        </w:tc>
      </w:tr>
      <w:tr w:rsidR="00040392" w:rsidRPr="00945353" w14:paraId="1D26B78C" w14:textId="77777777" w:rsidTr="007B1FD9">
        <w:trPr>
          <w:trHeight w:val="728"/>
        </w:trPr>
        <w:tc>
          <w:tcPr>
            <w:tcW w:w="2808" w:type="dxa"/>
          </w:tcPr>
          <w:p w14:paraId="5A79E9DA" w14:textId="54A3D6DB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Week -13</w:t>
            </w:r>
          </w:p>
        </w:tc>
        <w:tc>
          <w:tcPr>
            <w:tcW w:w="7336" w:type="dxa"/>
          </w:tcPr>
          <w:p w14:paraId="120D23E5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Final Report submission.</w:t>
            </w:r>
          </w:p>
        </w:tc>
      </w:tr>
      <w:tr w:rsidR="00040392" w:rsidRPr="00945353" w14:paraId="271842F1" w14:textId="77777777" w:rsidTr="007B1FD9">
        <w:trPr>
          <w:trHeight w:val="728"/>
        </w:trPr>
        <w:tc>
          <w:tcPr>
            <w:tcW w:w="2808" w:type="dxa"/>
          </w:tcPr>
          <w:p w14:paraId="715C47E7" w14:textId="2C767B62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Week -14 </w:t>
            </w:r>
          </w:p>
        </w:tc>
        <w:tc>
          <w:tcPr>
            <w:tcW w:w="7336" w:type="dxa"/>
          </w:tcPr>
          <w:p w14:paraId="7C3F6525" w14:textId="77777777" w:rsidR="00040392" w:rsidRPr="00FD3967" w:rsidRDefault="00040392" w:rsidP="007B1FD9">
            <w:pPr>
              <w:spacing w:before="300" w:after="150"/>
              <w:jc w:val="both"/>
              <w:outlineLvl w:val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FD3967">
              <w:rPr>
                <w:rFonts w:eastAsia="Times New Roman" w:cstheme="minorHAnsi"/>
                <w:color w:val="333333"/>
                <w:sz w:val="28"/>
                <w:szCs w:val="28"/>
              </w:rPr>
              <w:t>Final report presentation.</w:t>
            </w:r>
          </w:p>
        </w:tc>
      </w:tr>
    </w:tbl>
    <w:p w14:paraId="4F9C14A2" w14:textId="3F5FF10D" w:rsidR="00040392" w:rsidRDefault="00040392"/>
    <w:p w14:paraId="5EAF439B" w14:textId="476A61F8" w:rsidR="00FD3967" w:rsidRDefault="00FD396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References</w:t>
      </w:r>
      <w:r w:rsidRPr="00FD3967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573D334B" w14:textId="566A8CF4" w:rsidR="00FD3967" w:rsidRDefault="00FD3967">
      <w:r>
        <w:rPr>
          <w:rFonts w:ascii="Arial" w:hAnsi="Arial" w:cs="Arial"/>
          <w:sz w:val="32"/>
          <w:szCs w:val="32"/>
        </w:rPr>
        <w:t>Dataset collection repository-</w:t>
      </w:r>
      <w:r w:rsidRPr="00FD3967">
        <w:t xml:space="preserve"> </w:t>
      </w:r>
    </w:p>
    <w:p w14:paraId="4CC078A3" w14:textId="49679EA4" w:rsidR="00D452D9" w:rsidRDefault="00015CBF">
      <w:pPr>
        <w:rPr>
          <w:rFonts w:ascii="Arial" w:hAnsi="Arial" w:cs="Arial"/>
          <w:sz w:val="32"/>
          <w:szCs w:val="32"/>
        </w:rPr>
      </w:pPr>
      <w:hyperlink r:id="rId5" w:history="1">
        <w:r w:rsidR="00D452D9" w:rsidRPr="00D452D9">
          <w:rPr>
            <w:rStyle w:val="Hyperlink"/>
            <w:rFonts w:ascii="Arial" w:hAnsi="Arial" w:cs="Arial"/>
            <w:sz w:val="32"/>
            <w:szCs w:val="32"/>
          </w:rPr>
          <w:t>[Real or Fake] Fake JobPosting Prediction | Kaggle</w:t>
        </w:r>
      </w:hyperlink>
    </w:p>
    <w:p w14:paraId="273DCCE6" w14:textId="08EA6CCC" w:rsidR="00ED739C" w:rsidRDefault="00ED739C">
      <w:pPr>
        <w:rPr>
          <w:rFonts w:ascii="Arial" w:hAnsi="Arial" w:cs="Arial"/>
          <w:sz w:val="32"/>
          <w:szCs w:val="32"/>
        </w:rPr>
      </w:pPr>
    </w:p>
    <w:p w14:paraId="245C8E66" w14:textId="4895D373" w:rsidR="00ED739C" w:rsidRDefault="00ED73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Unemployment rate in </w:t>
      </w:r>
      <w:r w:rsidR="00E848EE">
        <w:rPr>
          <w:rFonts w:ascii="Arial" w:hAnsi="Arial" w:cs="Arial"/>
          <w:sz w:val="32"/>
          <w:szCs w:val="32"/>
        </w:rPr>
        <w:t>world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64A5464" w14:textId="713E9C47" w:rsidR="00FD3967" w:rsidRPr="00FD3967" w:rsidRDefault="00015CBF">
      <w:pPr>
        <w:rPr>
          <w:rFonts w:ascii="Arial" w:hAnsi="Arial" w:cs="Arial"/>
          <w:sz w:val="32"/>
          <w:szCs w:val="32"/>
        </w:rPr>
      </w:pPr>
      <w:hyperlink r:id="rId6" w:history="1">
        <w:r w:rsidR="00E848EE" w:rsidRPr="00E848EE">
          <w:rPr>
            <w:rStyle w:val="Hyperlink"/>
            <w:rFonts w:ascii="Arial" w:hAnsi="Arial" w:cs="Arial"/>
            <w:sz w:val="32"/>
            <w:szCs w:val="32"/>
          </w:rPr>
          <w:t>Unemployment By Country 2021 (worldpopulationreview.com)</w:t>
        </w:r>
      </w:hyperlink>
    </w:p>
    <w:sectPr w:rsidR="00FD3967" w:rsidRPr="00FD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D49"/>
    <w:multiLevelType w:val="hybridMultilevel"/>
    <w:tmpl w:val="95FA19E0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2"/>
    <w:rsid w:val="00015CBF"/>
    <w:rsid w:val="00040392"/>
    <w:rsid w:val="002445F1"/>
    <w:rsid w:val="002E628D"/>
    <w:rsid w:val="00325BF1"/>
    <w:rsid w:val="003645B4"/>
    <w:rsid w:val="003F10CF"/>
    <w:rsid w:val="00464499"/>
    <w:rsid w:val="0052398E"/>
    <w:rsid w:val="006B236A"/>
    <w:rsid w:val="00780E82"/>
    <w:rsid w:val="00862A16"/>
    <w:rsid w:val="00A10991"/>
    <w:rsid w:val="00BE15F3"/>
    <w:rsid w:val="00CF5C0E"/>
    <w:rsid w:val="00D452D9"/>
    <w:rsid w:val="00E83000"/>
    <w:rsid w:val="00E848EE"/>
    <w:rsid w:val="00ED739C"/>
    <w:rsid w:val="00F16594"/>
    <w:rsid w:val="00F613B6"/>
    <w:rsid w:val="00F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F43"/>
  <w15:chartTrackingRefBased/>
  <w15:docId w15:val="{0B70291D-ADE4-45FF-B81B-88EA9F02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3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B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5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country-rankings/unemployment-by-country" TargetMode="External"/><Relationship Id="rId5" Type="http://schemas.openxmlformats.org/officeDocument/2006/relationships/hyperlink" Target="https://www.kaggle.com/shivamb/real-or-fake-fake-jobposting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Mohammed</dc:creator>
  <cp:keywords/>
  <dc:description/>
  <cp:lastModifiedBy>Anirudh D</cp:lastModifiedBy>
  <cp:revision>6</cp:revision>
  <dcterms:created xsi:type="dcterms:W3CDTF">2021-05-21T13:37:00Z</dcterms:created>
  <dcterms:modified xsi:type="dcterms:W3CDTF">2021-05-23T12:49:00Z</dcterms:modified>
</cp:coreProperties>
</file>