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55ED" w:rsidRPr="00990109" w:rsidRDefault="001955ED" w:rsidP="0035509A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90109">
        <w:rPr>
          <w:rFonts w:ascii="Times New Roman" w:hAnsi="Times New Roman" w:cs="Times New Roman"/>
          <w:b/>
          <w:sz w:val="24"/>
          <w:szCs w:val="24"/>
          <w:lang w:val="en-US"/>
        </w:rPr>
        <w:t>IITM Journal of Management &amp; IT</w:t>
      </w:r>
    </w:p>
    <w:p w:rsidR="001955ED" w:rsidRPr="00990109" w:rsidRDefault="00F05D55" w:rsidP="0035509A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90109">
        <w:rPr>
          <w:rFonts w:ascii="Times New Roman" w:hAnsi="Times New Roman" w:cs="Times New Roman"/>
          <w:b/>
          <w:sz w:val="24"/>
          <w:szCs w:val="24"/>
          <w:lang w:val="en-US"/>
        </w:rPr>
        <w:t>Vol.7</w:t>
      </w:r>
      <w:r w:rsidR="001955ED" w:rsidRPr="0099010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No.</w:t>
      </w:r>
      <w:r w:rsidR="00B0319F" w:rsidRPr="0099010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8C113B" w:rsidRPr="00990109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 w:rsidR="001955ED" w:rsidRPr="0099010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8C113B" w:rsidRPr="00990109">
        <w:rPr>
          <w:rFonts w:ascii="Times New Roman" w:hAnsi="Times New Roman" w:cs="Times New Roman"/>
          <w:b/>
          <w:sz w:val="24"/>
          <w:szCs w:val="24"/>
          <w:lang w:val="en-US"/>
        </w:rPr>
        <w:t>July</w:t>
      </w:r>
      <w:r w:rsidR="00824997" w:rsidRPr="0099010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</w:t>
      </w:r>
      <w:r w:rsidR="008C113B" w:rsidRPr="00990109">
        <w:rPr>
          <w:rFonts w:ascii="Times New Roman" w:hAnsi="Times New Roman" w:cs="Times New Roman"/>
          <w:b/>
          <w:sz w:val="24"/>
          <w:szCs w:val="24"/>
          <w:lang w:val="en-US"/>
        </w:rPr>
        <w:t>Dec</w:t>
      </w:r>
      <w:r w:rsidRPr="0099010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2016</w:t>
      </w:r>
    </w:p>
    <w:tbl>
      <w:tblPr>
        <w:tblStyle w:val="TableGrid"/>
        <w:tblW w:w="0" w:type="auto"/>
        <w:tblLook w:val="04A0"/>
      </w:tblPr>
      <w:tblGrid>
        <w:gridCol w:w="817"/>
        <w:gridCol w:w="8759"/>
      </w:tblGrid>
      <w:tr w:rsidR="001955ED" w:rsidRPr="00990109" w:rsidTr="001955ED">
        <w:tc>
          <w:tcPr>
            <w:tcW w:w="817" w:type="dxa"/>
          </w:tcPr>
          <w:p w:rsidR="001955ED" w:rsidRPr="00990109" w:rsidRDefault="001955ED" w:rsidP="0035509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8759" w:type="dxa"/>
          </w:tcPr>
          <w:p w:rsidR="001955ED" w:rsidRPr="00990109" w:rsidRDefault="001955ED" w:rsidP="0035509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Article Details</w:t>
            </w:r>
          </w:p>
        </w:tc>
      </w:tr>
      <w:tr w:rsidR="001955ED" w:rsidRPr="00990109" w:rsidTr="001955ED">
        <w:tc>
          <w:tcPr>
            <w:tcW w:w="817" w:type="dxa"/>
          </w:tcPr>
          <w:p w:rsidR="001955ED" w:rsidRPr="00990109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59" w:type="dxa"/>
          </w:tcPr>
          <w:p w:rsidR="00824997" w:rsidRPr="00990109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24997"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>Effects of Emotional Dissonance and Display of Positive Emotions on Employees Intention to Quit: A Study of Indian Service Firms</w:t>
            </w:r>
          </w:p>
          <w:p w:rsidR="001955ED" w:rsidRPr="00990109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C2328A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>Subhash</w:t>
            </w:r>
            <w:proofErr w:type="spellEnd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 C. </w:t>
            </w:r>
            <w:proofErr w:type="spellStart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>Kundu</w:t>
            </w:r>
            <w:proofErr w:type="spellEnd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>Nidhi</w:t>
            </w:r>
            <w:proofErr w:type="spellEnd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>Gaba</w:t>
            </w:r>
            <w:proofErr w:type="spellEnd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>Neha</w:t>
            </w:r>
            <w:proofErr w:type="spellEnd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>Gahlawat</w:t>
            </w:r>
            <w:proofErr w:type="spellEnd"/>
          </w:p>
          <w:p w:rsidR="001955ED" w:rsidRPr="00990109" w:rsidRDefault="001955ED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E2B22"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24997" w:rsidRPr="0099010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E477AE" w:rsidRPr="00990109" w:rsidRDefault="001955ED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A059F"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05D55" w:rsidRPr="00990109">
              <w:rPr>
                <w:rFonts w:ascii="Times New Roman" w:hAnsi="Times New Roman" w:cs="Times New Roman"/>
                <w:sz w:val="24"/>
                <w:szCs w:val="24"/>
              </w:rPr>
              <w:t>3-11</w:t>
            </w:r>
          </w:p>
          <w:p w:rsidR="001955ED" w:rsidRPr="00990109" w:rsidRDefault="001955ED" w:rsidP="00E477A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1955ED" w:rsidRPr="00990109" w:rsidTr="001955ED">
        <w:tc>
          <w:tcPr>
            <w:tcW w:w="817" w:type="dxa"/>
          </w:tcPr>
          <w:p w:rsidR="001955ED" w:rsidRPr="00990109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59" w:type="dxa"/>
          </w:tcPr>
          <w:p w:rsidR="00824997" w:rsidRPr="00990109" w:rsidRDefault="00EA059F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>A Study of Indian Banking Sector using Fundamental Analysis</w:t>
            </w:r>
          </w:p>
          <w:p w:rsidR="00EA059F" w:rsidRPr="00990109" w:rsidRDefault="00EA059F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R.K. Sharma and </w:t>
            </w:r>
            <w:proofErr w:type="spellStart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>Amit</w:t>
            </w:r>
            <w:proofErr w:type="spellEnd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>Chaudhary</w:t>
            </w:r>
            <w:proofErr w:type="spellEnd"/>
          </w:p>
          <w:p w:rsidR="00EA059F" w:rsidRPr="00990109" w:rsidRDefault="00EA059F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E2B22"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56E2F" w:rsidRPr="0099010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8C113B" w:rsidRPr="00990109" w:rsidRDefault="00EA059F" w:rsidP="008C11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05D55" w:rsidRPr="00990109">
              <w:rPr>
                <w:rFonts w:ascii="Times New Roman" w:hAnsi="Times New Roman" w:cs="Times New Roman"/>
                <w:sz w:val="24"/>
                <w:szCs w:val="24"/>
              </w:rPr>
              <w:t>12-23</w:t>
            </w:r>
          </w:p>
          <w:p w:rsidR="001955ED" w:rsidRPr="00990109" w:rsidRDefault="00EA059F" w:rsidP="008C11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990109" w:rsidTr="001955ED">
        <w:tc>
          <w:tcPr>
            <w:tcW w:w="817" w:type="dxa"/>
          </w:tcPr>
          <w:p w:rsidR="006920DC" w:rsidRPr="00990109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59" w:type="dxa"/>
          </w:tcPr>
          <w:p w:rsidR="006920DC" w:rsidRPr="00990109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>A Study on Relationship between Non-Performing Assets (NPAs) and Advances of Selected Public Sector Banks</w:t>
            </w:r>
          </w:p>
          <w:p w:rsidR="006920DC" w:rsidRPr="00990109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>Renu</w:t>
            </w:r>
            <w:proofErr w:type="spellEnd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>Choudhary</w:t>
            </w:r>
            <w:proofErr w:type="spellEnd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>Vandana</w:t>
            </w:r>
            <w:proofErr w:type="spellEnd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 Jain</w:t>
            </w:r>
          </w:p>
          <w:p w:rsidR="006920DC" w:rsidRPr="00990109" w:rsidRDefault="006920DC" w:rsidP="004C6A52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0DC" w:rsidRPr="00990109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F05D55" w:rsidRPr="00990109">
              <w:rPr>
                <w:rFonts w:ascii="Times New Roman" w:hAnsi="Times New Roman" w:cs="Times New Roman"/>
                <w:sz w:val="24"/>
                <w:szCs w:val="24"/>
              </w:rPr>
              <w:t>24-37</w:t>
            </w:r>
          </w:p>
          <w:p w:rsidR="006920DC" w:rsidRPr="00990109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990109" w:rsidTr="001955ED">
        <w:tc>
          <w:tcPr>
            <w:tcW w:w="817" w:type="dxa"/>
          </w:tcPr>
          <w:p w:rsidR="006920DC" w:rsidRPr="0099010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59" w:type="dxa"/>
          </w:tcPr>
          <w:p w:rsidR="006920DC" w:rsidRPr="0099010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>Restaurant Image Parameters and its Importance in Building Children’s Perception for Multinational Fast Food Restaurants</w:t>
            </w:r>
          </w:p>
          <w:p w:rsidR="006920DC" w:rsidRPr="0099010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Daisy </w:t>
            </w:r>
            <w:proofErr w:type="spellStart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>Kurien</w:t>
            </w:r>
            <w:proofErr w:type="spellEnd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>Jitendra</w:t>
            </w:r>
            <w:proofErr w:type="spellEnd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 Sharma and </w:t>
            </w:r>
            <w:proofErr w:type="spellStart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>Siddharth</w:t>
            </w:r>
            <w:proofErr w:type="spellEnd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 Das</w:t>
            </w:r>
          </w:p>
          <w:p w:rsidR="006920DC" w:rsidRPr="00990109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99010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99010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F05D55" w:rsidRPr="00990109">
              <w:rPr>
                <w:rFonts w:ascii="Times New Roman" w:hAnsi="Times New Roman" w:cs="Times New Roman"/>
                <w:sz w:val="24"/>
                <w:szCs w:val="24"/>
              </w:rPr>
              <w:t>38-47</w:t>
            </w:r>
          </w:p>
          <w:p w:rsidR="006920DC" w:rsidRPr="0099010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Download PDF </w:t>
            </w:r>
          </w:p>
        </w:tc>
      </w:tr>
      <w:tr w:rsidR="006920DC" w:rsidRPr="00990109" w:rsidTr="001955ED">
        <w:tc>
          <w:tcPr>
            <w:tcW w:w="817" w:type="dxa"/>
          </w:tcPr>
          <w:p w:rsidR="006920DC" w:rsidRPr="0099010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59" w:type="dxa"/>
          </w:tcPr>
          <w:p w:rsidR="006920DC" w:rsidRPr="00990109" w:rsidRDefault="006920DC" w:rsidP="0036141E">
            <w:pPr>
              <w:pStyle w:val="Heading3"/>
              <w:spacing w:before="0" w:after="0"/>
              <w:outlineLvl w:val="2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Title</w:t>
            </w:r>
            <w:r w:rsidRPr="0099010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: </w:t>
            </w:r>
            <w:r w:rsidR="00461381" w:rsidRPr="0099010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Goods and Service Tax (GST): Its Impact and Effect on the Economy</w:t>
            </w:r>
          </w:p>
          <w:p w:rsidR="006920DC" w:rsidRPr="00990109" w:rsidRDefault="006920DC" w:rsidP="003614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>Geetu</w:t>
            </w:r>
            <w:proofErr w:type="spellEnd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>Tuteja</w:t>
            </w:r>
            <w:proofErr w:type="spellEnd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>Suraj</w:t>
            </w:r>
            <w:proofErr w:type="spellEnd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>Nathani</w:t>
            </w:r>
            <w:proofErr w:type="spellEnd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>Ruchika</w:t>
            </w:r>
            <w:proofErr w:type="spellEnd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 Gupta</w:t>
            </w:r>
          </w:p>
          <w:p w:rsidR="006920DC" w:rsidRPr="00990109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99010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99010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05D55" w:rsidRPr="00990109">
              <w:rPr>
                <w:rFonts w:ascii="Times New Roman" w:hAnsi="Times New Roman" w:cs="Times New Roman"/>
                <w:sz w:val="24"/>
                <w:szCs w:val="24"/>
              </w:rPr>
              <w:t>48-54</w:t>
            </w:r>
          </w:p>
          <w:p w:rsidR="006920DC" w:rsidRPr="0099010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990109" w:rsidTr="001955ED">
        <w:tc>
          <w:tcPr>
            <w:tcW w:w="817" w:type="dxa"/>
          </w:tcPr>
          <w:p w:rsidR="006920DC" w:rsidRPr="0099010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59" w:type="dxa"/>
          </w:tcPr>
          <w:p w:rsidR="008C113B" w:rsidRPr="0099010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>Assessing the Processing Effect of Indian Tourism’s Advertisements</w:t>
            </w:r>
          </w:p>
          <w:p w:rsidR="006920DC" w:rsidRPr="0099010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>Annu</w:t>
            </w:r>
            <w:proofErr w:type="spellEnd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>Dahiya</w:t>
            </w:r>
            <w:proofErr w:type="spellEnd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 and Rajiv Kumar</w:t>
            </w:r>
          </w:p>
          <w:p w:rsidR="006920DC" w:rsidRPr="00990109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99010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F05D55" w:rsidRPr="00990109" w:rsidRDefault="006920DC" w:rsidP="00F05D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05D55"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55-62 </w:t>
            </w:r>
          </w:p>
          <w:p w:rsidR="006920DC" w:rsidRPr="00990109" w:rsidRDefault="006920DC" w:rsidP="00F05D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990109" w:rsidTr="001955ED">
        <w:tc>
          <w:tcPr>
            <w:tcW w:w="817" w:type="dxa"/>
          </w:tcPr>
          <w:p w:rsidR="006920DC" w:rsidRPr="0099010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759" w:type="dxa"/>
          </w:tcPr>
          <w:p w:rsidR="006920DC" w:rsidRPr="0099010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>The Role of Consumer Innovativeness on Consumer Perceived Risk towards Online Shopping</w:t>
            </w:r>
          </w:p>
          <w:p w:rsidR="006920DC" w:rsidRPr="00990109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>Nidhi</w:t>
            </w:r>
            <w:proofErr w:type="spellEnd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 Sharma and </w:t>
            </w:r>
            <w:proofErr w:type="spellStart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>Siddharth</w:t>
            </w:r>
            <w:proofErr w:type="spellEnd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 Das</w:t>
            </w:r>
          </w:p>
          <w:p w:rsidR="006920DC" w:rsidRPr="00990109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99010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990109" w:rsidRDefault="006920DC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05D55" w:rsidRPr="00990109">
              <w:rPr>
                <w:rFonts w:ascii="Times New Roman" w:hAnsi="Times New Roman" w:cs="Times New Roman"/>
                <w:sz w:val="24"/>
                <w:szCs w:val="24"/>
              </w:rPr>
              <w:t>63-76</w:t>
            </w:r>
          </w:p>
          <w:p w:rsidR="006920DC" w:rsidRPr="00990109" w:rsidRDefault="006920DC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F05D55" w:rsidRPr="00990109" w:rsidTr="001955ED">
        <w:tc>
          <w:tcPr>
            <w:tcW w:w="817" w:type="dxa"/>
          </w:tcPr>
          <w:p w:rsidR="00F05D55" w:rsidRPr="00990109" w:rsidRDefault="00F05D55" w:rsidP="00896D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759" w:type="dxa"/>
          </w:tcPr>
          <w:p w:rsidR="00F05D55" w:rsidRPr="00990109" w:rsidRDefault="00F05D55" w:rsidP="00896D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>Women Entrepreneurs: Journey Towards Success</w:t>
            </w:r>
          </w:p>
          <w:p w:rsidR="00F05D55" w:rsidRPr="00990109" w:rsidRDefault="00F05D55" w:rsidP="00896D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>Neha</w:t>
            </w:r>
            <w:proofErr w:type="spellEnd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61381" w:rsidRPr="00990109">
              <w:rPr>
                <w:rFonts w:ascii="Times New Roman" w:hAnsi="Times New Roman" w:cs="Times New Roman"/>
                <w:sz w:val="24"/>
                <w:szCs w:val="24"/>
              </w:rPr>
              <w:t>Gahlawat</w:t>
            </w:r>
            <w:proofErr w:type="spellEnd"/>
          </w:p>
          <w:p w:rsidR="00F05D55" w:rsidRPr="00990109" w:rsidRDefault="00F05D55" w:rsidP="00896DA0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>: -</w:t>
            </w:r>
          </w:p>
          <w:p w:rsidR="00F05D55" w:rsidRPr="00990109" w:rsidRDefault="00F05D55" w:rsidP="00896D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Pages</w:t>
            </w:r>
            <w:r w:rsidRPr="00990109">
              <w:rPr>
                <w:rFonts w:ascii="Times New Roman" w:hAnsi="Times New Roman" w:cs="Times New Roman"/>
                <w:sz w:val="24"/>
                <w:szCs w:val="24"/>
              </w:rPr>
              <w:t>: 77-78</w:t>
            </w:r>
          </w:p>
          <w:p w:rsidR="00F05D55" w:rsidRPr="00990109" w:rsidRDefault="00F05D55" w:rsidP="00896D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0109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</w:tbl>
    <w:p w:rsidR="001955ED" w:rsidRPr="00990109" w:rsidRDefault="001955ED" w:rsidP="0035509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955ED" w:rsidRPr="00990109" w:rsidSect="009111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955ED"/>
    <w:rsid w:val="00023347"/>
    <w:rsid w:val="00065B9D"/>
    <w:rsid w:val="000934E0"/>
    <w:rsid w:val="00140A13"/>
    <w:rsid w:val="0014294D"/>
    <w:rsid w:val="00151F96"/>
    <w:rsid w:val="001955ED"/>
    <w:rsid w:val="001B3FFE"/>
    <w:rsid w:val="00256E2F"/>
    <w:rsid w:val="00326F53"/>
    <w:rsid w:val="0035509A"/>
    <w:rsid w:val="0036141E"/>
    <w:rsid w:val="00396372"/>
    <w:rsid w:val="0041751D"/>
    <w:rsid w:val="00461381"/>
    <w:rsid w:val="004A591B"/>
    <w:rsid w:val="00571293"/>
    <w:rsid w:val="00573D73"/>
    <w:rsid w:val="005A59F5"/>
    <w:rsid w:val="006920DC"/>
    <w:rsid w:val="0071007D"/>
    <w:rsid w:val="0072738D"/>
    <w:rsid w:val="00786BFB"/>
    <w:rsid w:val="007F6673"/>
    <w:rsid w:val="0080017B"/>
    <w:rsid w:val="00824997"/>
    <w:rsid w:val="008C113B"/>
    <w:rsid w:val="008C5E1A"/>
    <w:rsid w:val="0091112E"/>
    <w:rsid w:val="00990109"/>
    <w:rsid w:val="009D6590"/>
    <w:rsid w:val="009E54F3"/>
    <w:rsid w:val="00A479E0"/>
    <w:rsid w:val="00A90042"/>
    <w:rsid w:val="00AE2B22"/>
    <w:rsid w:val="00B0319F"/>
    <w:rsid w:val="00B37079"/>
    <w:rsid w:val="00BE1900"/>
    <w:rsid w:val="00C2328A"/>
    <w:rsid w:val="00DA6BA1"/>
    <w:rsid w:val="00DE1A84"/>
    <w:rsid w:val="00E24724"/>
    <w:rsid w:val="00E477AE"/>
    <w:rsid w:val="00EA059F"/>
    <w:rsid w:val="00EB2621"/>
    <w:rsid w:val="00EE2637"/>
    <w:rsid w:val="00F05D55"/>
    <w:rsid w:val="00F936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55ED"/>
  </w:style>
  <w:style w:type="paragraph" w:styleId="Heading1">
    <w:name w:val="heading 1"/>
    <w:basedOn w:val="Normal"/>
    <w:next w:val="Normal"/>
    <w:link w:val="Heading1Char"/>
    <w:uiPriority w:val="9"/>
    <w:qFormat/>
    <w:rsid w:val="00786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6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6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786BF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86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BF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BFB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786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B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955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1955E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955ED"/>
    <w:rPr>
      <w:color w:val="96607D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02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PG-Lib-1</dc:creator>
  <cp:lastModifiedBy>PG-Lib-1</cp:lastModifiedBy>
  <cp:revision>27</cp:revision>
  <dcterms:created xsi:type="dcterms:W3CDTF">2026-04-13T03:56:00Z</dcterms:created>
  <dcterms:modified xsi:type="dcterms:W3CDTF">2026-05-12T06:36:00Z</dcterms:modified>
</cp:coreProperties>
</file>