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E0491B" w:rsidRDefault="001955ED" w:rsidP="001955E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E0491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IITM Journal of Management &amp; IT</w:t>
      </w:r>
    </w:p>
    <w:p w:rsidR="001955ED" w:rsidRPr="00E0491B" w:rsidRDefault="003C0045" w:rsidP="001955E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Vol.17 No.1 Jan</w:t>
      </w:r>
      <w:r w:rsidR="001955ED" w:rsidRPr="00E0491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June 2026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E0491B" w:rsidTr="001955ED">
        <w:tc>
          <w:tcPr>
            <w:tcW w:w="817" w:type="dxa"/>
          </w:tcPr>
          <w:p w:rsidR="001955ED" w:rsidRPr="00E0491B" w:rsidRDefault="001955E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E0491B" w:rsidRDefault="001955E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Article Details</w:t>
            </w:r>
          </w:p>
        </w:tc>
      </w:tr>
      <w:tr w:rsidR="001955ED" w:rsidRPr="00E0491B" w:rsidTr="001955ED">
        <w:tc>
          <w:tcPr>
            <w:tcW w:w="817" w:type="dxa"/>
          </w:tcPr>
          <w:p w:rsidR="001955ED" w:rsidRPr="00E0491B" w:rsidRDefault="001955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1955ED" w:rsidRPr="00E0491B" w:rsidRDefault="001955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Machine Learning Techniques for Movie Recommendation: A Matrix Factorization Perspective</w:t>
            </w:r>
          </w:p>
          <w:p w:rsidR="001955ED" w:rsidRPr="00E0491B" w:rsidRDefault="001955ED" w:rsidP="001955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C0045">
              <w:t>Ashish</w:t>
            </w:r>
            <w:proofErr w:type="spellEnd"/>
            <w:r w:rsidR="003C0045">
              <w:t xml:space="preserve"> Kumar </w:t>
            </w:r>
            <w:proofErr w:type="spellStart"/>
            <w:r w:rsidR="003C0045">
              <w:t>Nayyar</w:t>
            </w:r>
            <w:proofErr w:type="spellEnd"/>
          </w:p>
          <w:p w:rsidR="001955ED" w:rsidRPr="00E0491B" w:rsidRDefault="001955ED" w:rsidP="001955ED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10.65301/iitm.2026.17.1.1</w:t>
            </w:r>
          </w:p>
          <w:p w:rsidR="001955ED" w:rsidRPr="00E0491B" w:rsidRDefault="001955ED" w:rsidP="001955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01-12</w:t>
            </w:r>
          </w:p>
          <w:p w:rsidR="001955ED" w:rsidRPr="00E0491B" w:rsidRDefault="001955ED" w:rsidP="001955E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1955ED" w:rsidRPr="00E0491B" w:rsidTr="001955ED">
        <w:tc>
          <w:tcPr>
            <w:tcW w:w="817" w:type="dxa"/>
          </w:tcPr>
          <w:p w:rsidR="001955ED" w:rsidRPr="00E0491B" w:rsidRDefault="001955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396372" w:rsidRPr="00E0491B" w:rsidRDefault="001955ED" w:rsidP="0039637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A Comparative Study of Total Quality Management Practices across Accredited Indian Higher Education Institutions</w:t>
            </w:r>
          </w:p>
          <w:p w:rsidR="001955ED" w:rsidRPr="00E0491B" w:rsidRDefault="001955ED" w:rsidP="001955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C0045">
              <w:t>Smruti</w:t>
            </w:r>
            <w:proofErr w:type="spellEnd"/>
            <w:r w:rsidR="003C0045">
              <w:t xml:space="preserve"> </w:t>
            </w:r>
            <w:proofErr w:type="spellStart"/>
            <w:r w:rsidR="003C0045">
              <w:t>Ranjan</w:t>
            </w:r>
            <w:proofErr w:type="spellEnd"/>
            <w:r w:rsidR="003C0045">
              <w:t xml:space="preserve"> </w:t>
            </w:r>
            <w:proofErr w:type="spellStart"/>
            <w:r w:rsidR="003C0045">
              <w:t>Rath</w:t>
            </w:r>
            <w:proofErr w:type="spellEnd"/>
          </w:p>
          <w:p w:rsidR="00396372" w:rsidRPr="00E0491B" w:rsidRDefault="001955ED" w:rsidP="001955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10.65301/iitm.2026.17.1.2</w:t>
            </w:r>
          </w:p>
          <w:p w:rsidR="001955ED" w:rsidRPr="00E0491B" w:rsidRDefault="001955ED" w:rsidP="001955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13-36</w:t>
            </w:r>
          </w:p>
          <w:p w:rsidR="001955ED" w:rsidRPr="00E0491B" w:rsidRDefault="001955ED" w:rsidP="001955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1955ED" w:rsidRPr="00E0491B" w:rsidTr="001955ED">
        <w:tc>
          <w:tcPr>
            <w:tcW w:w="817" w:type="dxa"/>
          </w:tcPr>
          <w:p w:rsidR="001955ED" w:rsidRPr="00E0491B" w:rsidRDefault="001955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396372" w:rsidRPr="00E0491B" w:rsidRDefault="00396372" w:rsidP="0039637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Forecasting Stock Price Movements Using Fundamental and Technical Analysis: A Case Study of Ola Electric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C0045">
              <w:t>Rohit</w:t>
            </w:r>
            <w:proofErr w:type="spellEnd"/>
            <w:r w:rsidR="003C0045">
              <w:t xml:space="preserve"> Kumar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10.65301/iitm.2026.17.1.3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37-51</w:t>
            </w:r>
          </w:p>
          <w:p w:rsidR="001955ED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1955ED" w:rsidRPr="00E0491B" w:rsidTr="001955ED">
        <w:tc>
          <w:tcPr>
            <w:tcW w:w="817" w:type="dxa"/>
          </w:tcPr>
          <w:p w:rsidR="001955ED" w:rsidRPr="00E0491B" w:rsidRDefault="001955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396372" w:rsidRPr="00E0491B" w:rsidRDefault="00396372" w:rsidP="0039637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Prioritizing the factors Influencing Employer Attractiveness of Gen Z-—An application of fuzzy analytic hierarchy process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C0045">
              <w:t>Neelam</w:t>
            </w:r>
            <w:proofErr w:type="spellEnd"/>
            <w:r w:rsidR="003C0045">
              <w:t xml:space="preserve"> </w:t>
            </w:r>
            <w:proofErr w:type="spellStart"/>
            <w:r w:rsidR="003C0045">
              <w:t>Dhall</w:t>
            </w:r>
            <w:proofErr w:type="spellEnd"/>
            <w:r w:rsidR="003C0045">
              <w:t xml:space="preserve">, </w:t>
            </w:r>
            <w:proofErr w:type="spellStart"/>
            <w:r w:rsidR="003C0045">
              <w:t>Disha</w:t>
            </w:r>
            <w:proofErr w:type="spellEnd"/>
            <w:r w:rsidR="003C0045">
              <w:t xml:space="preserve"> </w:t>
            </w:r>
            <w:proofErr w:type="spellStart"/>
            <w:r w:rsidR="003C0045">
              <w:t>Garg</w:t>
            </w:r>
            <w:proofErr w:type="spellEnd"/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10.65301/iitm.2026.17.1.4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52-70</w:t>
            </w:r>
          </w:p>
          <w:p w:rsidR="001955ED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396372" w:rsidRPr="00E0491B" w:rsidTr="001955ED">
        <w:tc>
          <w:tcPr>
            <w:tcW w:w="817" w:type="dxa"/>
          </w:tcPr>
          <w:p w:rsidR="00396372" w:rsidRPr="00E0491B" w:rsidRDefault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396372" w:rsidRPr="00E0491B" w:rsidRDefault="00396372" w:rsidP="0053240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The Evolving Landscape of Risk: A Study of Banking Governance and Stability</w:t>
            </w:r>
          </w:p>
          <w:p w:rsidR="00396372" w:rsidRPr="00E0491B" w:rsidRDefault="00396372" w:rsidP="005324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</w:t>
            </w:r>
            <w:r w:rsidR="003C004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C004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</w:t>
            </w:r>
            <w:r w:rsidR="003C0045">
              <w:t>ivesh</w:t>
            </w:r>
            <w:proofErr w:type="spellEnd"/>
            <w:r w:rsidR="003C0045">
              <w:t xml:space="preserve"> </w:t>
            </w:r>
            <w:proofErr w:type="spellStart"/>
            <w:r w:rsidR="003C0045">
              <w:t>Bhutani</w:t>
            </w:r>
            <w:proofErr w:type="spellEnd"/>
            <w:r w:rsidR="003C0045">
              <w:t xml:space="preserve">, </w:t>
            </w:r>
            <w:proofErr w:type="spellStart"/>
            <w:r w:rsidR="003C0045">
              <w:t>Sapna</w:t>
            </w:r>
            <w:proofErr w:type="spellEnd"/>
            <w:r w:rsidR="003C0045">
              <w:t xml:space="preserve"> Gandhi</w:t>
            </w:r>
          </w:p>
          <w:p w:rsidR="00396372" w:rsidRPr="00E0491B" w:rsidRDefault="00396372" w:rsidP="00532401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10.65301/iitm.2026.17.1.5</w:t>
            </w:r>
          </w:p>
          <w:p w:rsidR="00396372" w:rsidRPr="00E0491B" w:rsidRDefault="00396372" w:rsidP="005324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71-86</w:t>
            </w:r>
          </w:p>
          <w:p w:rsidR="00396372" w:rsidRPr="00E0491B" w:rsidRDefault="00396372" w:rsidP="005324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396372" w:rsidRPr="00E0491B" w:rsidTr="001955ED">
        <w:tc>
          <w:tcPr>
            <w:tcW w:w="817" w:type="dxa"/>
          </w:tcPr>
          <w:p w:rsidR="00396372" w:rsidRPr="00E0491B" w:rsidRDefault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396372" w:rsidRPr="00E0491B" w:rsidRDefault="00396372" w:rsidP="0053240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Communication As A Catalyst for Good Governance and Policy Innovation</w:t>
            </w:r>
          </w:p>
          <w:p w:rsidR="00396372" w:rsidRPr="00E0491B" w:rsidRDefault="00396372" w:rsidP="0053240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Authors: </w:t>
            </w:r>
            <w:proofErr w:type="spellStart"/>
            <w:r w:rsidR="003C0045">
              <w:t>Lochan</w:t>
            </w:r>
            <w:proofErr w:type="spellEnd"/>
            <w:r w:rsidR="003C0045">
              <w:t xml:space="preserve"> </w:t>
            </w:r>
            <w:proofErr w:type="spellStart"/>
            <w:r w:rsidR="003C0045">
              <w:t>Chugh</w:t>
            </w:r>
            <w:proofErr w:type="spellEnd"/>
            <w:r w:rsidR="003C0045">
              <w:t xml:space="preserve">, </w:t>
            </w:r>
            <w:proofErr w:type="spellStart"/>
            <w:r w:rsidR="003C0045">
              <w:t>Daksh</w:t>
            </w:r>
            <w:proofErr w:type="spellEnd"/>
            <w:r w:rsidR="003C0045">
              <w:t xml:space="preserve"> </w:t>
            </w:r>
            <w:proofErr w:type="spellStart"/>
            <w:r w:rsidR="003C0045">
              <w:t>Bansal</w:t>
            </w:r>
            <w:proofErr w:type="spellEnd"/>
            <w:r w:rsidR="003C0045">
              <w:t xml:space="preserve">, </w:t>
            </w:r>
            <w:proofErr w:type="spellStart"/>
            <w:r w:rsidR="003C0045">
              <w:t>Akshit</w:t>
            </w:r>
            <w:proofErr w:type="spellEnd"/>
            <w:r w:rsidR="003C0045">
              <w:t xml:space="preserve"> </w:t>
            </w:r>
            <w:proofErr w:type="spellStart"/>
            <w:r w:rsidR="003C0045">
              <w:t>Anand</w:t>
            </w:r>
            <w:proofErr w:type="spellEnd"/>
          </w:p>
          <w:p w:rsidR="00396372" w:rsidRPr="00E0491B" w:rsidRDefault="00396372" w:rsidP="005324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10.65301/iitm.2026.17.1.6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87-98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396372" w:rsidRPr="00E0491B" w:rsidTr="001955ED">
        <w:tc>
          <w:tcPr>
            <w:tcW w:w="817" w:type="dxa"/>
          </w:tcPr>
          <w:p w:rsidR="00396372" w:rsidRPr="00E0491B" w:rsidRDefault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396372" w:rsidRPr="00E0491B" w:rsidRDefault="00396372" w:rsidP="0039637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Unpacking the Motivational Dynamics of PRP: Insights from an Empirical Study of Indian IT Firms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C0045">
              <w:t>Simran</w:t>
            </w:r>
            <w:proofErr w:type="spellEnd"/>
            <w:r w:rsidR="003C0045">
              <w:t xml:space="preserve"> </w:t>
            </w:r>
            <w:proofErr w:type="spellStart"/>
            <w:r w:rsidR="003C0045">
              <w:t>Kaur</w:t>
            </w:r>
            <w:proofErr w:type="spellEnd"/>
            <w:r w:rsidR="003C0045">
              <w:t xml:space="preserve">, </w:t>
            </w:r>
            <w:proofErr w:type="spellStart"/>
            <w:r w:rsidR="003C0045">
              <w:t>Rekha</w:t>
            </w:r>
            <w:proofErr w:type="spellEnd"/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10.65301/iitm.2026.17.1.7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99-111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396372" w:rsidRPr="00E0491B" w:rsidTr="001955ED">
        <w:tc>
          <w:tcPr>
            <w:tcW w:w="817" w:type="dxa"/>
          </w:tcPr>
          <w:p w:rsidR="00396372" w:rsidRPr="00E0491B" w:rsidRDefault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396372" w:rsidRPr="00E0491B" w:rsidRDefault="00396372" w:rsidP="0039637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 xml:space="preserve">Secure and Sustainable Public Service Delivery with AI, </w:t>
            </w:r>
            <w:proofErr w:type="spellStart"/>
            <w:r w:rsidR="003C0045">
              <w:t>Blockchain</w:t>
            </w:r>
            <w:proofErr w:type="spellEnd"/>
            <w:r w:rsidR="003C0045">
              <w:t xml:space="preserve"> and </w:t>
            </w:r>
            <w:proofErr w:type="spellStart"/>
            <w:r w:rsidR="003C0045">
              <w:t>IoT</w:t>
            </w:r>
            <w:proofErr w:type="spellEnd"/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</w:t>
            </w:r>
            <w:r w:rsidR="00A479E0"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C0045">
              <w:t>Kavita</w:t>
            </w:r>
            <w:proofErr w:type="spellEnd"/>
            <w:r w:rsidR="003C0045">
              <w:t xml:space="preserve"> </w:t>
            </w:r>
            <w:proofErr w:type="spellStart"/>
            <w:r w:rsidR="003C0045">
              <w:t>Srivastava</w:t>
            </w:r>
            <w:proofErr w:type="spellEnd"/>
            <w:r w:rsidR="003C0045">
              <w:t xml:space="preserve">, </w:t>
            </w:r>
            <w:proofErr w:type="spellStart"/>
            <w:r w:rsidR="003C0045">
              <w:t>Leena</w:t>
            </w:r>
            <w:proofErr w:type="spellEnd"/>
            <w:r w:rsidR="003C0045">
              <w:t xml:space="preserve"> Gupta, </w:t>
            </w:r>
            <w:proofErr w:type="spellStart"/>
            <w:r w:rsidR="003C0045">
              <w:t>Gopal</w:t>
            </w:r>
            <w:proofErr w:type="spellEnd"/>
            <w:r w:rsidR="003C0045">
              <w:t xml:space="preserve"> Singh </w:t>
            </w:r>
            <w:proofErr w:type="spellStart"/>
            <w:r w:rsidR="003C0045">
              <w:t>Latwal</w:t>
            </w:r>
            <w:proofErr w:type="spellEnd"/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DOI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10.65301/iitm.2026.17.1.8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112-125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396372" w:rsidRPr="00E0491B" w:rsidTr="001955ED">
        <w:tc>
          <w:tcPr>
            <w:tcW w:w="817" w:type="dxa"/>
          </w:tcPr>
          <w:p w:rsidR="00396372" w:rsidRPr="00E0491B" w:rsidRDefault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</w:t>
            </w:r>
          </w:p>
        </w:tc>
        <w:tc>
          <w:tcPr>
            <w:tcW w:w="8759" w:type="dxa"/>
          </w:tcPr>
          <w:p w:rsidR="00396372" w:rsidRPr="00E0491B" w:rsidRDefault="00396372" w:rsidP="0039637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One Algorithm, Two Responses: Occupational Identity and Motivation in White and Blue Collar Platform Work</w:t>
            </w:r>
          </w:p>
          <w:p w:rsidR="00A479E0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</w:t>
            </w:r>
            <w:r w:rsidR="00A479E0"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C0045">
              <w:t>Anjum</w:t>
            </w:r>
            <w:proofErr w:type="spellEnd"/>
            <w:r w:rsidR="003C0045">
              <w:t xml:space="preserve"> </w:t>
            </w:r>
            <w:proofErr w:type="spellStart"/>
            <w:r w:rsidR="003C0045">
              <w:t>Tanwar</w:t>
            </w:r>
            <w:proofErr w:type="spellEnd"/>
            <w:r w:rsidR="003C0045">
              <w:t xml:space="preserve">, </w:t>
            </w:r>
            <w:proofErr w:type="spellStart"/>
            <w:r w:rsidR="003C0045">
              <w:t>Sunita</w:t>
            </w:r>
            <w:proofErr w:type="spellEnd"/>
            <w:r w:rsidR="003C0045">
              <w:t xml:space="preserve"> </w:t>
            </w:r>
            <w:proofErr w:type="spellStart"/>
            <w:r w:rsidR="003C0045">
              <w:t>Tanwar</w:t>
            </w:r>
            <w:proofErr w:type="spellEnd"/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10.65301/iitm.2026.17.1.9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C0045">
              <w:t>126-160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396372" w:rsidRPr="00E0491B" w:rsidTr="001955ED">
        <w:tc>
          <w:tcPr>
            <w:tcW w:w="817" w:type="dxa"/>
          </w:tcPr>
          <w:p w:rsidR="00396372" w:rsidRPr="00E0491B" w:rsidRDefault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8759" w:type="dxa"/>
          </w:tcPr>
          <w:p w:rsidR="00396372" w:rsidRPr="00E0491B" w:rsidRDefault="00396372" w:rsidP="0039637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943D43">
              <w:t>Machine Learning-Driven Framework for Enhancing Customer Retention and Reducing Churn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Author: </w:t>
            </w:r>
            <w:proofErr w:type="spellStart"/>
            <w:r w:rsidR="00943D43">
              <w:t>Paras</w:t>
            </w:r>
            <w:proofErr w:type="spellEnd"/>
            <w:r w:rsidR="00943D43">
              <w:t xml:space="preserve"> </w:t>
            </w:r>
            <w:proofErr w:type="spellStart"/>
            <w:r w:rsidR="00943D43">
              <w:t>Pandey</w:t>
            </w:r>
            <w:proofErr w:type="spellEnd"/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943D43">
              <w:t>10.65301/iitm.2026.17.1.10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E049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943D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161-187</w:t>
            </w:r>
          </w:p>
          <w:p w:rsidR="00396372" w:rsidRPr="00E0491B" w:rsidRDefault="00396372" w:rsidP="003963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9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</w:tbl>
    <w:p w:rsidR="001955ED" w:rsidRPr="00E0491B" w:rsidRDefault="00195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955ED" w:rsidRPr="00E0491B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65B9D"/>
    <w:rsid w:val="00151F96"/>
    <w:rsid w:val="001955ED"/>
    <w:rsid w:val="002A23ED"/>
    <w:rsid w:val="00396372"/>
    <w:rsid w:val="003C0045"/>
    <w:rsid w:val="00573D73"/>
    <w:rsid w:val="0066575D"/>
    <w:rsid w:val="0071007D"/>
    <w:rsid w:val="00786BFB"/>
    <w:rsid w:val="0080017B"/>
    <w:rsid w:val="00876361"/>
    <w:rsid w:val="0091112E"/>
    <w:rsid w:val="00943D43"/>
    <w:rsid w:val="009D6590"/>
    <w:rsid w:val="009F02CC"/>
    <w:rsid w:val="00A479E0"/>
    <w:rsid w:val="00BE1900"/>
    <w:rsid w:val="00E0491B"/>
    <w:rsid w:val="00E247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10</cp:revision>
  <dcterms:created xsi:type="dcterms:W3CDTF">2026-04-13T03:56:00Z</dcterms:created>
  <dcterms:modified xsi:type="dcterms:W3CDTF">2026-07-22T04:08:00Z</dcterms:modified>
</cp:coreProperties>
</file>