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E4" w:rsidRPr="007055E4" w:rsidRDefault="007055E4" w:rsidP="007055E4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color w:val="4F81BD" w:themeColor="accent1"/>
          <w:kern w:val="0"/>
          <w:sz w:val="40"/>
          <w:szCs w:val="40"/>
          <w:u w:val="single"/>
          <w:lang w:eastAsia="en-IN"/>
          <w14:ligatures w14:val="none"/>
        </w:rPr>
      </w:pPr>
      <w:r w:rsidRPr="007055E4">
        <w:rPr>
          <w:rFonts w:ascii="Arial Black" w:hAnsi="Arial Black"/>
          <w:b/>
          <w:color w:val="4F81BD" w:themeColor="accent1"/>
          <w:sz w:val="40"/>
          <w:szCs w:val="40"/>
          <w:u w:val="single"/>
        </w:rPr>
        <w:t>FNP Sales Analysis Dashboard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:rsidR="007055E4" w:rsidRPr="007055E4" w:rsidRDefault="007055E4" w:rsidP="0070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055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FNP Sales Analysis Da</w:t>
      </w:r>
      <w:bookmarkStart w:id="0" w:name="_GoBack"/>
      <w:bookmarkEnd w:id="0"/>
      <w:r w:rsidRPr="007055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shboard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developed to provide a comprehensive overview of the company’s sales performance across various dimensions — including occasions, product categories, time periods, and locations. The main goal of this dashboard is to deliver data-driven insights that help stakeholders understand revenue trends, top-performing products, and customer purchasing </w:t>
      </w:r>
      <w:proofErr w:type="spellStart"/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support informed business decisions.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Highlights</w:t>
      </w:r>
    </w:p>
    <w:p w:rsidR="007055E4" w:rsidRPr="007055E4" w:rsidRDefault="007055E4" w:rsidP="0070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Orders: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126</w:t>
      </w:r>
    </w:p>
    <w:p w:rsidR="007055E4" w:rsidRPr="007055E4" w:rsidRDefault="007055E4" w:rsidP="0070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Revenue: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₹5,86,176.00</w:t>
      </w:r>
    </w:p>
    <w:p w:rsidR="007055E4" w:rsidRPr="007055E4" w:rsidRDefault="007055E4" w:rsidP="0070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Order Delivery Time: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5.72 days</w:t>
      </w:r>
    </w:p>
    <w:p w:rsidR="007055E4" w:rsidRPr="007055E4" w:rsidRDefault="007055E4" w:rsidP="0070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Customer Spend: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₹4,652.19</w:t>
      </w:r>
    </w:p>
    <w:p w:rsidR="007055E4" w:rsidRPr="007055E4" w:rsidRDefault="007055E4" w:rsidP="0070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figures indicate steady business growth with consistent customer engagement and a healthy average spending rate per order.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Revenue by Occasions</w:t>
      </w:r>
    </w:p>
    <w:p w:rsidR="007055E4" w:rsidRPr="007055E4" w:rsidRDefault="007055E4" w:rsidP="00705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Anniversary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occasion generated the highest revenue at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₹6</w:t>
      </w:r>
      <w:proofErr w:type="gram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,74,634</w:t>
      </w:r>
      <w:proofErr w:type="gramEnd"/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followed closely by </w:t>
      </w: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Holi</w:t>
      </w:r>
      <w:proofErr w:type="spell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(₹6,31,585)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Occasions (₹5,86,176)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055E4" w:rsidRPr="007055E4" w:rsidRDefault="007055E4" w:rsidP="00705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Birthday (₹4</w:t>
      </w:r>
      <w:proofErr w:type="gram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,08,194</w:t>
      </w:r>
      <w:proofErr w:type="gram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Diwali (₹3,13,783)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contributed moderately, while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Valentine’s Day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recorded the lowest at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₹3,31,930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055E4">
        <w:rPr>
          <w:rFonts w:ascii="MS Gothic" w:eastAsia="MS Gothic" w:hAnsi="MS Gothic" w:cs="MS Gothic" w:hint="eastAsia"/>
          <w:kern w:val="0"/>
          <w:sz w:val="24"/>
          <w:szCs w:val="24"/>
          <w:lang w:eastAsia="en-IN"/>
          <w14:ligatures w14:val="none"/>
        </w:rPr>
        <w:t>➡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️ </w:t>
      </w:r>
      <w:r w:rsidRPr="007055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Insight: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Festive and personal events such as </w:t>
      </w:r>
      <w:proofErr w:type="spellStart"/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Holi</w:t>
      </w:r>
      <w:proofErr w:type="spellEnd"/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Anniversaries are key revenue drivers. Valentine’s Day has potential for targeted marketing to boost sales.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Revenue by Category</w:t>
      </w:r>
    </w:p>
    <w:p w:rsidR="007055E4" w:rsidRPr="007055E4" w:rsidRDefault="007055E4" w:rsidP="00705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Toys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dominate with a revenue of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₹2</w:t>
      </w:r>
      <w:proofErr w:type="gram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,86,898</w:t>
      </w:r>
      <w:proofErr w:type="gramEnd"/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the top-selling category.</w:t>
      </w:r>
    </w:p>
    <w:p w:rsidR="007055E4" w:rsidRPr="007055E4" w:rsidRDefault="007055E4" w:rsidP="00705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Sweets (₹1</w:t>
      </w:r>
      <w:proofErr w:type="gram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,21,296</w:t>
      </w:r>
      <w:proofErr w:type="gram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(₹1,05,732)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performed well, while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Mugs (₹11,610)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Raksha</w:t>
      </w:r>
      <w:proofErr w:type="spell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Bandhan</w:t>
      </w:r>
      <w:proofErr w:type="spell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items (₹60,640)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room for growth.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055E4">
        <w:rPr>
          <w:rFonts w:ascii="MS Gothic" w:eastAsia="MS Gothic" w:hAnsi="MS Gothic" w:cs="MS Gothic" w:hint="eastAsia"/>
          <w:kern w:val="0"/>
          <w:sz w:val="24"/>
          <w:szCs w:val="24"/>
          <w:lang w:eastAsia="en-IN"/>
          <w14:ligatures w14:val="none"/>
        </w:rPr>
        <w:t>➡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️ </w:t>
      </w:r>
      <w:r w:rsidRPr="007055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Insight: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Customers prefer emotional and gift-oriented categories, highlighting the importance of maintaining high-quality soft toy offerings.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Revenue by Hour (Order Time)</w:t>
      </w:r>
    </w:p>
    <w:p w:rsidR="007055E4" w:rsidRPr="007055E4" w:rsidRDefault="007055E4" w:rsidP="007055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Revenue fluctuates throughout the day, peaking around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 PM–5 PM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drops during mid-morning and late-night hours.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055E4">
        <w:rPr>
          <w:rFonts w:ascii="MS Gothic" w:eastAsia="MS Gothic" w:hAnsi="MS Gothic" w:cs="MS Gothic" w:hint="eastAsia"/>
          <w:kern w:val="0"/>
          <w:sz w:val="24"/>
          <w:szCs w:val="24"/>
          <w:lang w:eastAsia="en-IN"/>
          <w14:ligatures w14:val="none"/>
        </w:rPr>
        <w:t>➡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️ </w:t>
      </w:r>
      <w:r w:rsidRPr="007055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Insight: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campaigns and digital promotions should be scheduled around late afternoon hours to maximize order placements.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Revenue by Month</w:t>
      </w:r>
    </w:p>
    <w:p w:rsidR="007055E4" w:rsidRPr="007055E4" w:rsidRDefault="007055E4" w:rsidP="007055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highest revenue was recorded in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February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(~₹80,000), aligning with seasonal demand and festival sales.</w:t>
      </w:r>
    </w:p>
    <w:p w:rsidR="007055E4" w:rsidRPr="007055E4" w:rsidRDefault="007055E4" w:rsidP="007055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Revenue dips during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April–May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followed by gradual recovery from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July–December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055E4">
        <w:rPr>
          <w:rFonts w:ascii="MS Gothic" w:eastAsia="MS Gothic" w:hAnsi="MS Gothic" w:cs="MS Gothic" w:hint="eastAsia"/>
          <w:kern w:val="0"/>
          <w:sz w:val="24"/>
          <w:szCs w:val="24"/>
          <w:lang w:eastAsia="en-IN"/>
          <w14:ligatures w14:val="none"/>
        </w:rPr>
        <w:t>➡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️ </w:t>
      </w:r>
      <w:r w:rsidRPr="007055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Insight: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Off-peak months present an opportunity to launch discount campaigns or bundle offers to maintain consistent sales.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Top 5 Products by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2013"/>
        <w:gridCol w:w="1295"/>
      </w:tblGrid>
      <w:tr w:rsidR="007055E4" w:rsidRPr="007055E4" w:rsidTr="00705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Rank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Revenue (₹)</w:t>
            </w:r>
          </w:p>
        </w:tc>
      </w:tr>
      <w:tr w:rsidR="007055E4" w:rsidRPr="007055E4" w:rsidTr="00705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Magnam</w:t>
            </w:r>
            <w:proofErr w:type="spellEnd"/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Set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1,21,905</w:t>
            </w:r>
          </w:p>
        </w:tc>
      </w:tr>
      <w:tr w:rsidR="007055E4" w:rsidRPr="007055E4" w:rsidTr="00705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Exertitationem</w:t>
            </w:r>
            <w:proofErr w:type="spellEnd"/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Pack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96,701</w:t>
            </w:r>
          </w:p>
        </w:tc>
      </w:tr>
      <w:tr w:rsidR="007055E4" w:rsidRPr="007055E4" w:rsidTr="00705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Expeditia</w:t>
            </w:r>
            <w:proofErr w:type="spellEnd"/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Gift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88,944</w:t>
            </w:r>
          </w:p>
        </w:tc>
      </w:tr>
      <w:tr w:rsidR="007055E4" w:rsidRPr="007055E4" w:rsidTr="00705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Nihil</w:t>
            </w:r>
            <w:proofErr w:type="spellEnd"/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Box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73,964</w:t>
            </w:r>
          </w:p>
        </w:tc>
      </w:tr>
      <w:tr w:rsidR="007055E4" w:rsidRPr="007055E4" w:rsidTr="00705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Fugit Set</w:t>
            </w:r>
          </w:p>
        </w:tc>
        <w:tc>
          <w:tcPr>
            <w:tcW w:w="0" w:type="auto"/>
            <w:vAlign w:val="center"/>
            <w:hideMark/>
          </w:tcPr>
          <w:p w:rsidR="007055E4" w:rsidRPr="007055E4" w:rsidRDefault="007055E4" w:rsidP="00705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5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68,292</w:t>
            </w:r>
          </w:p>
        </w:tc>
      </w:tr>
    </w:tbl>
    <w:p w:rsidR="007055E4" w:rsidRPr="007055E4" w:rsidRDefault="007055E4" w:rsidP="0070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MS Gothic" w:eastAsia="MS Gothic" w:hAnsi="MS Gothic" w:cs="MS Gothic" w:hint="eastAsia"/>
          <w:kern w:val="0"/>
          <w:sz w:val="24"/>
          <w:szCs w:val="24"/>
          <w:lang w:eastAsia="en-IN"/>
          <w14:ligatures w14:val="none"/>
        </w:rPr>
        <w:t>➡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️ </w:t>
      </w:r>
      <w:r w:rsidRPr="007055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Insight: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Magnam</w:t>
      </w:r>
      <w:proofErr w:type="spell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Set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leads in sales, suggesting strong customer preference. Expanding similar premium bundles could enhance future revenue.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Top 10 Cities by Orders</w:t>
      </w:r>
    </w:p>
    <w:p w:rsidR="007055E4" w:rsidRPr="007055E4" w:rsidRDefault="007055E4" w:rsidP="007055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Kayali</w:t>
      </w:r>
      <w:proofErr w:type="spellEnd"/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tops with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 orders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followed by </w:t>
      </w: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Machilipatnam</w:t>
      </w:r>
      <w:proofErr w:type="spell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(5)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Bharatpur</w:t>
      </w:r>
      <w:proofErr w:type="spell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Bhopal, </w:t>
      </w: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Kalyan-Dombivli</w:t>
      </w:r>
      <w:proofErr w:type="spell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Karur</w:t>
      </w:r>
      <w:proofErr w:type="spellEnd"/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(4 each)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055E4">
        <w:rPr>
          <w:rFonts w:ascii="MS Gothic" w:eastAsia="MS Gothic" w:hAnsi="MS Gothic" w:cs="MS Gothic" w:hint="eastAsia"/>
          <w:kern w:val="0"/>
          <w:sz w:val="24"/>
          <w:szCs w:val="24"/>
          <w:lang w:eastAsia="en-IN"/>
          <w14:ligatures w14:val="none"/>
        </w:rPr>
        <w:t>➡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️ </w:t>
      </w:r>
      <w:r w:rsidRPr="007055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Insight: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Concentrated sales in smaller cities indicate brand penetration in Tier-2 regions. Expanding delivery services in these areas could improve order volume.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Filters &amp; Interactivity</w:t>
      </w:r>
    </w:p>
    <w:p w:rsidR="007055E4" w:rsidRPr="007055E4" w:rsidRDefault="007055E4" w:rsidP="0070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dashboard includes interactive filters for:</w:t>
      </w:r>
    </w:p>
    <w:p w:rsidR="007055E4" w:rsidRPr="007055E4" w:rsidRDefault="007055E4" w:rsidP="0070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Date (2023)</w:t>
      </w:r>
    </w:p>
    <w:p w:rsidR="007055E4" w:rsidRPr="007055E4" w:rsidRDefault="007055E4" w:rsidP="0070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Delivery Date (2023–2024)</w:t>
      </w:r>
    </w:p>
    <w:p w:rsidR="007055E4" w:rsidRPr="007055E4" w:rsidRDefault="007055E4" w:rsidP="0070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Occasion-based segmentation</w:t>
      </w:r>
    </w:p>
    <w:p w:rsidR="007055E4" w:rsidRPr="007055E4" w:rsidRDefault="007055E4" w:rsidP="0070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features allow dynamic data exploration for detailed insights and customized reporting.</w:t>
      </w:r>
    </w:p>
    <w:p w:rsidR="007055E4" w:rsidRPr="007055E4" w:rsidRDefault="007055E4" w:rsidP="0070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:rsidR="007055E4" w:rsidRPr="007055E4" w:rsidRDefault="007055E4" w:rsidP="0070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FNP Sales Analysis Dashboard effectively consolidates complex sales data into an intuitive visual report. It helps decision-makers identify:</w:t>
      </w:r>
    </w:p>
    <w:p w:rsidR="007055E4" w:rsidRPr="007055E4" w:rsidRDefault="007055E4" w:rsidP="0070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Peak-performing occasions and products</w:t>
      </w:r>
    </w:p>
    <w:p w:rsidR="007055E4" w:rsidRPr="007055E4" w:rsidRDefault="007055E4" w:rsidP="0070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Underperforming categories needing attention</w:t>
      </w:r>
    </w:p>
    <w:p w:rsidR="007055E4" w:rsidRPr="007055E4" w:rsidRDefault="007055E4" w:rsidP="0070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Customer spending </w:t>
      </w:r>
      <w:proofErr w:type="spellStart"/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:rsidR="007055E4" w:rsidRPr="007055E4" w:rsidRDefault="007055E4" w:rsidP="0070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City-level growth opportunities</w:t>
      </w:r>
    </w:p>
    <w:p w:rsidR="007055E4" w:rsidRPr="007055E4" w:rsidRDefault="007055E4" w:rsidP="0070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Overall, the dashboard provides a strategic foundation for improving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focus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management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705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forecasting</w:t>
      </w:r>
      <w:r w:rsidRPr="00705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enabling data-driven decision-making for future business growth.</w:t>
      </w:r>
    </w:p>
    <w:p w:rsidR="004A2456" w:rsidRDefault="004A2456" w:rsidP="007055E4">
      <w:pPr>
        <w:pStyle w:val="Heading2"/>
      </w:pPr>
    </w:p>
    <w:sectPr w:rsidR="004A2456" w:rsidSect="007055E4">
      <w:pgSz w:w="11906" w:h="16838"/>
      <w:pgMar w:top="709" w:right="707" w:bottom="284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727" w:rsidRDefault="00653727" w:rsidP="007055E4">
      <w:pPr>
        <w:spacing w:after="0" w:line="240" w:lineRule="auto"/>
      </w:pPr>
      <w:r>
        <w:separator/>
      </w:r>
    </w:p>
  </w:endnote>
  <w:endnote w:type="continuationSeparator" w:id="0">
    <w:p w:rsidR="00653727" w:rsidRDefault="00653727" w:rsidP="0070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727" w:rsidRDefault="00653727" w:rsidP="007055E4">
      <w:pPr>
        <w:spacing w:after="0" w:line="240" w:lineRule="auto"/>
      </w:pPr>
      <w:r>
        <w:separator/>
      </w:r>
    </w:p>
  </w:footnote>
  <w:footnote w:type="continuationSeparator" w:id="0">
    <w:p w:rsidR="00653727" w:rsidRDefault="00653727" w:rsidP="00705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B19"/>
    <w:multiLevelType w:val="multilevel"/>
    <w:tmpl w:val="E13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D27A7"/>
    <w:multiLevelType w:val="multilevel"/>
    <w:tmpl w:val="F378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E4A8F"/>
    <w:multiLevelType w:val="multilevel"/>
    <w:tmpl w:val="123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D0DF5"/>
    <w:multiLevelType w:val="multilevel"/>
    <w:tmpl w:val="43B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83AA5"/>
    <w:multiLevelType w:val="multilevel"/>
    <w:tmpl w:val="232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3445BD"/>
    <w:multiLevelType w:val="hybridMultilevel"/>
    <w:tmpl w:val="614E8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A59DF"/>
    <w:multiLevelType w:val="multilevel"/>
    <w:tmpl w:val="F28A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A64A98"/>
    <w:multiLevelType w:val="multilevel"/>
    <w:tmpl w:val="F0C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E25629"/>
    <w:multiLevelType w:val="multilevel"/>
    <w:tmpl w:val="693E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E4"/>
    <w:rsid w:val="004A2456"/>
    <w:rsid w:val="00653727"/>
    <w:rsid w:val="007055E4"/>
    <w:rsid w:val="0092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5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5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E4"/>
  </w:style>
  <w:style w:type="paragraph" w:styleId="Footer">
    <w:name w:val="footer"/>
    <w:basedOn w:val="Normal"/>
    <w:link w:val="FooterChar"/>
    <w:uiPriority w:val="99"/>
    <w:unhideWhenUsed/>
    <w:rsid w:val="00705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E4"/>
  </w:style>
  <w:style w:type="character" w:customStyle="1" w:styleId="Heading3Char">
    <w:name w:val="Heading 3 Char"/>
    <w:basedOn w:val="DefaultParagraphFont"/>
    <w:link w:val="Heading3"/>
    <w:uiPriority w:val="9"/>
    <w:rsid w:val="007055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055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055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5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5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E4"/>
  </w:style>
  <w:style w:type="paragraph" w:styleId="Footer">
    <w:name w:val="footer"/>
    <w:basedOn w:val="Normal"/>
    <w:link w:val="FooterChar"/>
    <w:uiPriority w:val="99"/>
    <w:unhideWhenUsed/>
    <w:rsid w:val="00705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E4"/>
  </w:style>
  <w:style w:type="character" w:customStyle="1" w:styleId="Heading3Char">
    <w:name w:val="Heading 3 Char"/>
    <w:basedOn w:val="DefaultParagraphFont"/>
    <w:link w:val="Heading3"/>
    <w:uiPriority w:val="9"/>
    <w:rsid w:val="007055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055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055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9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</dc:creator>
  <cp:lastModifiedBy>rajpu</cp:lastModifiedBy>
  <cp:revision>2</cp:revision>
  <dcterms:created xsi:type="dcterms:W3CDTF">2025-10-18T08:45:00Z</dcterms:created>
  <dcterms:modified xsi:type="dcterms:W3CDTF">2025-10-18T08:45:00Z</dcterms:modified>
</cp:coreProperties>
</file>