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CD17" w14:textId="687536D7" w:rsidR="000E642C" w:rsidRDefault="000E642C" w:rsidP="000E642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91852">
        <w:rPr>
          <w:rFonts w:ascii="Times New Roman" w:hAnsi="Times New Roman" w:cs="Times New Roman"/>
          <w:b/>
          <w:bCs/>
          <w:u w:val="single"/>
        </w:rPr>
        <w:t>Consultancy Outline</w:t>
      </w:r>
      <w:r w:rsidR="00927CCC" w:rsidRPr="00891852">
        <w:rPr>
          <w:rFonts w:ascii="Times New Roman" w:hAnsi="Times New Roman" w:cs="Times New Roman"/>
          <w:b/>
          <w:bCs/>
          <w:u w:val="single"/>
        </w:rPr>
        <w:t xml:space="preserve"> (verticles)</w:t>
      </w:r>
      <w:r w:rsidRPr="00891852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C6B4028" w14:textId="77777777" w:rsidR="00891852" w:rsidRPr="00891852" w:rsidRDefault="00891852" w:rsidP="000E642C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C8735C9" w14:textId="38174142" w:rsidR="000E642C" w:rsidRPr="00891852" w:rsidRDefault="000E642C" w:rsidP="000E64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 xml:space="preserve">Disaster management </w:t>
      </w:r>
    </w:p>
    <w:p w14:paraId="0668795A" w14:textId="20E096DA" w:rsidR="000E642C" w:rsidRPr="00891852" w:rsidRDefault="00BC6EFC" w:rsidP="000E64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Post-disaster assessment (Impact + damage assessmet)</w:t>
      </w:r>
    </w:p>
    <w:p w14:paraId="48AECD74" w14:textId="1FD4E428" w:rsidR="00BC6EFC" w:rsidRPr="00891852" w:rsidRDefault="00BC6EFC" w:rsidP="000E64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Prediction (flood+ drought + landslide + ……</w:t>
      </w:r>
      <w:r w:rsidR="00927CCC" w:rsidRPr="00891852">
        <w:rPr>
          <w:rFonts w:ascii="Times New Roman" w:hAnsi="Times New Roman" w:cs="Times New Roman"/>
        </w:rPr>
        <w:t>….</w:t>
      </w:r>
      <w:r w:rsidRPr="00891852">
        <w:rPr>
          <w:rFonts w:ascii="Times New Roman" w:hAnsi="Times New Roman" w:cs="Times New Roman"/>
        </w:rPr>
        <w:t>)</w:t>
      </w:r>
    </w:p>
    <w:p w14:paraId="18D31463" w14:textId="0546F9F9" w:rsidR="00891852" w:rsidRPr="00891852" w:rsidRDefault="00891852" w:rsidP="000E64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Scenario-based climate risk analysis</w:t>
      </w:r>
    </w:p>
    <w:p w14:paraId="477D046A" w14:textId="52DAACE1" w:rsidR="00891852" w:rsidRPr="00891852" w:rsidRDefault="00891852" w:rsidP="000E642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Drone-based rapid damage and crop loss surveys</w:t>
      </w:r>
    </w:p>
    <w:p w14:paraId="7F04A863" w14:textId="37AF6B33" w:rsidR="00BC6EFC" w:rsidRPr="00891852" w:rsidRDefault="00891852" w:rsidP="00927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 xml:space="preserve">Climate and Environment </w:t>
      </w:r>
      <w:r w:rsidR="00927CCC" w:rsidRPr="00891852">
        <w:rPr>
          <w:rFonts w:ascii="Times New Roman" w:hAnsi="Times New Roman" w:cs="Times New Roman"/>
        </w:rPr>
        <w:t>Data</w:t>
      </w:r>
    </w:p>
    <w:p w14:paraId="434537CD" w14:textId="46635967" w:rsidR="00927CCC" w:rsidRPr="00891852" w:rsidRDefault="00927CCC" w:rsidP="00927C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Agriculture related data (Soil + crop produce +</w:t>
      </w:r>
      <w:r w:rsidR="00891852">
        <w:rPr>
          <w:rFonts w:ascii="Times New Roman" w:hAnsi="Times New Roman" w:cs="Times New Roman"/>
        </w:rPr>
        <w:t xml:space="preserve"> …</w:t>
      </w:r>
      <w:r w:rsidRPr="00891852">
        <w:rPr>
          <w:rFonts w:ascii="Times New Roman" w:hAnsi="Times New Roman" w:cs="Times New Roman"/>
        </w:rPr>
        <w:t xml:space="preserve"> )</w:t>
      </w:r>
    </w:p>
    <w:p w14:paraId="40593ADE" w14:textId="724EAC5D" w:rsidR="00927CCC" w:rsidRPr="00891852" w:rsidRDefault="00927CCC" w:rsidP="00927C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Surveyed and observed data</w:t>
      </w:r>
    </w:p>
    <w:p w14:paraId="27AAB284" w14:textId="2D358C75" w:rsidR="00927CCC" w:rsidRPr="00891852" w:rsidRDefault="00927CCC" w:rsidP="00927C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Decision support system</w:t>
      </w:r>
    </w:p>
    <w:p w14:paraId="45608536" w14:textId="1752D0D7" w:rsidR="004637D1" w:rsidRPr="00891852" w:rsidRDefault="004637D1" w:rsidP="004637D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 xml:space="preserve">Drone Surveys </w:t>
      </w:r>
    </w:p>
    <w:p w14:paraId="57F2E5AE" w14:textId="1C6221B9" w:rsidR="00891852" w:rsidRPr="00891852" w:rsidRDefault="00891852" w:rsidP="004637D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Climate and hydrological data products</w:t>
      </w:r>
    </w:p>
    <w:p w14:paraId="1FE20D21" w14:textId="77373672" w:rsidR="006B5074" w:rsidRPr="00891852" w:rsidRDefault="006B5074" w:rsidP="00891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>Climate</w:t>
      </w:r>
      <w:r w:rsidR="00891852">
        <w:rPr>
          <w:rFonts w:ascii="Times New Roman" w:hAnsi="Times New Roman" w:cs="Times New Roman"/>
        </w:rPr>
        <w:t xml:space="preserve"> finance</w:t>
      </w:r>
      <w:r w:rsidR="00891852">
        <w:t xml:space="preserve"> &amp; climate-smart agriculture advisory</w:t>
      </w:r>
      <w:r w:rsidRPr="00891852">
        <w:rPr>
          <w:rFonts w:ascii="Times New Roman" w:hAnsi="Times New Roman" w:cs="Times New Roman"/>
        </w:rPr>
        <w:t xml:space="preserve"> </w:t>
      </w:r>
    </w:p>
    <w:p w14:paraId="005E6B69" w14:textId="414B566A" w:rsidR="00891852" w:rsidRPr="00891852" w:rsidRDefault="00891852" w:rsidP="006B50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t>Carbon credit assessment for agricultural land</w:t>
      </w:r>
    </w:p>
    <w:p w14:paraId="101821DC" w14:textId="643639EE" w:rsidR="00891852" w:rsidRPr="00891852" w:rsidRDefault="00891852" w:rsidP="006B50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91852">
        <w:rPr>
          <w:rFonts w:ascii="Times New Roman" w:hAnsi="Times New Roman" w:cs="Times New Roman"/>
        </w:rPr>
        <w:t xml:space="preserve">Climate </w:t>
      </w:r>
      <w:r>
        <w:rPr>
          <w:rFonts w:ascii="Times New Roman" w:hAnsi="Times New Roman" w:cs="Times New Roman"/>
        </w:rPr>
        <w:t>f</w:t>
      </w:r>
      <w:r w:rsidRPr="00891852">
        <w:rPr>
          <w:rFonts w:ascii="Times New Roman" w:hAnsi="Times New Roman" w:cs="Times New Roman"/>
        </w:rPr>
        <w:t xml:space="preserve">inance </w:t>
      </w:r>
      <w:r>
        <w:rPr>
          <w:rFonts w:ascii="Times New Roman" w:hAnsi="Times New Roman" w:cs="Times New Roman"/>
        </w:rPr>
        <w:t>r</w:t>
      </w:r>
      <w:r w:rsidRPr="00891852">
        <w:rPr>
          <w:rFonts w:ascii="Times New Roman" w:hAnsi="Times New Roman" w:cs="Times New Roman"/>
        </w:rPr>
        <w:t>eadiness</w:t>
      </w:r>
      <w:r>
        <w:rPr>
          <w:rFonts w:ascii="Times New Roman" w:hAnsi="Times New Roman" w:cs="Times New Roman"/>
        </w:rPr>
        <w:t xml:space="preserve"> (adaptation + mitigation funds + green funds)</w:t>
      </w:r>
    </w:p>
    <w:p w14:paraId="1FD0B87D" w14:textId="3C20353D" w:rsidR="006B5074" w:rsidRDefault="00891852" w:rsidP="006B507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Climate-smart</w:t>
      </w:r>
      <w:r w:rsidR="006B5074" w:rsidRPr="00891852">
        <w:rPr>
          <w:rFonts w:ascii="Times New Roman" w:hAnsi="Times New Roman" w:cs="Times New Roman"/>
        </w:rPr>
        <w:t xml:space="preserve"> advisory for agricultural </w:t>
      </w:r>
      <w:r>
        <w:rPr>
          <w:rFonts w:ascii="Times New Roman" w:hAnsi="Times New Roman" w:cs="Times New Roman"/>
        </w:rPr>
        <w:t>emissions</w:t>
      </w:r>
    </w:p>
    <w:p w14:paraId="55F73BA0" w14:textId="2847B720" w:rsidR="00C876ED" w:rsidRDefault="00C876ED" w:rsidP="00C87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Food labelling &amp; Licensing </w:t>
      </w:r>
    </w:p>
    <w:p w14:paraId="486F1304" w14:textId="77777777" w:rsidR="0082037A" w:rsidRDefault="0082037A" w:rsidP="008203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Licensing and registration </w:t>
      </w:r>
    </w:p>
    <w:p w14:paraId="68395306" w14:textId="77777777" w:rsidR="0082037A" w:rsidRDefault="0082037A" w:rsidP="008203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Formulation and reviewing compliance </w:t>
      </w:r>
    </w:p>
    <w:p w14:paraId="7A32ED76" w14:textId="77777777" w:rsidR="0082037A" w:rsidRDefault="0082037A" w:rsidP="008203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Annual returns</w:t>
      </w:r>
    </w:p>
    <w:p w14:paraId="44373F81" w14:textId="77777777" w:rsidR="0082037A" w:rsidRDefault="0082037A" w:rsidP="008203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 testing </w:t>
      </w:r>
    </w:p>
    <w:p w14:paraId="147F0FDD" w14:textId="5B6B8623" w:rsidR="0082037A" w:rsidRPr="0082037A" w:rsidRDefault="0082037A" w:rsidP="008203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2037A">
        <w:rPr>
          <w:rFonts w:ascii="Times New Roman" w:hAnsi="Times New Roman" w:cs="Times New Roman"/>
        </w:rPr>
        <w:t>Report submission</w:t>
      </w:r>
    </w:p>
    <w:p w14:paraId="29BFEECB" w14:textId="68D515A0" w:rsidR="00C876ED" w:rsidRPr="00C876ED" w:rsidRDefault="004861FF" w:rsidP="00C87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61FF">
        <w:rPr>
          <w:rFonts w:ascii="Times New Roman" w:hAnsi="Times New Roman" w:cs="Times New Roman"/>
        </w:rPr>
        <w:t>Agri Waste to Value</w:t>
      </w:r>
      <w:r w:rsidRPr="004861FF">
        <w:rPr>
          <w:rFonts w:ascii="Times New Roman" w:hAnsi="Times New Roman" w:cs="Times New Roman"/>
        </w:rPr>
        <w:br/>
        <w:t>a. Crop residue management solutions</w:t>
      </w:r>
      <w:r>
        <w:rPr>
          <w:rFonts w:ascii="Times New Roman" w:hAnsi="Times New Roman" w:cs="Times New Roman"/>
        </w:rPr>
        <w:t xml:space="preserve"> (technological aspect)</w:t>
      </w:r>
      <w:r w:rsidRPr="004861FF">
        <w:rPr>
          <w:rFonts w:ascii="Times New Roman" w:hAnsi="Times New Roman" w:cs="Times New Roman"/>
        </w:rPr>
        <w:br/>
        <w:t>b. Conversion of agricultural waste to bioenergy</w:t>
      </w:r>
      <w:r w:rsidRPr="004861FF">
        <w:rPr>
          <w:rFonts w:ascii="Times New Roman" w:hAnsi="Times New Roman" w:cs="Times New Roman"/>
        </w:rPr>
        <w:br/>
        <w:t>c. Composting and soil amendment solutions</w:t>
      </w:r>
    </w:p>
    <w:p w14:paraId="44765B5B" w14:textId="77777777" w:rsidR="006B5074" w:rsidRPr="00891852" w:rsidRDefault="006B5074" w:rsidP="006B5074">
      <w:pPr>
        <w:rPr>
          <w:rFonts w:ascii="Times New Roman" w:hAnsi="Times New Roman" w:cs="Times New Roman"/>
        </w:rPr>
      </w:pPr>
    </w:p>
    <w:sectPr w:rsidR="006B5074" w:rsidRPr="00891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2742B"/>
    <w:multiLevelType w:val="hybridMultilevel"/>
    <w:tmpl w:val="4CE093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77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2C"/>
    <w:rsid w:val="000E642C"/>
    <w:rsid w:val="0045173E"/>
    <w:rsid w:val="004637D1"/>
    <w:rsid w:val="004861FF"/>
    <w:rsid w:val="006532A0"/>
    <w:rsid w:val="006B5074"/>
    <w:rsid w:val="0082037A"/>
    <w:rsid w:val="00891852"/>
    <w:rsid w:val="00927CCC"/>
    <w:rsid w:val="00BC6EFC"/>
    <w:rsid w:val="00C876ED"/>
    <w:rsid w:val="00CA0235"/>
    <w:rsid w:val="00D647E5"/>
    <w:rsid w:val="00DE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4870"/>
  <w15:chartTrackingRefBased/>
  <w15:docId w15:val="{86859F60-B5DE-4316-A5B2-2C4F3221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Thakur</dc:creator>
  <cp:keywords/>
  <dc:description/>
  <cp:lastModifiedBy>Vishal Thakur</cp:lastModifiedBy>
  <cp:revision>4</cp:revision>
  <dcterms:created xsi:type="dcterms:W3CDTF">2026-01-30T13:46:00Z</dcterms:created>
  <dcterms:modified xsi:type="dcterms:W3CDTF">2026-02-20T16:08:00Z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816a8820-484b-45ce-8012-e8d41a67b1ef</vt:lpwstr>
  </property>
</Properties>
</file>