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RootsReach – Brief Execution Document</w:t>
      </w:r>
    </w:p>
    <w:p>
      <w:pPr>
        <w:pStyle w:val="Heading1"/>
      </w:pPr>
      <w:r>
        <w:t>1. Vision</w:t>
      </w:r>
    </w:p>
    <w:p>
      <w:r>
        <w:t>RootsReach aims to empower homemakers and women entrepreneurs by providing them with raw materials, knowledge, and a digital platform to create and sell homemade products such as dhoopbatti, home décor items, and more. It addresses the challenges of material access, product promotion, and distribution.</w:t>
      </w:r>
    </w:p>
    <w:p>
      <w:pPr>
        <w:pStyle w:val="Heading1"/>
      </w:pPr>
      <w:r>
        <w:t>2. Objectives</w:t>
      </w:r>
    </w:p>
    <w:p>
      <w:r>
        <w:br/>
        <w:t>- Provide raw material kits to women at affordable prices.</w:t>
        <w:br/>
        <w:t>- Offer tutorials and training for creating high-quality homemade products.</w:t>
        <w:br/>
        <w:t>- Enable women to list their finished products for sale on a digital platform.</w:t>
        <w:br/>
        <w:t>- Create two types of buyers: Distributors (bulk) and Direct Consumers (retail).</w:t>
        <w:br/>
        <w:t>- Recognize and support top-performing women with LoRs and offline stall opportunities.</w:t>
        <w:br/>
      </w:r>
    </w:p>
    <w:p>
      <w:pPr>
        <w:pStyle w:val="Heading1"/>
      </w:pPr>
      <w:r>
        <w:t>3. Key Features</w:t>
      </w:r>
    </w:p>
    <w:p>
      <w:r>
        <w:br/>
        <w:t>- Raw Material Section: Bulk kits with usage guide and tutorial.</w:t>
        <w:br/>
        <w:t>- Product Listing: Women can list their homemade products.</w:t>
        <w:br/>
        <w:t>- Buyer Flow:</w:t>
        <w:br/>
        <w:t xml:space="preserve">   • Distributors can place bulk orders.</w:t>
        <w:br/>
        <w:t xml:space="preserve">   • Consumers can purchase individual items.</w:t>
        <w:br/>
        <w:t>- Tutorial Section: Embedded videos or written guides.</w:t>
        <w:br/>
        <w:t>- Recognition System: Monthly LoRs for top performers.</w:t>
        <w:br/>
        <w:t>- Offline Support: Opportunity for top sellers to access physical stalls.</w:t>
        <w:br/>
      </w:r>
    </w:p>
    <w:p>
      <w:pPr>
        <w:pStyle w:val="Heading1"/>
      </w:pPr>
      <w:r>
        <w:t>4. Team Structure &amp; Roles</w:t>
      </w:r>
    </w:p>
    <w:p>
      <w:r>
        <w:br/>
        <w:t>- Rohit (Frontend - React.js): Responsible for designing UI/UX, raw material pages, product listing interface.</w:t>
        <w:br/>
        <w:t>- Hriday (Backend - Node.js/Express): Builds APIs for users, products, orders, ratings, and admin logic.</w:t>
        <w:br/>
        <w:t>- Umaid (UI/UX &amp; Frontend Support): Designs user-friendly screens and improves visual hierarchy.</w:t>
        <w:br/>
        <w:t>- Ansh (Content &amp; DB Management): Handles tutorials, written content, and MongoDB schema creation.</w:t>
        <w:br/>
      </w:r>
    </w:p>
    <w:p>
      <w:pPr>
        <w:pStyle w:val="Heading1"/>
      </w:pPr>
      <w:r>
        <w:t>5. Phase-wise Execution</w:t>
      </w:r>
    </w:p>
    <w:p>
      <w:r>
        <w:br/>
        <w:t>Phase 1: Basic Web Solution (MERN)</w:t>
        <w:br/>
        <w:t xml:space="preserve">   - Raw material page with listing &amp; filters.</w:t>
        <w:br/>
        <w:t xml:space="preserve">   - Product listing feature for sellers.</w:t>
        <w:br/>
        <w:t xml:space="preserve">   - User login &amp; signup.</w:t>
        <w:br/>
        <w:br/>
        <w:t>Phase 2: Tutorials &amp; Buyer Flows</w:t>
        <w:br/>
        <w:t xml:space="preserve">   - Add embedded video tutorials.</w:t>
        <w:br/>
        <w:t xml:space="preserve">   - Create Distributor and Consumer views.</w:t>
        <w:br/>
        <w:t xml:space="preserve">   - Order placement logic.</w:t>
        <w:br/>
        <w:br/>
        <w:t>Phase 3: Recognition &amp; Offline Link</w:t>
        <w:br/>
        <w:t xml:space="preserve">   - Create top-seller tracking logic.</w:t>
        <w:br/>
        <w:t xml:space="preserve">   - Auto-generate LoRs (PDF).</w:t>
        <w:br/>
        <w:t xml:space="preserve">   - Connect with offline opportunities.</w:t>
        <w:br/>
        <w:br/>
        <w:t>Phase 4: Scale &amp; Mobile (Optional)</w:t>
        <w:br/>
        <w:t xml:space="preserve">   - Begin React Native version.</w:t>
        <w:br/>
        <w:t xml:space="preserve">   - Add payment integration.</w:t>
        <w:br/>
        <w:t xml:space="preserve">   - Build analytics dashboard.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