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Courier New" w:cs="Courier New" w:eastAsia="Courier New" w:hAnsi="Courier New"/>
          <w:b w:val="1"/>
          <w:color w:val="5d6c79"/>
          <w:sz w:val="35"/>
          <w:szCs w:val="3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d6c79"/>
          <w:sz w:val="35"/>
          <w:szCs w:val="35"/>
          <w:rtl w:val="0"/>
        </w:rPr>
        <w:t xml:space="preserve">Question no 01: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5d6c7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color w:val="c41a1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900a0"/>
          <w:sz w:val="27"/>
          <w:szCs w:val="27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c41a1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900a0"/>
          <w:sz w:val="27"/>
          <w:szCs w:val="27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&lt;math.h&gt;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c41a1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1c00c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900a0"/>
          <w:sz w:val="27"/>
          <w:szCs w:val="27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cost_per_portal 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10000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1c00c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900a0"/>
          <w:sz w:val="27"/>
          <w:szCs w:val="27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cost_per_ship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50000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1c00c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900a0"/>
          <w:sz w:val="27"/>
          <w:szCs w:val="27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cost_per_distance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1000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1c00c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costOfTeleportationPortals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num_portals) {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num_portals * cost_per_portal;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costOfSpaceShips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num_ships,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distance) {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num_ships * cost_per_ship + distance * cost_per_distance;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totalTransportationCost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num_portals,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num_ships,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distance) {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cost_portals =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costOfTeleportationPortals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(num_portals);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cost_ships =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costOfSpaceShips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(num_ships, distance);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cost_portals + cost_ships;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num_portals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num_ships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distance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total_cost =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totalTransportationCost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(num_portals, num_ships, distance);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"The total cost of transportation is: %f"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total_cost);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center"/>
        <w:rPr>
          <w:rFonts w:ascii="Courier New" w:cs="Courier New" w:eastAsia="Courier New" w:hAnsi="Courier New"/>
          <w:color w:val="5d6c7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d6c79"/>
          <w:sz w:val="35"/>
          <w:szCs w:val="35"/>
          <w:rtl w:val="0"/>
        </w:rPr>
        <w:t xml:space="preserve">Question no 02: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c41a1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900a0"/>
          <w:sz w:val="27"/>
          <w:szCs w:val="27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&lt;stdio.h&gt;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c41a1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formulaOne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b) {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a + b;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formulaTwo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c) {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c * c;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b) {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a + b;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main() {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formulaOne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formulaTwo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formulaOne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formulaTwo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"Result: %d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result);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jc w:val="center"/>
        <w:rPr>
          <w:rFonts w:ascii="Courier New" w:cs="Courier New" w:eastAsia="Courier New" w:hAnsi="Courier New"/>
          <w:color w:val="5d6c7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d6c79"/>
          <w:sz w:val="35"/>
          <w:szCs w:val="35"/>
          <w:rtl w:val="0"/>
        </w:rPr>
        <w:t xml:space="preserve">Question no 03: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c41a1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900a0"/>
          <w:sz w:val="27"/>
          <w:szCs w:val="27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&lt;stdio.h&gt;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c41a1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calculate_revenue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revenue) {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revenue;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calculate_expenses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expenses) {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expenses;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calculate_net_profit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revenue,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expenses) {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revenue - expenses;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calculate_profit_margin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revenue,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expenses) {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(revenue ==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"Error: Division by zero.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calculate_net_profit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(revenue, expenses) / revenue;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calculate_roi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revenue,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expenses) {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(expenses ==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"Error: Division by zero.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calculate_net_profit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(revenue, expenses) / expenses;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revenue, expenses;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"Enter the revenue: 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&amp;revenue);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"Enter the expenses: 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&amp;expenses);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"Total revenue: %.2f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calculate_revenue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(revenue));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"Total expenses: %.2f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calculate_expenses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(expenses));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"Net profit: %.2f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calculate_net_profit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(revenue, expenses));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profit_margin =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calculate_profit_margin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(revenue, expenses);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(profit_margin == -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"Error: Division by zero.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"Profit margin: %.2f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profit_margin);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roi =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calculate_roi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(revenue, expenses);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(roi == -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"Error: Division by zero.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"ROI: %.2f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roi);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f" w:val="clear"/>
        <w:jc w:val="center"/>
        <w:rPr>
          <w:rFonts w:ascii="Courier New" w:cs="Courier New" w:eastAsia="Courier New" w:hAnsi="Courier New"/>
          <w:color w:val="5d6c7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d6c79"/>
          <w:sz w:val="35"/>
          <w:szCs w:val="35"/>
          <w:rtl w:val="0"/>
        </w:rPr>
        <w:t xml:space="preserve">Question no 04: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c41a1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900a0"/>
          <w:sz w:val="27"/>
          <w:szCs w:val="27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&lt;stdio.h&gt;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c41a16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3900a0"/>
          <w:sz w:val="27"/>
          <w:szCs w:val="27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&lt;stdbool.h&gt;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c41a1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canPlaceBoxes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box1,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box2) {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5d6c79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d6c79"/>
          <w:sz w:val="27"/>
          <w:szCs w:val="27"/>
          <w:rtl w:val="0"/>
        </w:rPr>
        <w:t xml:space="preserve">// If both boxes are not the same color, they can be placed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d6c79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((box1 ==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'R'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|| box1 ==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&amp;&amp; (box2 ==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'B'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|| box2 ==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)) {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true;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((box1 ==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'B'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|| box1 ==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 &amp;&amp; (box2 ==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'R'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|| box2 ==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)) {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true;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false;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f68a0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box1, box2;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"Enter the color of the first box (r for red and b for blue) : 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&amp;box1);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"Enter the color of the second box (r for red and b for blue) : 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, &amp;box2);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canPlaceBoxes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(box1, box2)) {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"The boxes can be placed.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26d74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"Invalid placement.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b2393"/>
          <w:sz w:val="27"/>
          <w:szCs w:val="27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