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476250</wp:posOffset>
            </wp:positionH>
            <wp:positionV relativeFrom="paragraph">
              <wp:posOffset>57150</wp:posOffset>
            </wp:positionV>
            <wp:extent cx="590550" cy="409575"/>
            <wp:effectExtent b="0" l="0" r="0" t="0"/>
            <wp:wrapSquare wrapText="bothSides" distB="0" distT="0" distL="114300" distR="114300"/>
            <wp:docPr descr="fast-logo" id="2" name="image2.jpg"/>
            <a:graphic>
              <a:graphicData uri="http://schemas.openxmlformats.org/drawingml/2006/picture">
                <pic:pic>
                  <pic:nvPicPr>
                    <pic:cNvPr descr="fast-logo" id="0" name="image2.jpg"/>
                    <pic:cNvPicPr preferRelativeResize="0"/>
                  </pic:nvPicPr>
                  <pic:blipFill>
                    <a:blip r:embed="rId6"/>
                    <a:srcRect b="0" l="0" r="0" t="0"/>
                    <a:stretch>
                      <a:fillRect/>
                    </a:stretch>
                  </pic:blipFill>
                  <pic:spPr>
                    <a:xfrm>
                      <a:off x="0" y="0"/>
                      <a:ext cx="590550" cy="4095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5057775</wp:posOffset>
            </wp:positionH>
            <wp:positionV relativeFrom="paragraph">
              <wp:posOffset>0</wp:posOffset>
            </wp:positionV>
            <wp:extent cx="762000" cy="838200"/>
            <wp:effectExtent b="0" l="0" r="0" t="0"/>
            <wp:wrapSquare wrapText="bothSides" distB="0" distT="0" distL="0" distR="0"/>
            <wp:docPr descr="Mono-Final-2" id="1" name="image1.jpg"/>
            <a:graphic>
              <a:graphicData uri="http://schemas.openxmlformats.org/drawingml/2006/picture">
                <pic:pic>
                  <pic:nvPicPr>
                    <pic:cNvPr descr="Mono-Final-2" id="0" name="image1.jpg"/>
                    <pic:cNvPicPr preferRelativeResize="0"/>
                  </pic:nvPicPr>
                  <pic:blipFill>
                    <a:blip r:embed="rId7"/>
                    <a:srcRect b="0" l="0" r="0" t="0"/>
                    <a:stretch>
                      <a:fillRect/>
                    </a:stretch>
                  </pic:blipFill>
                  <pic:spPr>
                    <a:xfrm>
                      <a:off x="0" y="0"/>
                      <a:ext cx="762000" cy="838200"/>
                    </a:xfrm>
                    <a:prstGeom prst="rect"/>
                    <a:ln/>
                  </pic:spPr>
                </pic:pic>
              </a:graphicData>
            </a:graphic>
          </wp:anchor>
        </w:drawing>
      </w:r>
    </w:p>
    <w:p w:rsidR="00000000" w:rsidDel="00000000" w:rsidP="00000000" w:rsidRDefault="00000000" w:rsidRPr="00000000" w14:paraId="00000002">
      <w:pPr>
        <w:ind w:left="720" w:firstLine="0"/>
        <w:rPr>
          <w:sz w:val="26"/>
          <w:szCs w:val="26"/>
        </w:rPr>
      </w:pPr>
      <w:r w:rsidDel="00000000" w:rsidR="00000000" w:rsidRPr="00000000">
        <w:rPr>
          <w:rtl w:val="0"/>
        </w:rPr>
        <w:t xml:space="preserve">         </w:t>
      </w:r>
      <w:r w:rsidDel="00000000" w:rsidR="00000000" w:rsidRPr="00000000">
        <w:rPr>
          <w:b w:val="1"/>
          <w:sz w:val="26"/>
          <w:szCs w:val="26"/>
          <w:rtl w:val="0"/>
        </w:rPr>
        <w:t xml:space="preserve">SE2001 - Software Requirement Engineering</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jc w:val="center"/>
        <w:rPr>
          <w:b w:val="1"/>
          <w:sz w:val="26"/>
          <w:szCs w:val="26"/>
        </w:rPr>
      </w:pPr>
      <w:r w:rsidDel="00000000" w:rsidR="00000000" w:rsidRPr="00000000">
        <w:rPr>
          <w:b w:val="1"/>
          <w:sz w:val="26"/>
          <w:szCs w:val="26"/>
          <w:rtl w:val="0"/>
        </w:rPr>
        <w:t xml:space="preserve">Assignment 3</w:t>
      </w:r>
    </w:p>
    <w:p w:rsidR="00000000" w:rsidDel="00000000" w:rsidP="00000000" w:rsidRDefault="00000000" w:rsidRPr="00000000" w14:paraId="00000006">
      <w:pPr>
        <w:ind w:left="720" w:firstLine="0"/>
        <w:jc w:val="center"/>
        <w:rPr>
          <w:b w:val="1"/>
          <w:sz w:val="26"/>
          <w:szCs w:val="26"/>
        </w:rPr>
      </w:pPr>
      <w:r w:rsidDel="00000000" w:rsidR="00000000" w:rsidRPr="00000000">
        <w:rPr>
          <w:rtl w:val="0"/>
        </w:rPr>
      </w:r>
    </w:p>
    <w:p w:rsidR="00000000" w:rsidDel="00000000" w:rsidP="00000000" w:rsidRDefault="00000000" w:rsidRPr="00000000" w14:paraId="00000007">
      <w:pPr>
        <w:ind w:left="288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Due Date: 19th November, 2023</w:t>
      </w:r>
    </w:p>
    <w:p w:rsidR="00000000" w:rsidDel="00000000" w:rsidP="00000000" w:rsidRDefault="00000000" w:rsidRPr="00000000" w14:paraId="00000008">
      <w:pPr>
        <w:ind w:left="2880" w:firstLine="0"/>
        <w:rPr/>
      </w:pPr>
      <w:r w:rsidDel="00000000" w:rsidR="00000000" w:rsidRPr="00000000">
        <w:rPr>
          <w:rtl w:val="0"/>
        </w:rPr>
      </w:r>
    </w:p>
    <w:p w:rsidR="00000000" w:rsidDel="00000000" w:rsidP="00000000" w:rsidRDefault="00000000" w:rsidRPr="00000000" w14:paraId="00000009">
      <w:pPr>
        <w:jc w:val="both"/>
        <w:rPr>
          <w:color w:val="212121"/>
          <w:sz w:val="25"/>
          <w:szCs w:val="25"/>
        </w:rPr>
      </w:pPr>
      <w:r w:rsidDel="00000000" w:rsidR="00000000" w:rsidRPr="00000000">
        <w:rPr>
          <w:color w:val="212121"/>
          <w:sz w:val="25"/>
          <w:szCs w:val="25"/>
          <w:rtl w:val="0"/>
        </w:rPr>
        <w:t xml:space="preserve">1. Draw the Use-Case Diagram of the case study you have chosen. The notation should be proper.</w:t>
      </w:r>
    </w:p>
    <w:p w:rsidR="00000000" w:rsidDel="00000000" w:rsidP="00000000" w:rsidRDefault="00000000" w:rsidRPr="00000000" w14:paraId="0000000A">
      <w:pPr>
        <w:jc w:val="both"/>
        <w:rPr>
          <w:color w:val="212121"/>
          <w:sz w:val="25"/>
          <w:szCs w:val="25"/>
        </w:rPr>
      </w:pPr>
      <w:r w:rsidDel="00000000" w:rsidR="00000000" w:rsidRPr="00000000">
        <w:rPr>
          <w:rtl w:val="0"/>
        </w:rPr>
      </w:r>
    </w:p>
    <w:p w:rsidR="00000000" w:rsidDel="00000000" w:rsidP="00000000" w:rsidRDefault="00000000" w:rsidRPr="00000000" w14:paraId="0000000B">
      <w:pPr>
        <w:shd w:fill="ffffff" w:val="clear"/>
        <w:spacing w:after="160" w:lineRule="auto"/>
        <w:jc w:val="both"/>
        <w:rPr>
          <w:color w:val="212121"/>
          <w:sz w:val="25"/>
          <w:szCs w:val="25"/>
        </w:rPr>
      </w:pPr>
      <w:r w:rsidDel="00000000" w:rsidR="00000000" w:rsidRPr="00000000">
        <w:rPr>
          <w:color w:val="212121"/>
          <w:sz w:val="25"/>
          <w:szCs w:val="25"/>
          <w:rtl w:val="0"/>
        </w:rPr>
        <w:t xml:space="preserve">2. Write at least 4 fully-dressed Use Cases with the descriptions for all the fields. You can refer to the Use Case descriptions for the Cafeteria Ordering System (COS) at the end of the textbook (already uploaded on the GCR).</w:t>
      </w:r>
    </w:p>
    <w:p w:rsidR="00000000" w:rsidDel="00000000" w:rsidP="00000000" w:rsidRDefault="00000000" w:rsidRPr="00000000" w14:paraId="0000000C">
      <w:pPr>
        <w:shd w:fill="ffffff" w:val="clear"/>
        <w:spacing w:after="160" w:lineRule="auto"/>
        <w:jc w:val="both"/>
        <w:rPr>
          <w:color w:val="212121"/>
          <w:sz w:val="25"/>
          <w:szCs w:val="25"/>
        </w:rPr>
      </w:pPr>
      <w:r w:rsidDel="00000000" w:rsidR="00000000" w:rsidRPr="00000000">
        <w:rPr>
          <w:color w:val="212121"/>
          <w:sz w:val="25"/>
          <w:szCs w:val="25"/>
          <w:rtl w:val="0"/>
        </w:rPr>
        <w:t xml:space="preserve">3. For the Use Cases (whose description you have already provided) draw the activity diagrams. Each diagram should represent the normal flow, the exceptions and the alternative flow (if any). </w:t>
      </w:r>
    </w:p>
    <w:p w:rsidR="00000000" w:rsidDel="00000000" w:rsidP="00000000" w:rsidRDefault="00000000" w:rsidRPr="00000000" w14:paraId="0000000D">
      <w:pPr>
        <w:jc w:val="both"/>
        <w:rPr>
          <w:color w:val="212121"/>
          <w:sz w:val="26"/>
          <w:szCs w:val="26"/>
          <w:highlight w:val="white"/>
        </w:rPr>
      </w:pPr>
      <w:r w:rsidDel="00000000" w:rsidR="00000000" w:rsidRPr="00000000">
        <w:rPr>
          <w:rtl w:val="0"/>
        </w:rPr>
      </w:r>
    </w:p>
    <w:p w:rsidR="00000000" w:rsidDel="00000000" w:rsidP="00000000" w:rsidRDefault="00000000" w:rsidRPr="00000000" w14:paraId="0000000E">
      <w:pPr>
        <w:shd w:fill="ffffff" w:val="clear"/>
        <w:spacing w:after="160" w:lineRule="auto"/>
        <w:rPr>
          <w:color w:val="212121"/>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