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Phonology</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c>
          <w:tcPr>
            <w:tcW w:w="1703" w:type="dxa"/>
          </w:tcPr>
          <w:p>
            <w:pPr>
              <w:rPr>
                <w:rFonts w:hint="default" w:eastAsiaTheme="minorEastAsia"/>
                <w:vertAlign w:val="baseline"/>
                <w:lang w:val="en-US" w:eastAsia="zh-Hans"/>
              </w:rPr>
            </w:pPr>
            <w:r>
              <w:rPr>
                <w:rFonts w:hint="default"/>
                <w:vertAlign w:val="baseline"/>
                <w:lang w:val="en-US" w:eastAsia="zh-Hans"/>
              </w:rPr>
              <w:t>Trans</w:t>
            </w:r>
          </w:p>
        </w:tc>
        <w:tc>
          <w:tcPr>
            <w:tcW w:w="1703" w:type="dxa"/>
          </w:tcPr>
          <w:p>
            <w:pPr>
              <w:rPr>
                <w:rFonts w:hint="default"/>
                <w:vertAlign w:val="baseline"/>
              </w:rPr>
            </w:pPr>
            <w:r>
              <w:rPr>
                <w:rFonts w:hint="default"/>
                <w:vertAlign w:val="baseline"/>
              </w:rPr>
              <w:t>IPA</w:t>
            </w:r>
          </w:p>
        </w:tc>
        <w:tc>
          <w:tcPr>
            <w:tcW w:w="1704" w:type="dxa"/>
          </w:tcPr>
          <w:p>
            <w:pPr>
              <w:rPr>
                <w:rFonts w:hint="default"/>
                <w:vertAlign w:val="baseline"/>
              </w:rPr>
            </w:pPr>
            <w:r>
              <w:rPr>
                <w:rFonts w:hint="default"/>
                <w:vertAlign w:val="baseline"/>
              </w:rPr>
              <w:t>Variant</w:t>
            </w:r>
          </w:p>
        </w:tc>
        <w:tc>
          <w:tcPr>
            <w:tcW w:w="1704" w:type="dxa"/>
          </w:tcPr>
          <w:p>
            <w:pPr>
              <w:rPr>
                <w:rFonts w:hint="default"/>
                <w:vertAlign w:val="baseline"/>
              </w:rPr>
            </w:pPr>
            <w:r>
              <w:rPr>
                <w:rFonts w:hint="default"/>
                <w:vertAlign w:val="baseline"/>
              </w:rPr>
              <w:t>Letter</w:t>
            </w:r>
          </w:p>
        </w:tc>
        <w:tc>
          <w:tcPr>
            <w:tcW w:w="1704" w:type="dxa"/>
          </w:tcPr>
          <w:p>
            <w:pPr>
              <w:rPr>
                <w:rFonts w:hint="default"/>
                <w:vertAlign w:val="baseline"/>
                <w:lang w:val="en-US"/>
              </w:rPr>
            </w:pPr>
            <w:r>
              <w:rPr>
                <w:rFonts w:hint="default"/>
                <w:vertAlign w:val="baseline"/>
                <w:lang w:val="en-US"/>
              </w:rPr>
              <w:t>Name</w:t>
            </w:r>
          </w:p>
        </w:tc>
      </w:tr>
      <w:tr>
        <w:tc>
          <w:tcPr>
            <w:tcW w:w="1703" w:type="dxa"/>
          </w:tcPr>
          <w:p>
            <w:pPr>
              <w:rPr>
                <w:rFonts w:hint="default"/>
                <w:vertAlign w:val="baseline"/>
                <w:lang w:val="en-US"/>
              </w:rPr>
            </w:pPr>
            <w:r>
              <w:rPr>
                <w:rFonts w:hint="default"/>
                <w:vertAlign w:val="baseline"/>
                <w:lang w:val="en-US"/>
              </w:rPr>
              <w:t>’</w:t>
            </w:r>
          </w:p>
        </w:tc>
        <w:tc>
          <w:tcPr>
            <w:tcW w:w="1703" w:type="dxa"/>
          </w:tcPr>
          <w:p>
            <w:pPr>
              <w:rPr>
                <w:rFonts w:hint="default"/>
                <w:vertAlign w:val="baseline"/>
              </w:rPr>
            </w:pPr>
            <w:r>
              <w:rPr>
                <w:rFonts w:hint="default"/>
                <w:vertAlign w:val="baseline"/>
              </w:rPr>
              <w:t>[ʔ]</w:t>
            </w:r>
          </w:p>
        </w:tc>
        <w:tc>
          <w:tcPr>
            <w:tcW w:w="1704" w:type="dxa"/>
          </w:tcPr>
          <w:p>
            <w:pPr>
              <w:rPr>
                <w:rFonts w:hint="default"/>
                <w:vertAlign w:val="baseline"/>
              </w:rPr>
            </w:pPr>
          </w:p>
        </w:tc>
        <w:tc>
          <w:tcPr>
            <w:tcW w:w="1704" w:type="dxa"/>
          </w:tcPr>
          <w:p>
            <w:pPr>
              <w:rPr>
                <w:rFonts w:hint="default"/>
                <w:vertAlign w:val="baseline"/>
              </w:rPr>
            </w:pPr>
            <w:r>
              <w:rPr>
                <w:rFonts w:hint="default"/>
                <w:vertAlign w:val="baseline"/>
              </w:rPr>
              <w:t>א</w:t>
            </w:r>
          </w:p>
        </w:tc>
        <w:tc>
          <w:tcPr>
            <w:tcW w:w="1704" w:type="dxa"/>
          </w:tcPr>
          <w:p>
            <w:pPr>
              <w:rPr>
                <w:rFonts w:hint="default"/>
                <w:vertAlign w:val="baseline"/>
              </w:rPr>
            </w:pPr>
            <w:r>
              <w:rPr>
                <w:rFonts w:hint="default"/>
                <w:vertAlign w:val="baseline"/>
                <w:lang w:val="en-US"/>
              </w:rPr>
              <w:t>a</w:t>
            </w:r>
            <w:r>
              <w:rPr>
                <w:rFonts w:hint="default"/>
                <w:vertAlign w:val="baseline"/>
              </w:rPr>
              <w:t>lef</w:t>
            </w:r>
          </w:p>
        </w:tc>
      </w:tr>
      <w:tr>
        <w:tc>
          <w:tcPr>
            <w:tcW w:w="1703" w:type="dxa"/>
          </w:tcPr>
          <w:p>
            <w:pPr>
              <w:rPr>
                <w:rFonts w:hint="default"/>
                <w:vertAlign w:val="baseline"/>
                <w:lang w:val="en-US"/>
              </w:rPr>
            </w:pPr>
            <w:r>
              <w:rPr>
                <w:rFonts w:hint="default"/>
                <w:vertAlign w:val="baseline"/>
                <w:lang w:val="en-US"/>
              </w:rPr>
              <w:t>b</w:t>
            </w:r>
          </w:p>
        </w:tc>
        <w:tc>
          <w:tcPr>
            <w:tcW w:w="1703" w:type="dxa"/>
          </w:tcPr>
          <w:p>
            <w:pPr>
              <w:rPr>
                <w:rFonts w:hint="default"/>
                <w:vertAlign w:val="baseline"/>
              </w:rPr>
            </w:pPr>
            <w:r>
              <w:rPr>
                <w:rFonts w:hint="default"/>
                <w:vertAlign w:val="baseline"/>
              </w:rPr>
              <w:t>[b]</w:t>
            </w:r>
          </w:p>
        </w:tc>
        <w:tc>
          <w:tcPr>
            <w:tcW w:w="1704" w:type="dxa"/>
          </w:tcPr>
          <w:p>
            <w:pPr>
              <w:rPr>
                <w:rFonts w:hint="cs" w:cs="Times New Roman"/>
                <w:vertAlign w:val="baseline"/>
                <w:lang w:bidi="he-IL"/>
              </w:rPr>
            </w:pPr>
          </w:p>
        </w:tc>
        <w:tc>
          <w:tcPr>
            <w:tcW w:w="1704" w:type="dxa"/>
          </w:tcPr>
          <w:p>
            <w:pPr>
              <w:rPr>
                <w:rFonts w:hint="cs" w:cs="Times New Roman"/>
                <w:vertAlign w:val="baseline"/>
                <w:lang w:bidi="he-IL"/>
              </w:rPr>
            </w:pPr>
            <w:r>
              <w:rPr>
                <w:rFonts w:hint="cs" w:cs="Times New Roman"/>
                <w:vertAlign w:val="baseline"/>
                <w:rtl/>
                <w:lang w:bidi="he-IL"/>
              </w:rPr>
              <w:t>בּ</w:t>
            </w:r>
          </w:p>
        </w:tc>
        <w:tc>
          <w:tcPr>
            <w:tcW w:w="1704" w:type="dxa"/>
            <w:vMerge w:val="restart"/>
          </w:tcPr>
          <w:p>
            <w:pPr>
              <w:rPr>
                <w:rFonts w:hint="default"/>
                <w:vertAlign w:val="baseline"/>
                <w:lang w:val="en-US"/>
              </w:rPr>
            </w:pPr>
            <w:r>
              <w:rPr>
                <w:rFonts w:hint="default"/>
                <w:vertAlign w:val="baseline"/>
                <w:lang w:val="en-US"/>
              </w:rPr>
              <w:t>bet</w:t>
            </w:r>
          </w:p>
        </w:tc>
      </w:tr>
      <w:tr>
        <w:tc>
          <w:tcPr>
            <w:tcW w:w="1703" w:type="dxa"/>
          </w:tcPr>
          <w:p>
            <w:pPr>
              <w:rPr>
                <w:rFonts w:hint="default"/>
                <w:vertAlign w:val="baseline"/>
                <w:lang w:val="en-US"/>
              </w:rPr>
            </w:pPr>
            <w:r>
              <w:rPr>
                <w:rFonts w:hint="default"/>
                <w:vertAlign w:val="baseline"/>
                <w:lang w:val="en-US"/>
              </w:rPr>
              <w:t>v</w:t>
            </w:r>
          </w:p>
        </w:tc>
        <w:tc>
          <w:tcPr>
            <w:tcW w:w="1703" w:type="dxa"/>
          </w:tcPr>
          <w:p>
            <w:pPr>
              <w:rPr>
                <w:rFonts w:hint="default"/>
                <w:vertAlign w:val="baseline"/>
              </w:rPr>
            </w:pPr>
            <w:r>
              <w:rPr>
                <w:rFonts w:hint="default"/>
                <w:vertAlign w:val="baseline"/>
              </w:rPr>
              <w:t>[β] ([v])</w:t>
            </w:r>
          </w:p>
        </w:tc>
        <w:tc>
          <w:tcPr>
            <w:tcW w:w="1704" w:type="dxa"/>
          </w:tcPr>
          <w:p>
            <w:pPr>
              <w:rPr>
                <w:rFonts w:hint="cs" w:cs="Times New Roman"/>
                <w:vertAlign w:val="baseline"/>
                <w:lang w:bidi="he-IL"/>
              </w:rPr>
            </w:pPr>
          </w:p>
        </w:tc>
        <w:tc>
          <w:tcPr>
            <w:tcW w:w="1704" w:type="dxa"/>
          </w:tcPr>
          <w:p>
            <w:pPr>
              <w:rPr>
                <w:rFonts w:hint="default"/>
                <w:vertAlign w:val="baseline"/>
              </w:rPr>
            </w:pPr>
            <w:r>
              <w:rPr>
                <w:rFonts w:hint="default"/>
                <w:vertAlign w:val="baseline"/>
              </w:rPr>
              <w:t>ב</w:t>
            </w:r>
          </w:p>
        </w:tc>
        <w:tc>
          <w:tcPr>
            <w:tcW w:w="1704" w:type="dxa"/>
            <w:vMerge w:val="continue"/>
          </w:tcPr>
          <w:p>
            <w:pPr>
              <w:rPr>
                <w:rFonts w:hint="default"/>
                <w:vertAlign w:val="baseline"/>
                <w:lang w:val="en-US"/>
              </w:rPr>
            </w:pPr>
          </w:p>
        </w:tc>
      </w:tr>
      <w:tr>
        <w:tc>
          <w:tcPr>
            <w:tcW w:w="1703" w:type="dxa"/>
          </w:tcPr>
          <w:p>
            <w:pPr>
              <w:rPr>
                <w:rFonts w:hint="default"/>
                <w:vertAlign w:val="baseline"/>
                <w:lang w:val="en-US"/>
              </w:rPr>
            </w:pPr>
            <w:r>
              <w:rPr>
                <w:rFonts w:hint="default"/>
                <w:vertAlign w:val="baseline"/>
                <w:lang w:val="en-US"/>
              </w:rPr>
              <w:t>g</w:t>
            </w:r>
          </w:p>
        </w:tc>
        <w:tc>
          <w:tcPr>
            <w:tcW w:w="1703" w:type="dxa"/>
          </w:tcPr>
          <w:p>
            <w:pPr>
              <w:rPr>
                <w:rFonts w:hint="default"/>
                <w:vertAlign w:val="baseline"/>
              </w:rPr>
            </w:pPr>
            <w:r>
              <w:rPr>
                <w:rFonts w:hint="default"/>
                <w:vertAlign w:val="baseline"/>
              </w:rPr>
              <w:t>[g]</w:t>
            </w:r>
          </w:p>
        </w:tc>
        <w:tc>
          <w:tcPr>
            <w:tcW w:w="1704" w:type="dxa"/>
          </w:tcPr>
          <w:p>
            <w:pPr>
              <w:rPr>
                <w:rFonts w:hint="default"/>
                <w:vertAlign w:val="baseline"/>
              </w:rPr>
            </w:pPr>
          </w:p>
        </w:tc>
        <w:tc>
          <w:tcPr>
            <w:tcW w:w="1704" w:type="dxa"/>
          </w:tcPr>
          <w:p>
            <w:pPr>
              <w:rPr>
                <w:rFonts w:hint="cs" w:cs="Times New Roman"/>
                <w:vertAlign w:val="baseline"/>
                <w:lang w:bidi="he-IL"/>
              </w:rPr>
            </w:pPr>
            <w:r>
              <w:rPr>
                <w:rFonts w:hint="cs" w:cs="Times New Roman"/>
                <w:vertAlign w:val="baseline"/>
                <w:rtl/>
                <w:lang w:bidi="he-IL"/>
              </w:rPr>
              <w:t>גּ</w:t>
            </w:r>
          </w:p>
        </w:tc>
        <w:tc>
          <w:tcPr>
            <w:tcW w:w="1704" w:type="dxa"/>
            <w:vMerge w:val="restart"/>
          </w:tcPr>
          <w:p>
            <w:pPr>
              <w:rPr>
                <w:rFonts w:hint="default"/>
                <w:vertAlign w:val="baseline"/>
                <w:lang w:val="en-US"/>
              </w:rPr>
            </w:pPr>
            <w:r>
              <w:rPr>
                <w:rFonts w:hint="default"/>
                <w:vertAlign w:val="baseline"/>
                <w:lang w:val="en-US"/>
              </w:rPr>
              <w:t>gimel</w:t>
            </w:r>
          </w:p>
        </w:tc>
      </w:tr>
      <w:tr>
        <w:tc>
          <w:tcPr>
            <w:tcW w:w="1703" w:type="dxa"/>
          </w:tcPr>
          <w:p>
            <w:pPr>
              <w:rPr>
                <w:rFonts w:hint="default"/>
                <w:vertAlign w:val="baseline"/>
                <w:lang w:val="en-US"/>
              </w:rPr>
            </w:pPr>
            <w:r>
              <w:rPr>
                <w:rFonts w:hint="default"/>
                <w:vertAlign w:val="baseline"/>
                <w:lang w:val="en-US"/>
              </w:rPr>
              <w:t>gh</w:t>
            </w:r>
          </w:p>
        </w:tc>
        <w:tc>
          <w:tcPr>
            <w:tcW w:w="1703" w:type="dxa"/>
          </w:tcPr>
          <w:p>
            <w:pPr>
              <w:rPr>
                <w:rFonts w:hint="default"/>
                <w:vertAlign w:val="baseline"/>
              </w:rPr>
            </w:pPr>
            <w:r>
              <w:rPr>
                <w:rFonts w:hint="default"/>
                <w:vertAlign w:val="baseline"/>
              </w:rPr>
              <w:t>[</w:t>
            </w:r>
            <w:r>
              <w:rPr>
                <w:rFonts w:hint="default" w:ascii="Times New Roman Regular" w:hAnsi="Times New Roman Regular" w:cs="Times New Roman Regular"/>
                <w:vertAlign w:val="baseline"/>
              </w:rPr>
              <w:t>ɣ</w:t>
            </w:r>
            <w:r>
              <w:rPr>
                <w:rFonts w:hint="default"/>
                <w:vertAlign w:val="baseline"/>
              </w:rPr>
              <w:t>]</w:t>
            </w:r>
          </w:p>
        </w:tc>
        <w:tc>
          <w:tcPr>
            <w:tcW w:w="1704" w:type="dxa"/>
          </w:tcPr>
          <w:p>
            <w:pPr>
              <w:rPr>
                <w:rFonts w:hint="default"/>
                <w:vertAlign w:val="baseline"/>
              </w:rPr>
            </w:pPr>
          </w:p>
        </w:tc>
        <w:tc>
          <w:tcPr>
            <w:tcW w:w="1704" w:type="dxa"/>
          </w:tcPr>
          <w:p>
            <w:pPr>
              <w:rPr>
                <w:rFonts w:hint="default"/>
                <w:vertAlign w:val="baseline"/>
              </w:rPr>
            </w:pPr>
            <w:r>
              <w:rPr>
                <w:rFonts w:hint="default"/>
                <w:vertAlign w:val="baseline"/>
              </w:rPr>
              <w:t>ג</w:t>
            </w:r>
          </w:p>
        </w:tc>
        <w:tc>
          <w:tcPr>
            <w:tcW w:w="1704" w:type="dxa"/>
            <w:vMerge w:val="continue"/>
          </w:tcPr>
          <w:p>
            <w:pPr>
              <w:rPr>
                <w:rFonts w:hint="default"/>
                <w:vertAlign w:val="baseline"/>
                <w:lang w:val="en-US"/>
              </w:rPr>
            </w:pPr>
          </w:p>
        </w:tc>
      </w:tr>
      <w:tr>
        <w:tc>
          <w:tcPr>
            <w:tcW w:w="1703" w:type="dxa"/>
          </w:tcPr>
          <w:p>
            <w:pPr>
              <w:rPr>
                <w:rFonts w:hint="default"/>
                <w:vertAlign w:val="baseline"/>
                <w:lang w:val="en-US"/>
              </w:rPr>
            </w:pPr>
            <w:r>
              <w:rPr>
                <w:rFonts w:hint="default"/>
                <w:vertAlign w:val="baseline"/>
                <w:lang w:val="en-US"/>
              </w:rPr>
              <w:t>d</w:t>
            </w:r>
          </w:p>
        </w:tc>
        <w:tc>
          <w:tcPr>
            <w:tcW w:w="1703" w:type="dxa"/>
          </w:tcPr>
          <w:p>
            <w:pPr>
              <w:rPr>
                <w:rFonts w:hint="default"/>
                <w:vertAlign w:val="baseline"/>
              </w:rPr>
            </w:pPr>
            <w:r>
              <w:rPr>
                <w:rFonts w:hint="default"/>
                <w:vertAlign w:val="baseline"/>
              </w:rPr>
              <w:t>[d]</w:t>
            </w:r>
          </w:p>
        </w:tc>
        <w:tc>
          <w:tcPr>
            <w:tcW w:w="1704" w:type="dxa"/>
          </w:tcPr>
          <w:p>
            <w:pPr>
              <w:rPr>
                <w:rFonts w:hint="default"/>
                <w:vertAlign w:val="baseline"/>
              </w:rPr>
            </w:pPr>
          </w:p>
        </w:tc>
        <w:tc>
          <w:tcPr>
            <w:tcW w:w="1704" w:type="dxa"/>
          </w:tcPr>
          <w:p>
            <w:pPr>
              <w:rPr>
                <w:rFonts w:hint="cs" w:cs="Times New Roman"/>
                <w:vertAlign w:val="baseline"/>
                <w:lang w:bidi="he-IL"/>
              </w:rPr>
            </w:pPr>
            <w:r>
              <w:rPr>
                <w:rFonts w:hint="cs" w:cs="Times New Roman"/>
                <w:vertAlign w:val="baseline"/>
                <w:rtl/>
                <w:lang w:bidi="he-IL"/>
              </w:rPr>
              <w:t>דּ</w:t>
            </w:r>
          </w:p>
        </w:tc>
        <w:tc>
          <w:tcPr>
            <w:tcW w:w="1704" w:type="dxa"/>
            <w:vMerge w:val="restart"/>
          </w:tcPr>
          <w:p>
            <w:pPr>
              <w:rPr>
                <w:rFonts w:hint="default" w:cs="Times New Roman"/>
                <w:vertAlign w:val="baseline"/>
                <w:lang w:val="en-US" w:bidi="he-IL"/>
              </w:rPr>
            </w:pPr>
            <w:r>
              <w:rPr>
                <w:rFonts w:hint="default" w:cs="Times New Roman"/>
                <w:vertAlign w:val="baseline"/>
                <w:rtl w:val="0"/>
                <w:lang w:val="en-US" w:bidi="he-IL"/>
              </w:rPr>
              <w:t>dalet</w:t>
            </w:r>
          </w:p>
        </w:tc>
      </w:tr>
      <w:tr>
        <w:tc>
          <w:tcPr>
            <w:tcW w:w="1703" w:type="dxa"/>
          </w:tcPr>
          <w:p>
            <w:pPr>
              <w:rPr>
                <w:rFonts w:hint="default"/>
                <w:vertAlign w:val="baseline"/>
                <w:lang w:val="en-US"/>
              </w:rPr>
            </w:pPr>
            <w:r>
              <w:rPr>
                <w:rFonts w:hint="default"/>
                <w:vertAlign w:val="baseline"/>
                <w:lang w:val="en-US"/>
              </w:rPr>
              <w:t>dh</w:t>
            </w:r>
          </w:p>
        </w:tc>
        <w:tc>
          <w:tcPr>
            <w:tcW w:w="1703" w:type="dxa"/>
          </w:tcPr>
          <w:p>
            <w:pPr>
              <w:rPr>
                <w:rFonts w:hint="default"/>
                <w:vertAlign w:val="baseline"/>
              </w:rPr>
            </w:pPr>
            <w:r>
              <w:rPr>
                <w:rFonts w:hint="default"/>
                <w:vertAlign w:val="baseline"/>
              </w:rPr>
              <w:t>[ð]</w:t>
            </w:r>
          </w:p>
        </w:tc>
        <w:tc>
          <w:tcPr>
            <w:tcW w:w="1704" w:type="dxa"/>
          </w:tcPr>
          <w:p>
            <w:pPr>
              <w:rPr>
                <w:rFonts w:hint="default"/>
                <w:vertAlign w:val="baseline"/>
              </w:rPr>
            </w:pPr>
          </w:p>
        </w:tc>
        <w:tc>
          <w:tcPr>
            <w:tcW w:w="1704" w:type="dxa"/>
          </w:tcPr>
          <w:p>
            <w:pPr>
              <w:rPr>
                <w:rFonts w:hint="default"/>
                <w:vertAlign w:val="baseline"/>
              </w:rPr>
            </w:pPr>
            <w:r>
              <w:rPr>
                <w:rFonts w:hint="default"/>
                <w:vertAlign w:val="baseline"/>
              </w:rPr>
              <w:t>ד</w:t>
            </w:r>
          </w:p>
        </w:tc>
        <w:tc>
          <w:tcPr>
            <w:tcW w:w="1704" w:type="dxa"/>
            <w:vMerge w:val="continue"/>
          </w:tcPr>
          <w:p>
            <w:pPr>
              <w:rPr>
                <w:rFonts w:hint="default"/>
                <w:vertAlign w:val="baseline"/>
              </w:rPr>
            </w:pPr>
          </w:p>
        </w:tc>
      </w:tr>
      <w:tr>
        <w:tc>
          <w:tcPr>
            <w:tcW w:w="1703" w:type="dxa"/>
          </w:tcPr>
          <w:p>
            <w:pPr>
              <w:rPr>
                <w:rFonts w:hint="default"/>
                <w:vertAlign w:val="baseline"/>
                <w:lang w:val="en-US"/>
              </w:rPr>
            </w:pPr>
            <w:r>
              <w:rPr>
                <w:rFonts w:hint="default"/>
                <w:vertAlign w:val="baseline"/>
                <w:lang w:val="en-US"/>
              </w:rPr>
              <w:t>h</w:t>
            </w:r>
          </w:p>
        </w:tc>
        <w:tc>
          <w:tcPr>
            <w:tcW w:w="1703" w:type="dxa"/>
          </w:tcPr>
          <w:p>
            <w:pPr>
              <w:rPr>
                <w:rFonts w:hint="default"/>
                <w:vertAlign w:val="baseline"/>
              </w:rPr>
            </w:pPr>
            <w:r>
              <w:rPr>
                <w:rFonts w:hint="default"/>
                <w:vertAlign w:val="baseline"/>
              </w:rPr>
              <w:t>[h]</w:t>
            </w:r>
          </w:p>
        </w:tc>
        <w:tc>
          <w:tcPr>
            <w:tcW w:w="1704" w:type="dxa"/>
          </w:tcPr>
          <w:p>
            <w:pPr>
              <w:rPr>
                <w:rFonts w:hint="default"/>
                <w:vertAlign w:val="baseline"/>
              </w:rPr>
            </w:pPr>
          </w:p>
        </w:tc>
        <w:tc>
          <w:tcPr>
            <w:tcW w:w="1704" w:type="dxa"/>
          </w:tcPr>
          <w:p>
            <w:pPr>
              <w:rPr>
                <w:rFonts w:hint="default"/>
                <w:vertAlign w:val="baseline"/>
              </w:rPr>
            </w:pPr>
            <w:r>
              <w:rPr>
                <w:rFonts w:hint="default"/>
                <w:vertAlign w:val="baseline"/>
              </w:rPr>
              <w:t>ה</w:t>
            </w:r>
          </w:p>
        </w:tc>
        <w:tc>
          <w:tcPr>
            <w:tcW w:w="1704" w:type="dxa"/>
          </w:tcPr>
          <w:p>
            <w:pPr>
              <w:rPr>
                <w:rFonts w:hint="default"/>
                <w:vertAlign w:val="baseline"/>
                <w:lang w:val="en-US"/>
              </w:rPr>
            </w:pPr>
            <w:r>
              <w:rPr>
                <w:rFonts w:hint="default"/>
                <w:vertAlign w:val="baseline"/>
                <w:lang w:val="en-US"/>
              </w:rPr>
              <w:t>he</w:t>
            </w:r>
          </w:p>
        </w:tc>
      </w:tr>
      <w:tr>
        <w:tc>
          <w:tcPr>
            <w:tcW w:w="1703" w:type="dxa"/>
          </w:tcPr>
          <w:p>
            <w:pPr>
              <w:rPr>
                <w:rFonts w:hint="default"/>
                <w:vertAlign w:val="baseline"/>
                <w:lang w:val="en-US"/>
              </w:rPr>
            </w:pPr>
            <w:r>
              <w:rPr>
                <w:rFonts w:hint="default"/>
                <w:vertAlign w:val="baseline"/>
                <w:lang w:val="en-US"/>
              </w:rPr>
              <w:t>w (v)</w:t>
            </w:r>
          </w:p>
        </w:tc>
        <w:tc>
          <w:tcPr>
            <w:tcW w:w="1703" w:type="dxa"/>
          </w:tcPr>
          <w:p>
            <w:pPr>
              <w:rPr>
                <w:rFonts w:hint="default"/>
                <w:vertAlign w:val="baseline"/>
              </w:rPr>
            </w:pPr>
            <w:r>
              <w:rPr>
                <w:rFonts w:hint="default"/>
                <w:vertAlign w:val="baseline"/>
              </w:rPr>
              <w:t>[w] ([v])</w:t>
            </w:r>
          </w:p>
        </w:tc>
        <w:tc>
          <w:tcPr>
            <w:tcW w:w="1704" w:type="dxa"/>
          </w:tcPr>
          <w:p>
            <w:pPr>
              <w:rPr>
                <w:rFonts w:hint="default"/>
                <w:vertAlign w:val="baseline"/>
              </w:rPr>
            </w:pPr>
          </w:p>
        </w:tc>
        <w:tc>
          <w:tcPr>
            <w:tcW w:w="1704" w:type="dxa"/>
          </w:tcPr>
          <w:p>
            <w:pPr>
              <w:rPr>
                <w:rFonts w:hint="default"/>
                <w:vertAlign w:val="baseline"/>
              </w:rPr>
            </w:pPr>
            <w:r>
              <w:rPr>
                <w:rFonts w:hint="default"/>
                <w:vertAlign w:val="baseline"/>
              </w:rPr>
              <w:t>ו</w:t>
            </w:r>
          </w:p>
        </w:tc>
        <w:tc>
          <w:tcPr>
            <w:tcW w:w="1704" w:type="dxa"/>
          </w:tcPr>
          <w:p>
            <w:pPr>
              <w:rPr>
                <w:rFonts w:hint="default"/>
                <w:vertAlign w:val="baseline"/>
                <w:lang w:val="en-US"/>
              </w:rPr>
            </w:pPr>
            <w:r>
              <w:rPr>
                <w:rFonts w:hint="default"/>
                <w:vertAlign w:val="baseline"/>
                <w:lang w:val="en-US"/>
              </w:rPr>
              <w:t>waw</w:t>
            </w:r>
          </w:p>
        </w:tc>
      </w:tr>
      <w:tr>
        <w:tc>
          <w:tcPr>
            <w:tcW w:w="1703" w:type="dxa"/>
          </w:tcPr>
          <w:p>
            <w:pPr>
              <w:rPr>
                <w:rFonts w:hint="default"/>
                <w:vertAlign w:val="baseline"/>
                <w:lang w:val="en-US"/>
              </w:rPr>
            </w:pPr>
            <w:r>
              <w:rPr>
                <w:rFonts w:hint="default"/>
                <w:vertAlign w:val="baseline"/>
                <w:lang w:val="en-US"/>
              </w:rPr>
              <w:t>z</w:t>
            </w:r>
          </w:p>
        </w:tc>
        <w:tc>
          <w:tcPr>
            <w:tcW w:w="1703" w:type="dxa"/>
          </w:tcPr>
          <w:p>
            <w:pPr>
              <w:rPr>
                <w:rFonts w:hint="default"/>
                <w:vertAlign w:val="baseline"/>
              </w:rPr>
            </w:pPr>
            <w:r>
              <w:rPr>
                <w:rFonts w:hint="default"/>
                <w:vertAlign w:val="baseline"/>
              </w:rPr>
              <w:t>[z]</w:t>
            </w:r>
          </w:p>
        </w:tc>
        <w:tc>
          <w:tcPr>
            <w:tcW w:w="1704" w:type="dxa"/>
          </w:tcPr>
          <w:p>
            <w:pPr>
              <w:rPr>
                <w:rFonts w:hint="default"/>
                <w:vertAlign w:val="baseline"/>
              </w:rPr>
            </w:pPr>
          </w:p>
        </w:tc>
        <w:tc>
          <w:tcPr>
            <w:tcW w:w="1704" w:type="dxa"/>
          </w:tcPr>
          <w:p>
            <w:pPr>
              <w:rPr>
                <w:rFonts w:hint="default"/>
                <w:vertAlign w:val="baseline"/>
              </w:rPr>
            </w:pPr>
            <w:r>
              <w:rPr>
                <w:rFonts w:hint="default"/>
                <w:vertAlign w:val="baseline"/>
              </w:rPr>
              <w:t>ז</w:t>
            </w:r>
          </w:p>
        </w:tc>
        <w:tc>
          <w:tcPr>
            <w:tcW w:w="1704" w:type="dxa"/>
          </w:tcPr>
          <w:p>
            <w:pPr>
              <w:rPr>
                <w:rFonts w:hint="default"/>
                <w:vertAlign w:val="baseline"/>
                <w:lang w:val="en-US"/>
              </w:rPr>
            </w:pPr>
            <w:r>
              <w:rPr>
                <w:rFonts w:hint="default"/>
                <w:vertAlign w:val="baseline"/>
                <w:lang w:val="en-US"/>
              </w:rPr>
              <w:t>zayin</w:t>
            </w:r>
          </w:p>
        </w:tc>
      </w:tr>
      <w:tr>
        <w:tc>
          <w:tcPr>
            <w:tcW w:w="1703" w:type="dxa"/>
          </w:tcPr>
          <w:p>
            <w:pPr>
              <w:rPr>
                <w:rFonts w:hint="default"/>
                <w:vertAlign w:val="baseline"/>
                <w:lang w:val="en-US"/>
              </w:rPr>
            </w:pPr>
            <w:r>
              <w:rPr>
                <w:rFonts w:hint="default"/>
                <w:vertAlign w:val="baseline"/>
                <w:lang w:val="en-US"/>
              </w:rPr>
              <w:t>ch</w:t>
            </w:r>
          </w:p>
        </w:tc>
        <w:tc>
          <w:tcPr>
            <w:tcW w:w="1703" w:type="dxa"/>
          </w:tcPr>
          <w:p>
            <w:pPr>
              <w:rPr>
                <w:rFonts w:hint="default"/>
                <w:vertAlign w:val="baseline"/>
              </w:rPr>
            </w:pPr>
            <w:r>
              <w:rPr>
                <w:rFonts w:hint="default"/>
                <w:vertAlign w:val="baseline"/>
              </w:rPr>
              <w:t>[χ]</w:t>
            </w:r>
          </w:p>
        </w:tc>
        <w:tc>
          <w:tcPr>
            <w:tcW w:w="1704" w:type="dxa"/>
          </w:tcPr>
          <w:p>
            <w:pPr>
              <w:rPr>
                <w:rFonts w:hint="default"/>
                <w:vertAlign w:val="baseline"/>
              </w:rPr>
            </w:pPr>
          </w:p>
        </w:tc>
        <w:tc>
          <w:tcPr>
            <w:tcW w:w="1704" w:type="dxa"/>
          </w:tcPr>
          <w:p>
            <w:pPr>
              <w:rPr>
                <w:rFonts w:hint="default"/>
                <w:vertAlign w:val="baseline"/>
              </w:rPr>
            </w:pPr>
            <w:r>
              <w:rPr>
                <w:rFonts w:hint="default"/>
                <w:vertAlign w:val="baseline"/>
              </w:rPr>
              <w:t>ח</w:t>
            </w:r>
          </w:p>
        </w:tc>
        <w:tc>
          <w:tcPr>
            <w:tcW w:w="1704" w:type="dxa"/>
          </w:tcPr>
          <w:p>
            <w:pPr>
              <w:rPr>
                <w:rFonts w:hint="default"/>
                <w:vertAlign w:val="baseline"/>
                <w:lang w:val="en-US"/>
              </w:rPr>
            </w:pPr>
            <w:r>
              <w:rPr>
                <w:rFonts w:hint="default"/>
                <w:vertAlign w:val="baseline"/>
                <w:lang w:val="en-US"/>
              </w:rPr>
              <w:t>chet</w:t>
            </w:r>
          </w:p>
        </w:tc>
      </w:tr>
      <w:tr>
        <w:tc>
          <w:tcPr>
            <w:tcW w:w="1703" w:type="dxa"/>
          </w:tcPr>
          <w:p>
            <w:pPr>
              <w:rPr>
                <w:rFonts w:hint="default"/>
                <w:vertAlign w:val="baseline"/>
                <w:lang w:val="en-US"/>
              </w:rPr>
            </w:pPr>
            <w:r>
              <w:rPr>
                <w:rFonts w:hint="default"/>
                <w:vertAlign w:val="baseline"/>
                <w:lang w:val="en-US"/>
              </w:rPr>
              <w:t>t</w:t>
            </w:r>
          </w:p>
        </w:tc>
        <w:tc>
          <w:tcPr>
            <w:tcW w:w="1703" w:type="dxa"/>
          </w:tcPr>
          <w:p>
            <w:pPr>
              <w:rPr>
                <w:rFonts w:hint="default"/>
                <w:vertAlign w:val="baseline"/>
              </w:rPr>
            </w:pPr>
            <w:r>
              <w:rPr>
                <w:rFonts w:hint="default"/>
                <w:vertAlign w:val="baseline"/>
              </w:rPr>
              <w:t>[t]</w:t>
            </w:r>
          </w:p>
        </w:tc>
        <w:tc>
          <w:tcPr>
            <w:tcW w:w="1704" w:type="dxa"/>
          </w:tcPr>
          <w:p>
            <w:pPr>
              <w:rPr>
                <w:rFonts w:hint="default"/>
                <w:vertAlign w:val="baseline"/>
              </w:rPr>
            </w:pPr>
          </w:p>
        </w:tc>
        <w:tc>
          <w:tcPr>
            <w:tcW w:w="1704" w:type="dxa"/>
          </w:tcPr>
          <w:p>
            <w:pPr>
              <w:rPr>
                <w:rFonts w:hint="default"/>
                <w:vertAlign w:val="baseline"/>
              </w:rPr>
            </w:pPr>
            <w:r>
              <w:rPr>
                <w:rFonts w:hint="default"/>
                <w:vertAlign w:val="baseline"/>
              </w:rPr>
              <w:t>ט</w:t>
            </w:r>
          </w:p>
        </w:tc>
        <w:tc>
          <w:tcPr>
            <w:tcW w:w="1704" w:type="dxa"/>
          </w:tcPr>
          <w:p>
            <w:pPr>
              <w:rPr>
                <w:rFonts w:hint="default"/>
                <w:vertAlign w:val="baseline"/>
                <w:lang w:val="en-US"/>
              </w:rPr>
            </w:pPr>
            <w:r>
              <w:rPr>
                <w:rFonts w:hint="default"/>
                <w:vertAlign w:val="baseline"/>
                <w:lang w:val="en-US"/>
              </w:rPr>
              <w:t>tet</w:t>
            </w:r>
          </w:p>
        </w:tc>
      </w:tr>
      <w:tr>
        <w:tc>
          <w:tcPr>
            <w:tcW w:w="1703" w:type="dxa"/>
          </w:tcPr>
          <w:p>
            <w:pPr>
              <w:rPr>
                <w:rFonts w:hint="default"/>
                <w:vertAlign w:val="baseline"/>
                <w:lang w:val="en-US"/>
              </w:rPr>
            </w:pPr>
            <w:r>
              <w:rPr>
                <w:rFonts w:hint="default"/>
                <w:vertAlign w:val="baseline"/>
                <w:lang w:val="en-US"/>
              </w:rPr>
              <w:t>y (i)</w:t>
            </w:r>
          </w:p>
        </w:tc>
        <w:tc>
          <w:tcPr>
            <w:tcW w:w="1703" w:type="dxa"/>
          </w:tcPr>
          <w:p>
            <w:pPr>
              <w:rPr>
                <w:rFonts w:hint="default"/>
                <w:vertAlign w:val="baseline"/>
              </w:rPr>
            </w:pPr>
            <w:r>
              <w:rPr>
                <w:rFonts w:hint="default"/>
                <w:vertAlign w:val="baseline"/>
              </w:rPr>
              <w:t>[j]</w:t>
            </w:r>
          </w:p>
        </w:tc>
        <w:tc>
          <w:tcPr>
            <w:tcW w:w="1704" w:type="dxa"/>
          </w:tcPr>
          <w:p>
            <w:pPr>
              <w:rPr>
                <w:rFonts w:hint="default" w:ascii="Times New Roman Regular" w:hAnsi="Times New Roman Regular" w:cs="Times New Roman Regular"/>
                <w:vertAlign w:val="baseline"/>
                <w:lang w:bidi="he-IL"/>
              </w:rPr>
            </w:pPr>
          </w:p>
        </w:tc>
        <w:tc>
          <w:tcPr>
            <w:tcW w:w="1704" w:type="dxa"/>
          </w:tcPr>
          <w:p>
            <w:pPr>
              <w:rPr>
                <w:rFonts w:hint="default"/>
                <w:vertAlign w:val="baseline"/>
              </w:rPr>
            </w:pPr>
            <w:r>
              <w:rPr>
                <w:rFonts w:hint="default"/>
                <w:vertAlign w:val="baseline"/>
              </w:rPr>
              <w:t>י</w:t>
            </w:r>
          </w:p>
        </w:tc>
        <w:tc>
          <w:tcPr>
            <w:tcW w:w="1704" w:type="dxa"/>
          </w:tcPr>
          <w:p>
            <w:pPr>
              <w:rPr>
                <w:rFonts w:hint="default"/>
                <w:vertAlign w:val="baseline"/>
                <w:lang w:val="en-US"/>
              </w:rPr>
            </w:pPr>
            <w:r>
              <w:rPr>
                <w:rFonts w:hint="default"/>
                <w:vertAlign w:val="baseline"/>
                <w:lang w:val="en-US"/>
              </w:rPr>
              <w:t>yod</w:t>
            </w:r>
          </w:p>
        </w:tc>
      </w:tr>
      <w:tr>
        <w:tc>
          <w:tcPr>
            <w:tcW w:w="1703" w:type="dxa"/>
          </w:tcPr>
          <w:p>
            <w:pPr>
              <w:rPr>
                <w:rFonts w:hint="default"/>
                <w:vertAlign w:val="baseline"/>
                <w:lang w:val="en-US"/>
              </w:rPr>
            </w:pPr>
            <w:r>
              <w:rPr>
                <w:rFonts w:hint="default"/>
                <w:vertAlign w:val="baseline"/>
                <w:lang w:val="en-US"/>
              </w:rPr>
              <w:t>k</w:t>
            </w:r>
          </w:p>
        </w:tc>
        <w:tc>
          <w:tcPr>
            <w:tcW w:w="1703" w:type="dxa"/>
          </w:tcPr>
          <w:p>
            <w:pPr>
              <w:rPr>
                <w:rFonts w:hint="default"/>
                <w:vertAlign w:val="baseline"/>
              </w:rPr>
            </w:pPr>
            <w:r>
              <w:rPr>
                <w:rFonts w:hint="default"/>
                <w:vertAlign w:val="baseline"/>
              </w:rPr>
              <w:t>[k]</w:t>
            </w:r>
          </w:p>
        </w:tc>
        <w:tc>
          <w:tcPr>
            <w:tcW w:w="1704" w:type="dxa"/>
          </w:tcPr>
          <w:p>
            <w:pPr>
              <w:rPr>
                <w:rFonts w:hint="cs" w:cs="Times New Roman"/>
                <w:vertAlign w:val="baseline"/>
                <w:lang w:bidi="he-IL"/>
              </w:rPr>
            </w:pPr>
            <w:r>
              <w:rPr>
                <w:rFonts w:hint="cs" w:cs="Times New Roman"/>
                <w:vertAlign w:val="baseline"/>
                <w:rtl/>
                <w:lang w:bidi="he-IL"/>
              </w:rPr>
              <w:t>ךּ</w:t>
            </w:r>
          </w:p>
        </w:tc>
        <w:tc>
          <w:tcPr>
            <w:tcW w:w="1704" w:type="dxa"/>
          </w:tcPr>
          <w:p>
            <w:pPr>
              <w:rPr>
                <w:rFonts w:hint="cs" w:cs="Times New Roman"/>
                <w:vertAlign w:val="baseline"/>
                <w:lang w:bidi="he-IL"/>
              </w:rPr>
            </w:pPr>
            <w:r>
              <w:rPr>
                <w:rFonts w:hint="cs" w:cs="Times New Roman"/>
                <w:vertAlign w:val="baseline"/>
                <w:rtl/>
                <w:lang w:bidi="he-IL"/>
              </w:rPr>
              <w:t>כּ</w:t>
            </w:r>
          </w:p>
        </w:tc>
        <w:tc>
          <w:tcPr>
            <w:tcW w:w="1704" w:type="dxa"/>
            <w:vMerge w:val="restart"/>
          </w:tcPr>
          <w:p>
            <w:pPr>
              <w:rPr>
                <w:rFonts w:hint="default" w:cs="Times New Roman"/>
                <w:vertAlign w:val="baseline"/>
                <w:lang w:val="en-US" w:bidi="he-IL"/>
              </w:rPr>
            </w:pPr>
            <w:r>
              <w:rPr>
                <w:rFonts w:hint="default" w:cs="Times New Roman"/>
                <w:vertAlign w:val="baseline"/>
                <w:lang w:val="en-US" w:bidi="he-IL"/>
              </w:rPr>
              <w:t>kaf</w:t>
            </w:r>
          </w:p>
        </w:tc>
      </w:tr>
      <w:tr>
        <w:tc>
          <w:tcPr>
            <w:tcW w:w="1703" w:type="dxa"/>
          </w:tcPr>
          <w:p>
            <w:pPr>
              <w:rPr>
                <w:rFonts w:hint="default"/>
                <w:vertAlign w:val="baseline"/>
                <w:lang w:val="en-US"/>
              </w:rPr>
            </w:pPr>
            <w:r>
              <w:rPr>
                <w:rFonts w:hint="default"/>
                <w:vertAlign w:val="baseline"/>
                <w:lang w:val="en-US"/>
              </w:rPr>
              <w:t>kh</w:t>
            </w:r>
          </w:p>
        </w:tc>
        <w:tc>
          <w:tcPr>
            <w:tcW w:w="1703" w:type="dxa"/>
          </w:tcPr>
          <w:p>
            <w:pPr>
              <w:rPr>
                <w:rFonts w:hint="default"/>
                <w:vertAlign w:val="baseline"/>
              </w:rPr>
            </w:pPr>
            <w:r>
              <w:rPr>
                <w:rFonts w:hint="default"/>
                <w:vertAlign w:val="baseline"/>
              </w:rPr>
              <w:t>[x] ([χ])</w:t>
            </w:r>
          </w:p>
        </w:tc>
        <w:tc>
          <w:tcPr>
            <w:tcW w:w="1704" w:type="dxa"/>
          </w:tcPr>
          <w:p>
            <w:pPr>
              <w:rPr>
                <w:rFonts w:hint="cs" w:cs="Times New Roman"/>
                <w:vertAlign w:val="baseline"/>
                <w:lang w:bidi="he-IL"/>
              </w:rPr>
            </w:pPr>
            <w:r>
              <w:rPr>
                <w:rFonts w:hint="cs" w:cs="Times New Roman"/>
                <w:vertAlign w:val="baseline"/>
                <w:rtl/>
                <w:lang w:bidi="he-IL"/>
              </w:rPr>
              <w:t>ךך</w:t>
            </w:r>
          </w:p>
        </w:tc>
        <w:tc>
          <w:tcPr>
            <w:tcW w:w="1704" w:type="dxa"/>
          </w:tcPr>
          <w:p>
            <w:pPr>
              <w:rPr>
                <w:rFonts w:hint="default"/>
                <w:vertAlign w:val="baseline"/>
              </w:rPr>
            </w:pPr>
            <w:r>
              <w:rPr>
                <w:rFonts w:hint="default"/>
                <w:vertAlign w:val="baseline"/>
              </w:rPr>
              <w:t>כ</w:t>
            </w:r>
          </w:p>
        </w:tc>
        <w:tc>
          <w:tcPr>
            <w:tcW w:w="1704" w:type="dxa"/>
            <w:vMerge w:val="continue"/>
          </w:tcPr>
          <w:p>
            <w:pPr>
              <w:rPr>
                <w:rFonts w:hint="default"/>
                <w:vertAlign w:val="baseline"/>
                <w:lang w:val="en-US"/>
              </w:rPr>
            </w:pPr>
          </w:p>
        </w:tc>
      </w:tr>
      <w:tr>
        <w:tc>
          <w:tcPr>
            <w:tcW w:w="1703" w:type="dxa"/>
          </w:tcPr>
          <w:p>
            <w:pPr>
              <w:rPr>
                <w:rFonts w:hint="default"/>
                <w:vertAlign w:val="baseline"/>
                <w:lang w:val="en-US"/>
              </w:rPr>
            </w:pPr>
            <w:r>
              <w:rPr>
                <w:rFonts w:hint="default"/>
                <w:vertAlign w:val="baseline"/>
                <w:lang w:val="en-US"/>
              </w:rPr>
              <w:t>l</w:t>
            </w:r>
          </w:p>
        </w:tc>
        <w:tc>
          <w:tcPr>
            <w:tcW w:w="1703" w:type="dxa"/>
          </w:tcPr>
          <w:p>
            <w:pPr>
              <w:rPr>
                <w:rFonts w:hint="default"/>
                <w:vertAlign w:val="baseline"/>
              </w:rPr>
            </w:pPr>
            <w:r>
              <w:rPr>
                <w:rFonts w:hint="default"/>
                <w:vertAlign w:val="baseline"/>
              </w:rPr>
              <w:t>[l]</w:t>
            </w:r>
          </w:p>
        </w:tc>
        <w:tc>
          <w:tcPr>
            <w:tcW w:w="1704" w:type="dxa"/>
          </w:tcPr>
          <w:p>
            <w:pPr>
              <w:rPr>
                <w:rFonts w:hint="default" w:ascii="Times New Roman Regular" w:hAnsi="Times New Roman Regular" w:cs="Times New Roman Regular"/>
                <w:vertAlign w:val="baseline"/>
                <w:lang w:bidi="he-IL"/>
              </w:rPr>
            </w:pPr>
          </w:p>
        </w:tc>
        <w:tc>
          <w:tcPr>
            <w:tcW w:w="1704" w:type="dxa"/>
          </w:tcPr>
          <w:p>
            <w:pPr>
              <w:rPr>
                <w:rFonts w:hint="default"/>
                <w:vertAlign w:val="baseline"/>
              </w:rPr>
            </w:pPr>
            <w:r>
              <w:rPr>
                <w:rFonts w:hint="default"/>
                <w:vertAlign w:val="baseline"/>
              </w:rPr>
              <w:t>ל</w:t>
            </w:r>
          </w:p>
        </w:tc>
        <w:tc>
          <w:tcPr>
            <w:tcW w:w="1704" w:type="dxa"/>
          </w:tcPr>
          <w:p>
            <w:pPr>
              <w:rPr>
                <w:rFonts w:hint="default"/>
                <w:vertAlign w:val="baseline"/>
              </w:rPr>
            </w:pPr>
            <w:r>
              <w:rPr>
                <w:rFonts w:hint="default"/>
                <w:vertAlign w:val="baseline"/>
                <w:lang w:val="en-US"/>
              </w:rPr>
              <w:t>lamed</w:t>
            </w:r>
          </w:p>
        </w:tc>
      </w:tr>
      <w:tr>
        <w:trPr>
          <w:trHeight w:val="90" w:hRule="atLeast"/>
        </w:trPr>
        <w:tc>
          <w:tcPr>
            <w:tcW w:w="1703" w:type="dxa"/>
          </w:tcPr>
          <w:p>
            <w:pPr>
              <w:rPr>
                <w:rFonts w:hint="default"/>
                <w:vertAlign w:val="baseline"/>
                <w:lang w:val="en-US"/>
              </w:rPr>
            </w:pPr>
            <w:r>
              <w:rPr>
                <w:rFonts w:hint="default"/>
                <w:vertAlign w:val="baseline"/>
                <w:lang w:val="en-US"/>
              </w:rPr>
              <w:t>m</w:t>
            </w:r>
          </w:p>
        </w:tc>
        <w:tc>
          <w:tcPr>
            <w:tcW w:w="1703" w:type="dxa"/>
          </w:tcPr>
          <w:p>
            <w:pPr>
              <w:rPr>
                <w:rFonts w:hint="default"/>
                <w:vertAlign w:val="baseline"/>
              </w:rPr>
            </w:pPr>
            <w:r>
              <w:rPr>
                <w:rFonts w:hint="default"/>
                <w:vertAlign w:val="baseline"/>
              </w:rPr>
              <w:t>[m]</w:t>
            </w:r>
          </w:p>
        </w:tc>
        <w:tc>
          <w:tcPr>
            <w:tcW w:w="1704" w:type="dxa"/>
          </w:tcPr>
          <w:p>
            <w:pPr>
              <w:rPr>
                <w:rFonts w:hint="default"/>
                <w:vertAlign w:val="baseline"/>
              </w:rPr>
            </w:pPr>
            <w:r>
              <w:rPr>
                <w:rFonts w:hint="default"/>
                <w:vertAlign w:val="baseline"/>
              </w:rPr>
              <w:t>ם</w:t>
            </w:r>
          </w:p>
        </w:tc>
        <w:tc>
          <w:tcPr>
            <w:tcW w:w="1704" w:type="dxa"/>
          </w:tcPr>
          <w:p>
            <w:pPr>
              <w:rPr>
                <w:rFonts w:hint="default"/>
                <w:vertAlign w:val="baseline"/>
              </w:rPr>
            </w:pPr>
            <w:r>
              <w:rPr>
                <w:rFonts w:hint="default"/>
                <w:vertAlign w:val="baseline"/>
              </w:rPr>
              <w:t>מ</w:t>
            </w:r>
          </w:p>
        </w:tc>
        <w:tc>
          <w:tcPr>
            <w:tcW w:w="1704" w:type="dxa"/>
          </w:tcPr>
          <w:p>
            <w:pPr>
              <w:rPr>
                <w:rFonts w:hint="default"/>
                <w:vertAlign w:val="baseline"/>
                <w:lang w:val="en-US"/>
              </w:rPr>
            </w:pPr>
            <w:r>
              <w:rPr>
                <w:rFonts w:hint="default"/>
                <w:vertAlign w:val="baseline"/>
                <w:lang w:val="en-US"/>
              </w:rPr>
              <w:t>mem</w:t>
            </w:r>
          </w:p>
        </w:tc>
      </w:tr>
      <w:tr>
        <w:tc>
          <w:tcPr>
            <w:tcW w:w="1703" w:type="dxa"/>
          </w:tcPr>
          <w:p>
            <w:pPr>
              <w:rPr>
                <w:rFonts w:hint="default"/>
                <w:vertAlign w:val="baseline"/>
                <w:lang w:val="en-US"/>
              </w:rPr>
            </w:pPr>
            <w:r>
              <w:rPr>
                <w:rFonts w:hint="default"/>
                <w:vertAlign w:val="baseline"/>
                <w:lang w:val="en-US"/>
              </w:rPr>
              <w:t>n</w:t>
            </w:r>
          </w:p>
        </w:tc>
        <w:tc>
          <w:tcPr>
            <w:tcW w:w="1703" w:type="dxa"/>
          </w:tcPr>
          <w:p>
            <w:pPr>
              <w:rPr>
                <w:rFonts w:hint="default"/>
                <w:vertAlign w:val="baseline"/>
              </w:rPr>
            </w:pPr>
            <w:r>
              <w:rPr>
                <w:rFonts w:hint="default"/>
                <w:vertAlign w:val="baseline"/>
              </w:rPr>
              <w:t>[n]</w:t>
            </w:r>
          </w:p>
        </w:tc>
        <w:tc>
          <w:tcPr>
            <w:tcW w:w="1704" w:type="dxa"/>
          </w:tcPr>
          <w:p>
            <w:pPr>
              <w:rPr>
                <w:rFonts w:hint="default"/>
                <w:vertAlign w:val="baseline"/>
              </w:rPr>
            </w:pPr>
            <w:r>
              <w:rPr>
                <w:rFonts w:hint="default"/>
                <w:sz w:val="24"/>
                <w:szCs w:val="24"/>
                <w:vertAlign w:val="baseline"/>
              </w:rPr>
              <w:t>ן</w:t>
            </w:r>
          </w:p>
        </w:tc>
        <w:tc>
          <w:tcPr>
            <w:tcW w:w="1704" w:type="dxa"/>
          </w:tcPr>
          <w:p>
            <w:pPr>
              <w:rPr>
                <w:rFonts w:hint="default"/>
                <w:vertAlign w:val="baseline"/>
              </w:rPr>
            </w:pPr>
            <w:r>
              <w:rPr>
                <w:rFonts w:hint="default"/>
                <w:vertAlign w:val="baseline"/>
              </w:rPr>
              <w:t>נ</w:t>
            </w:r>
          </w:p>
        </w:tc>
        <w:tc>
          <w:tcPr>
            <w:tcW w:w="1704" w:type="dxa"/>
          </w:tcPr>
          <w:p>
            <w:pPr>
              <w:rPr>
                <w:rFonts w:hint="default"/>
                <w:vertAlign w:val="baseline"/>
                <w:lang w:val="en-US"/>
              </w:rPr>
            </w:pPr>
            <w:r>
              <w:rPr>
                <w:rFonts w:hint="default"/>
                <w:vertAlign w:val="baseline"/>
                <w:lang w:val="en-US"/>
              </w:rPr>
              <w:t>nun</w:t>
            </w:r>
          </w:p>
        </w:tc>
      </w:tr>
      <w:tr>
        <w:tc>
          <w:tcPr>
            <w:tcW w:w="1703" w:type="dxa"/>
          </w:tcPr>
          <w:p>
            <w:pPr>
              <w:rPr>
                <w:rFonts w:hint="default"/>
                <w:vertAlign w:val="baseline"/>
                <w:lang w:val="en-US"/>
              </w:rPr>
            </w:pPr>
            <w:r>
              <w:rPr>
                <w:rFonts w:hint="default"/>
                <w:vertAlign w:val="baseline"/>
                <w:lang w:val="en-US"/>
              </w:rPr>
              <w:t>s</w:t>
            </w:r>
          </w:p>
        </w:tc>
        <w:tc>
          <w:tcPr>
            <w:tcW w:w="1703" w:type="dxa"/>
          </w:tcPr>
          <w:p>
            <w:pPr>
              <w:rPr>
                <w:rFonts w:hint="default"/>
                <w:vertAlign w:val="baseline"/>
              </w:rPr>
            </w:pPr>
            <w:r>
              <w:rPr>
                <w:rFonts w:hint="default"/>
                <w:vertAlign w:val="baseline"/>
              </w:rPr>
              <w:t>[s]</w:t>
            </w:r>
          </w:p>
        </w:tc>
        <w:tc>
          <w:tcPr>
            <w:tcW w:w="1704" w:type="dxa"/>
          </w:tcPr>
          <w:p>
            <w:pPr>
              <w:rPr>
                <w:rFonts w:hint="cs" w:cs="Times New Roman"/>
                <w:vertAlign w:val="baseline"/>
                <w:lang w:bidi="he-IL"/>
              </w:rPr>
            </w:pPr>
          </w:p>
        </w:tc>
        <w:tc>
          <w:tcPr>
            <w:tcW w:w="1704" w:type="dxa"/>
          </w:tcPr>
          <w:p>
            <w:pPr>
              <w:rPr>
                <w:rFonts w:hint="default"/>
                <w:vertAlign w:val="baseline"/>
              </w:rPr>
            </w:pPr>
            <w:r>
              <w:rPr>
                <w:rFonts w:hint="default"/>
                <w:vertAlign w:val="baseline"/>
              </w:rPr>
              <w:t>ס</w:t>
            </w:r>
          </w:p>
        </w:tc>
        <w:tc>
          <w:tcPr>
            <w:tcW w:w="1704" w:type="dxa"/>
          </w:tcPr>
          <w:p>
            <w:pPr>
              <w:rPr>
                <w:rFonts w:hint="default"/>
                <w:vertAlign w:val="baseline"/>
                <w:lang w:val="en-US"/>
              </w:rPr>
            </w:pPr>
            <w:r>
              <w:rPr>
                <w:rFonts w:hint="default"/>
                <w:vertAlign w:val="baseline"/>
                <w:lang w:val="en-US"/>
              </w:rPr>
              <w:t>samekh</w:t>
            </w:r>
          </w:p>
        </w:tc>
      </w:tr>
      <w:tr>
        <w:tc>
          <w:tcPr>
            <w:tcW w:w="1703" w:type="dxa"/>
          </w:tcPr>
          <w:p>
            <w:pPr>
              <w:rPr>
                <w:rFonts w:hint="default"/>
                <w:vertAlign w:val="baseline"/>
                <w:lang w:val="en-US"/>
              </w:rPr>
            </w:pPr>
            <w:r>
              <w:rPr>
                <w:rFonts w:hint="default"/>
                <w:vertAlign w:val="baseline"/>
                <w:lang w:val="en-US"/>
              </w:rPr>
              <w:t>‘</w:t>
            </w:r>
          </w:p>
        </w:tc>
        <w:tc>
          <w:tcPr>
            <w:tcW w:w="1703" w:type="dxa"/>
          </w:tcPr>
          <w:p>
            <w:pPr>
              <w:rPr>
                <w:rFonts w:hint="default"/>
                <w:vertAlign w:val="baseline"/>
              </w:rPr>
            </w:pPr>
            <w:r>
              <w:rPr>
                <w:rFonts w:hint="default"/>
                <w:vertAlign w:val="baseline"/>
              </w:rPr>
              <w:t>[ʕ]</w:t>
            </w:r>
          </w:p>
        </w:tc>
        <w:tc>
          <w:tcPr>
            <w:tcW w:w="1704" w:type="dxa"/>
          </w:tcPr>
          <w:p>
            <w:pPr>
              <w:rPr>
                <w:rFonts w:hint="default"/>
                <w:vertAlign w:val="baseline"/>
              </w:rPr>
            </w:pPr>
          </w:p>
        </w:tc>
        <w:tc>
          <w:tcPr>
            <w:tcW w:w="1704" w:type="dxa"/>
          </w:tcPr>
          <w:p>
            <w:pPr>
              <w:rPr>
                <w:rFonts w:hint="default"/>
                <w:vertAlign w:val="baseline"/>
              </w:rPr>
            </w:pPr>
            <w:r>
              <w:rPr>
                <w:rFonts w:hint="default"/>
                <w:vertAlign w:val="baseline"/>
              </w:rPr>
              <w:t>ע</w:t>
            </w:r>
          </w:p>
        </w:tc>
        <w:tc>
          <w:tcPr>
            <w:tcW w:w="1704" w:type="dxa"/>
          </w:tcPr>
          <w:p>
            <w:pPr>
              <w:rPr>
                <w:rFonts w:hint="default"/>
                <w:vertAlign w:val="baseline"/>
                <w:lang w:val="en-US"/>
              </w:rPr>
            </w:pPr>
            <w:r>
              <w:rPr>
                <w:rFonts w:hint="default"/>
                <w:vertAlign w:val="baseline"/>
                <w:lang w:val="en-US"/>
              </w:rPr>
              <w:t>ayin</w:t>
            </w:r>
          </w:p>
        </w:tc>
      </w:tr>
      <w:tr>
        <w:tc>
          <w:tcPr>
            <w:tcW w:w="1703" w:type="dxa"/>
          </w:tcPr>
          <w:p>
            <w:pPr>
              <w:rPr>
                <w:rFonts w:hint="default"/>
                <w:vertAlign w:val="baseline"/>
                <w:lang w:val="en-US"/>
              </w:rPr>
            </w:pPr>
            <w:r>
              <w:rPr>
                <w:rFonts w:hint="default"/>
                <w:vertAlign w:val="baseline"/>
                <w:lang w:val="en-US"/>
              </w:rPr>
              <w:t>p</w:t>
            </w:r>
          </w:p>
        </w:tc>
        <w:tc>
          <w:tcPr>
            <w:tcW w:w="1703" w:type="dxa"/>
          </w:tcPr>
          <w:p>
            <w:pPr>
              <w:rPr>
                <w:rFonts w:hint="default"/>
                <w:vertAlign w:val="baseline"/>
              </w:rPr>
            </w:pPr>
            <w:r>
              <w:rPr>
                <w:rFonts w:hint="default"/>
                <w:vertAlign w:val="baseline"/>
              </w:rPr>
              <w:t>[p]</w:t>
            </w:r>
          </w:p>
        </w:tc>
        <w:tc>
          <w:tcPr>
            <w:tcW w:w="1704" w:type="dxa"/>
          </w:tcPr>
          <w:p>
            <w:pPr>
              <w:rPr>
                <w:rFonts w:hint="default"/>
                <w:vertAlign w:val="baseline"/>
              </w:rPr>
            </w:pPr>
            <w:r>
              <w:rPr>
                <w:rFonts w:hint="cs" w:cs="Times New Roman"/>
                <w:vertAlign w:val="baseline"/>
                <w:rtl/>
                <w:lang w:bidi="he-IL"/>
              </w:rPr>
              <w:t>ףּ</w:t>
            </w:r>
          </w:p>
        </w:tc>
        <w:tc>
          <w:tcPr>
            <w:tcW w:w="1704" w:type="dxa"/>
          </w:tcPr>
          <w:p>
            <w:pPr>
              <w:rPr>
                <w:rFonts w:hint="default"/>
                <w:vertAlign w:val="baseline"/>
              </w:rPr>
            </w:pPr>
            <w:r>
              <w:rPr>
                <w:rFonts w:hint="cs" w:cs="Times New Roman"/>
                <w:vertAlign w:val="baseline"/>
                <w:rtl/>
                <w:lang w:bidi="he-IL"/>
              </w:rPr>
              <w:t>פּ</w:t>
            </w:r>
          </w:p>
        </w:tc>
        <w:tc>
          <w:tcPr>
            <w:tcW w:w="1704" w:type="dxa"/>
            <w:vMerge w:val="restart"/>
          </w:tcPr>
          <w:p>
            <w:pPr>
              <w:rPr>
                <w:rFonts w:hint="default" w:cs="Times New Roman"/>
                <w:vertAlign w:val="baseline"/>
                <w:lang w:val="en-US" w:bidi="he-IL"/>
              </w:rPr>
            </w:pPr>
            <w:r>
              <w:rPr>
                <w:rFonts w:hint="default" w:cs="Times New Roman"/>
                <w:vertAlign w:val="baseline"/>
                <w:lang w:val="en-US" w:bidi="he-IL"/>
              </w:rPr>
              <w:t>pe</w:t>
            </w:r>
          </w:p>
        </w:tc>
      </w:tr>
      <w:tr>
        <w:tc>
          <w:tcPr>
            <w:tcW w:w="1703" w:type="dxa"/>
          </w:tcPr>
          <w:p>
            <w:pPr>
              <w:rPr>
                <w:rFonts w:hint="default"/>
                <w:vertAlign w:val="baseline"/>
                <w:lang w:val="en-US"/>
              </w:rPr>
            </w:pPr>
            <w:r>
              <w:rPr>
                <w:rFonts w:hint="default"/>
                <w:vertAlign w:val="baseline"/>
                <w:lang w:val="en-US"/>
              </w:rPr>
              <w:t>f</w:t>
            </w:r>
          </w:p>
        </w:tc>
        <w:tc>
          <w:tcPr>
            <w:tcW w:w="1703" w:type="dxa"/>
          </w:tcPr>
          <w:p>
            <w:pPr>
              <w:rPr>
                <w:rFonts w:hint="default"/>
                <w:vertAlign w:val="baseline"/>
              </w:rPr>
            </w:pPr>
            <w:r>
              <w:rPr>
                <w:rFonts w:hint="default"/>
                <w:vertAlign w:val="baseline"/>
              </w:rPr>
              <w:t>[f]</w:t>
            </w:r>
          </w:p>
        </w:tc>
        <w:tc>
          <w:tcPr>
            <w:tcW w:w="1704" w:type="dxa"/>
          </w:tcPr>
          <w:p>
            <w:pPr>
              <w:rPr>
                <w:rFonts w:hint="default"/>
                <w:vertAlign w:val="baseline"/>
              </w:rPr>
            </w:pPr>
            <w:r>
              <w:rPr>
                <w:rFonts w:hint="default"/>
                <w:vertAlign w:val="baseline"/>
              </w:rPr>
              <w:t>ף</w:t>
            </w:r>
          </w:p>
        </w:tc>
        <w:tc>
          <w:tcPr>
            <w:tcW w:w="1704" w:type="dxa"/>
          </w:tcPr>
          <w:p>
            <w:pPr>
              <w:rPr>
                <w:rFonts w:hint="default"/>
                <w:vertAlign w:val="baseline"/>
              </w:rPr>
            </w:pPr>
            <w:r>
              <w:rPr>
                <w:rFonts w:hint="default"/>
                <w:vertAlign w:val="baseline"/>
              </w:rPr>
              <w:t>פ</w:t>
            </w:r>
          </w:p>
        </w:tc>
        <w:tc>
          <w:tcPr>
            <w:tcW w:w="1704" w:type="dxa"/>
            <w:vMerge w:val="continue"/>
          </w:tcPr>
          <w:p>
            <w:pPr>
              <w:rPr>
                <w:rFonts w:hint="default"/>
                <w:vertAlign w:val="baseline"/>
              </w:rPr>
            </w:pPr>
          </w:p>
        </w:tc>
      </w:tr>
      <w:tr>
        <w:tc>
          <w:tcPr>
            <w:tcW w:w="1703" w:type="dxa"/>
          </w:tcPr>
          <w:p>
            <w:pPr>
              <w:rPr>
                <w:rFonts w:hint="default"/>
                <w:vertAlign w:val="baseline"/>
                <w:lang w:val="en-US"/>
              </w:rPr>
            </w:pPr>
            <w:r>
              <w:rPr>
                <w:rFonts w:hint="default"/>
                <w:vertAlign w:val="baseline"/>
                <w:lang w:val="en-US"/>
              </w:rPr>
              <w:t>ts</w:t>
            </w:r>
          </w:p>
        </w:tc>
        <w:tc>
          <w:tcPr>
            <w:tcW w:w="1703" w:type="dxa"/>
          </w:tcPr>
          <w:p>
            <w:pPr>
              <w:rPr>
                <w:rFonts w:hint="default"/>
                <w:vertAlign w:val="baseline"/>
              </w:rPr>
            </w:pPr>
            <w:r>
              <w:rPr>
                <w:rFonts w:hint="default"/>
                <w:vertAlign w:val="baseline"/>
              </w:rPr>
              <w:t>[ts]</w:t>
            </w:r>
          </w:p>
        </w:tc>
        <w:tc>
          <w:tcPr>
            <w:tcW w:w="1704" w:type="dxa"/>
          </w:tcPr>
          <w:p>
            <w:pPr>
              <w:rPr>
                <w:rFonts w:hint="default"/>
                <w:vertAlign w:val="baseline"/>
              </w:rPr>
            </w:pPr>
            <w:r>
              <w:rPr>
                <w:rFonts w:hint="default"/>
                <w:vertAlign w:val="baseline"/>
              </w:rPr>
              <w:t>ץ</w:t>
            </w:r>
          </w:p>
        </w:tc>
        <w:tc>
          <w:tcPr>
            <w:tcW w:w="1704" w:type="dxa"/>
          </w:tcPr>
          <w:p>
            <w:pPr>
              <w:rPr>
                <w:rFonts w:hint="default"/>
                <w:vertAlign w:val="baseline"/>
              </w:rPr>
            </w:pPr>
            <w:r>
              <w:rPr>
                <w:rFonts w:hint="default"/>
                <w:vertAlign w:val="baseline"/>
              </w:rPr>
              <w:t>צ</w:t>
            </w:r>
          </w:p>
        </w:tc>
        <w:tc>
          <w:tcPr>
            <w:tcW w:w="1704" w:type="dxa"/>
          </w:tcPr>
          <w:p>
            <w:pPr>
              <w:rPr>
                <w:rFonts w:hint="default"/>
                <w:vertAlign w:val="baseline"/>
                <w:lang w:val="en-US"/>
              </w:rPr>
            </w:pPr>
            <w:r>
              <w:rPr>
                <w:rFonts w:hint="default"/>
                <w:vertAlign w:val="baseline"/>
                <w:lang w:val="en-US"/>
              </w:rPr>
              <w:t>tsadi</w:t>
            </w:r>
          </w:p>
        </w:tc>
      </w:tr>
      <w:tr>
        <w:tc>
          <w:tcPr>
            <w:tcW w:w="1703" w:type="dxa"/>
          </w:tcPr>
          <w:p>
            <w:pPr>
              <w:rPr>
                <w:rFonts w:hint="default"/>
                <w:vertAlign w:val="baseline"/>
                <w:lang w:val="en-US"/>
              </w:rPr>
            </w:pPr>
            <w:r>
              <w:rPr>
                <w:rFonts w:hint="default"/>
                <w:vertAlign w:val="baseline"/>
                <w:lang w:val="en-US"/>
              </w:rPr>
              <w:t>k</w:t>
            </w:r>
          </w:p>
        </w:tc>
        <w:tc>
          <w:tcPr>
            <w:tcW w:w="1703" w:type="dxa"/>
          </w:tcPr>
          <w:p>
            <w:pPr>
              <w:rPr>
                <w:rFonts w:hint="default"/>
                <w:vertAlign w:val="baseline"/>
              </w:rPr>
            </w:pPr>
            <w:r>
              <w:rPr>
                <w:rFonts w:hint="default"/>
                <w:vertAlign w:val="baseline"/>
              </w:rPr>
              <w:t>[q] ([k])</w:t>
            </w:r>
          </w:p>
        </w:tc>
        <w:tc>
          <w:tcPr>
            <w:tcW w:w="1704" w:type="dxa"/>
          </w:tcPr>
          <w:p>
            <w:pPr>
              <w:rPr>
                <w:rFonts w:hint="default"/>
                <w:vertAlign w:val="baseline"/>
              </w:rPr>
            </w:pPr>
          </w:p>
        </w:tc>
        <w:tc>
          <w:tcPr>
            <w:tcW w:w="1704" w:type="dxa"/>
          </w:tcPr>
          <w:p>
            <w:pPr>
              <w:rPr>
                <w:rFonts w:hint="default"/>
                <w:vertAlign w:val="baseline"/>
              </w:rPr>
            </w:pPr>
            <w:r>
              <w:rPr>
                <w:rFonts w:hint="default"/>
                <w:vertAlign w:val="baseline"/>
              </w:rPr>
              <w:t>ק</w:t>
            </w:r>
          </w:p>
        </w:tc>
        <w:tc>
          <w:tcPr>
            <w:tcW w:w="1704" w:type="dxa"/>
          </w:tcPr>
          <w:p>
            <w:pPr>
              <w:rPr>
                <w:rFonts w:hint="default"/>
                <w:vertAlign w:val="baseline"/>
                <w:lang w:val="en-US"/>
              </w:rPr>
            </w:pPr>
            <w:r>
              <w:rPr>
                <w:rFonts w:hint="default"/>
                <w:vertAlign w:val="baseline"/>
                <w:lang w:val="en-US"/>
              </w:rPr>
              <w:t>qof</w:t>
            </w:r>
          </w:p>
        </w:tc>
      </w:tr>
      <w:tr>
        <w:tc>
          <w:tcPr>
            <w:tcW w:w="1703" w:type="dxa"/>
          </w:tcPr>
          <w:p>
            <w:pPr>
              <w:rPr>
                <w:rFonts w:hint="default"/>
                <w:vertAlign w:val="baseline"/>
                <w:lang w:val="en-US"/>
              </w:rPr>
            </w:pPr>
            <w:r>
              <w:rPr>
                <w:rFonts w:hint="default"/>
                <w:vertAlign w:val="baseline"/>
                <w:lang w:val="en-US"/>
              </w:rPr>
              <w:t>r</w:t>
            </w:r>
          </w:p>
        </w:tc>
        <w:tc>
          <w:tcPr>
            <w:tcW w:w="1703" w:type="dxa"/>
          </w:tcPr>
          <w:p>
            <w:pPr>
              <w:rPr>
                <w:rFonts w:hint="default"/>
                <w:vertAlign w:val="baseline"/>
              </w:rPr>
            </w:pPr>
            <w:r>
              <w:rPr>
                <w:rFonts w:hint="default"/>
                <w:vertAlign w:val="baseline"/>
              </w:rPr>
              <w:t>[ɾ] ([ʁ])</w:t>
            </w:r>
          </w:p>
        </w:tc>
        <w:tc>
          <w:tcPr>
            <w:tcW w:w="1704" w:type="dxa"/>
          </w:tcPr>
          <w:p>
            <w:pPr>
              <w:rPr>
                <w:rFonts w:hint="default"/>
                <w:vertAlign w:val="baseline"/>
              </w:rPr>
            </w:pPr>
          </w:p>
        </w:tc>
        <w:tc>
          <w:tcPr>
            <w:tcW w:w="1704" w:type="dxa"/>
          </w:tcPr>
          <w:p>
            <w:pPr>
              <w:rPr>
                <w:rFonts w:hint="default"/>
                <w:vertAlign w:val="baseline"/>
              </w:rPr>
            </w:pPr>
            <w:r>
              <w:rPr>
                <w:rFonts w:hint="default"/>
                <w:vertAlign w:val="baseline"/>
              </w:rPr>
              <w:t>ר</w:t>
            </w:r>
          </w:p>
        </w:tc>
        <w:tc>
          <w:tcPr>
            <w:tcW w:w="1704" w:type="dxa"/>
          </w:tcPr>
          <w:p>
            <w:pPr>
              <w:rPr>
                <w:rFonts w:hint="default"/>
                <w:vertAlign w:val="baseline"/>
                <w:lang w:val="en-US"/>
              </w:rPr>
            </w:pPr>
            <w:r>
              <w:rPr>
                <w:rFonts w:hint="default"/>
                <w:vertAlign w:val="baseline"/>
                <w:lang w:val="en-US"/>
              </w:rPr>
              <w:t>resh</w:t>
            </w:r>
          </w:p>
        </w:tc>
      </w:tr>
      <w:tr>
        <w:tc>
          <w:tcPr>
            <w:tcW w:w="1703" w:type="dxa"/>
          </w:tcPr>
          <w:p>
            <w:pPr>
              <w:rPr>
                <w:rFonts w:hint="default"/>
                <w:vertAlign w:val="baseline"/>
                <w:lang w:val="en-US"/>
              </w:rPr>
            </w:pPr>
            <w:r>
              <w:rPr>
                <w:rFonts w:hint="default"/>
                <w:vertAlign w:val="baseline"/>
                <w:lang w:val="en-US"/>
              </w:rPr>
              <w:t>sh</w:t>
            </w:r>
          </w:p>
        </w:tc>
        <w:tc>
          <w:tcPr>
            <w:tcW w:w="1703" w:type="dxa"/>
          </w:tcPr>
          <w:p>
            <w:pPr>
              <w:rPr>
                <w:rFonts w:hint="default"/>
                <w:vertAlign w:val="baseline"/>
              </w:rPr>
            </w:pPr>
            <w:r>
              <w:rPr>
                <w:rFonts w:hint="default"/>
                <w:vertAlign w:val="baseline"/>
              </w:rPr>
              <w:t>[ʃ]</w:t>
            </w:r>
          </w:p>
        </w:tc>
        <w:tc>
          <w:tcPr>
            <w:tcW w:w="1704" w:type="dxa"/>
          </w:tcPr>
          <w:p>
            <w:pPr>
              <w:rPr>
                <w:rFonts w:hint="default"/>
                <w:vertAlign w:val="baseline"/>
              </w:rPr>
            </w:pPr>
          </w:p>
        </w:tc>
        <w:tc>
          <w:tcPr>
            <w:tcW w:w="1704" w:type="dxa"/>
          </w:tcPr>
          <w:p>
            <w:pPr>
              <w:rPr>
                <w:rFonts w:hint="cs" w:cs="Times New Roman"/>
                <w:vertAlign w:val="baseline"/>
                <w:lang w:bidi="he-IL"/>
              </w:rPr>
            </w:pPr>
            <w:r>
              <w:rPr>
                <w:rFonts w:hint="cs" w:cs="Times New Roman"/>
                <w:vertAlign w:val="baseline"/>
                <w:rtl/>
                <w:lang w:bidi="he-IL"/>
              </w:rPr>
              <w:t>שׁ</w:t>
            </w:r>
          </w:p>
        </w:tc>
        <w:tc>
          <w:tcPr>
            <w:tcW w:w="1704" w:type="dxa"/>
            <w:vMerge w:val="restart"/>
          </w:tcPr>
          <w:p>
            <w:pPr>
              <w:rPr>
                <w:rFonts w:hint="default" w:cs="Times New Roman"/>
                <w:vertAlign w:val="baseline"/>
                <w:lang w:val="en-US" w:bidi="he-IL"/>
              </w:rPr>
            </w:pPr>
            <w:r>
              <w:rPr>
                <w:rFonts w:hint="default" w:cs="Times New Roman"/>
                <w:vertAlign w:val="baseline"/>
                <w:lang w:val="en-US" w:bidi="he-IL"/>
              </w:rPr>
              <w:t>shin</w:t>
            </w:r>
          </w:p>
        </w:tc>
      </w:tr>
      <w:tr>
        <w:tc>
          <w:tcPr>
            <w:tcW w:w="1703" w:type="dxa"/>
          </w:tcPr>
          <w:p>
            <w:pPr>
              <w:rPr>
                <w:rFonts w:hint="default"/>
                <w:vertAlign w:val="baseline"/>
                <w:lang w:val="en-US"/>
              </w:rPr>
            </w:pPr>
            <w:r>
              <w:rPr>
                <w:rFonts w:hint="default"/>
                <w:vertAlign w:val="baseline"/>
                <w:lang w:val="en-US"/>
              </w:rPr>
              <w:t>s</w:t>
            </w:r>
          </w:p>
        </w:tc>
        <w:tc>
          <w:tcPr>
            <w:tcW w:w="1703" w:type="dxa"/>
          </w:tcPr>
          <w:p>
            <w:pPr>
              <w:rPr>
                <w:rFonts w:hint="default"/>
                <w:vertAlign w:val="baseline"/>
              </w:rPr>
            </w:pPr>
            <w:r>
              <w:rPr>
                <w:rFonts w:hint="default"/>
                <w:vertAlign w:val="baseline"/>
              </w:rPr>
              <w:t>[s]</w:t>
            </w:r>
          </w:p>
        </w:tc>
        <w:tc>
          <w:tcPr>
            <w:tcW w:w="1704" w:type="dxa"/>
          </w:tcPr>
          <w:p>
            <w:pPr>
              <w:rPr>
                <w:rFonts w:hint="default"/>
                <w:vertAlign w:val="baseline"/>
              </w:rPr>
            </w:pPr>
          </w:p>
        </w:tc>
        <w:tc>
          <w:tcPr>
            <w:tcW w:w="1704" w:type="dxa"/>
          </w:tcPr>
          <w:p>
            <w:pPr>
              <w:rPr>
                <w:rFonts w:hint="default"/>
                <w:vertAlign w:val="baseline"/>
              </w:rPr>
            </w:pPr>
            <w:r>
              <w:rPr>
                <w:rFonts w:hint="default"/>
                <w:vertAlign w:val="baseline"/>
              </w:rPr>
              <w:t>שֹ</w:t>
            </w:r>
          </w:p>
        </w:tc>
        <w:tc>
          <w:tcPr>
            <w:tcW w:w="1704" w:type="dxa"/>
            <w:vMerge w:val="continue"/>
          </w:tcPr>
          <w:p>
            <w:pPr>
              <w:rPr>
                <w:rFonts w:hint="default"/>
                <w:vertAlign w:val="baseline"/>
              </w:rPr>
            </w:pPr>
          </w:p>
        </w:tc>
      </w:tr>
      <w:tr>
        <w:tc>
          <w:tcPr>
            <w:tcW w:w="1703" w:type="dxa"/>
          </w:tcPr>
          <w:p>
            <w:pPr>
              <w:rPr>
                <w:rFonts w:hint="default"/>
                <w:vertAlign w:val="baseline"/>
                <w:lang w:val="en-US"/>
              </w:rPr>
            </w:pPr>
            <w:r>
              <w:rPr>
                <w:rFonts w:hint="default"/>
                <w:vertAlign w:val="baseline"/>
                <w:lang w:val="en-US"/>
              </w:rPr>
              <w:t>t</w:t>
            </w:r>
          </w:p>
        </w:tc>
        <w:tc>
          <w:tcPr>
            <w:tcW w:w="1703" w:type="dxa"/>
          </w:tcPr>
          <w:p>
            <w:pPr>
              <w:rPr>
                <w:rFonts w:hint="default"/>
                <w:vertAlign w:val="baseline"/>
              </w:rPr>
            </w:pPr>
            <w:r>
              <w:rPr>
                <w:rFonts w:hint="default"/>
                <w:vertAlign w:val="baseline"/>
              </w:rPr>
              <w:t>[t]</w:t>
            </w:r>
          </w:p>
        </w:tc>
        <w:tc>
          <w:tcPr>
            <w:tcW w:w="1704" w:type="dxa"/>
          </w:tcPr>
          <w:p>
            <w:pPr>
              <w:rPr>
                <w:rFonts w:hint="default"/>
                <w:vertAlign w:val="baseline"/>
              </w:rPr>
            </w:pPr>
          </w:p>
        </w:tc>
        <w:tc>
          <w:tcPr>
            <w:tcW w:w="1704" w:type="dxa"/>
          </w:tcPr>
          <w:p>
            <w:pPr>
              <w:rPr>
                <w:rFonts w:hint="cs" w:cs="Times New Roman"/>
                <w:vertAlign w:val="baseline"/>
                <w:lang w:bidi="he-IL"/>
              </w:rPr>
            </w:pPr>
            <w:r>
              <w:rPr>
                <w:rFonts w:hint="cs" w:cs="Times New Roman"/>
                <w:vertAlign w:val="baseline"/>
                <w:rtl/>
                <w:lang w:bidi="he-IL"/>
              </w:rPr>
              <w:t>תּ</w:t>
            </w:r>
          </w:p>
        </w:tc>
        <w:tc>
          <w:tcPr>
            <w:tcW w:w="1704" w:type="dxa"/>
            <w:vMerge w:val="restart"/>
          </w:tcPr>
          <w:p>
            <w:pPr>
              <w:rPr>
                <w:rFonts w:hint="default" w:cs="Times New Roman"/>
                <w:vertAlign w:val="baseline"/>
                <w:lang w:val="en-US" w:bidi="he-IL"/>
              </w:rPr>
            </w:pPr>
            <w:r>
              <w:rPr>
                <w:rFonts w:hint="default" w:cs="Times New Roman"/>
                <w:vertAlign w:val="baseline"/>
                <w:rtl w:val="0"/>
                <w:lang w:val="en-US" w:bidi="he-IL"/>
              </w:rPr>
              <w:t>taw</w:t>
            </w:r>
          </w:p>
        </w:tc>
      </w:tr>
      <w:tr>
        <w:tc>
          <w:tcPr>
            <w:tcW w:w="1703" w:type="dxa"/>
          </w:tcPr>
          <w:p>
            <w:pPr>
              <w:rPr>
                <w:rFonts w:hint="default"/>
                <w:vertAlign w:val="baseline"/>
                <w:lang w:val="en-US"/>
              </w:rPr>
            </w:pPr>
            <w:r>
              <w:rPr>
                <w:rFonts w:hint="default"/>
                <w:vertAlign w:val="baseline"/>
                <w:lang w:val="en-US"/>
              </w:rPr>
              <w:t>th</w:t>
            </w:r>
          </w:p>
        </w:tc>
        <w:tc>
          <w:tcPr>
            <w:tcW w:w="1703" w:type="dxa"/>
          </w:tcPr>
          <w:p>
            <w:pPr>
              <w:rPr>
                <w:rFonts w:hint="default"/>
                <w:vertAlign w:val="baseline"/>
              </w:rPr>
            </w:pPr>
            <w:r>
              <w:rPr>
                <w:rFonts w:hint="default"/>
                <w:vertAlign w:val="baseline"/>
              </w:rPr>
              <w:t>[θ]</w:t>
            </w:r>
          </w:p>
        </w:tc>
        <w:tc>
          <w:tcPr>
            <w:tcW w:w="1704" w:type="dxa"/>
          </w:tcPr>
          <w:p>
            <w:pPr>
              <w:rPr>
                <w:rFonts w:hint="default"/>
                <w:vertAlign w:val="baseline"/>
              </w:rPr>
            </w:pPr>
          </w:p>
        </w:tc>
        <w:tc>
          <w:tcPr>
            <w:tcW w:w="1704" w:type="dxa"/>
          </w:tcPr>
          <w:p>
            <w:pPr>
              <w:rPr>
                <w:rFonts w:hint="default"/>
                <w:vertAlign w:val="baseline"/>
              </w:rPr>
            </w:pPr>
            <w:r>
              <w:rPr>
                <w:rFonts w:hint="default"/>
                <w:vertAlign w:val="baseline"/>
              </w:rPr>
              <w:t>ת</w:t>
            </w:r>
          </w:p>
        </w:tc>
        <w:tc>
          <w:tcPr>
            <w:tcW w:w="1704" w:type="dxa"/>
            <w:vMerge w:val="continue"/>
          </w:tcPr>
          <w:p>
            <w:pPr>
              <w:rPr>
                <w:rFonts w:hint="default"/>
                <w:vertAlign w:val="baseline"/>
              </w:rPr>
            </w:pPr>
          </w:p>
        </w:tc>
      </w:tr>
    </w:tbl>
    <w:p>
      <w:pPr>
        <w:rPr>
          <w:rFonts w:hint="default"/>
        </w:rPr>
      </w:pPr>
      <w:r>
        <w:rPr>
          <w:rFonts w:hint="default"/>
        </w:rPr>
        <w:t>Dagesh Qal</w:t>
      </w:r>
      <w:r>
        <w:rPr>
          <w:rFonts w:hint="default"/>
          <w:lang w:val="en-US"/>
        </w:rPr>
        <w:t>(Lene)</w:t>
      </w:r>
      <w:r>
        <w:rPr>
          <w:rFonts w:hint="default"/>
        </w:rPr>
        <w:t>: ּ appears in ב, ג, ד, כ, פ, ת whe</w:t>
      </w:r>
      <w:r>
        <w:rPr>
          <w:rFonts w:hint="default"/>
          <w:lang w:val="en-US"/>
        </w:rPr>
        <w:t>n</w:t>
      </w:r>
      <w:r>
        <w:rPr>
          <w:rFonts w:hint="default"/>
        </w:rPr>
        <w:t xml:space="preserve"> there is not a vowel preceding it</w:t>
      </w:r>
    </w:p>
    <w:p>
      <w:pPr>
        <w:rPr>
          <w:rFonts w:hint="default"/>
        </w:rPr>
      </w:pPr>
      <w:r>
        <w:rPr>
          <w:rFonts w:hint="default"/>
        </w:rPr>
        <w:t>Dagesh Chazaq</w:t>
      </w:r>
      <w:r>
        <w:rPr>
          <w:rFonts w:hint="default"/>
          <w:lang w:val="en-US"/>
        </w:rPr>
        <w:t>(Forte)</w:t>
      </w:r>
      <w:r>
        <w:rPr>
          <w:rFonts w:hint="default"/>
        </w:rPr>
        <w:t>: can occur in any consonant (ex gutturals and ר) and lengthens it</w:t>
      </w:r>
    </w:p>
    <w:p>
      <w:pPr>
        <w:rPr>
          <w:rFonts w:hint="default"/>
        </w:rPr>
      </w:pPr>
      <w:r>
        <w:rPr>
          <w:rFonts w:hint="default"/>
        </w:rPr>
        <w:t>Guttural: some pharyngeal and laryngeal consonants צ, ח, ה, א</w:t>
      </w:r>
    </w:p>
    <w:p>
      <w:pPr>
        <w:rPr>
          <w:rFonts w:hint="default"/>
          <w:vertAlign w:val="baseline"/>
        </w:rPr>
      </w:pPr>
      <w:r>
        <w:rPr>
          <w:rFonts w:hint="default"/>
          <w:lang w:val="en-US"/>
        </w:rPr>
        <w:t xml:space="preserve">Weak C: guttural and </w:t>
      </w:r>
      <w:r>
        <w:rPr>
          <w:rFonts w:hint="default"/>
          <w:vertAlign w:val="baseline"/>
        </w:rPr>
        <w:t>ר</w:t>
      </w:r>
    </w:p>
    <w:p>
      <w:pPr>
        <w:rPr>
          <w:rFonts w:hint="cs"/>
          <w:vertAlign w:val="baseline"/>
          <w:lang w:val="en-U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rPr>
                <w:rFonts w:hint="default"/>
                <w:vertAlign w:val="baseline"/>
              </w:rPr>
            </w:pPr>
            <w:r>
              <w:rPr>
                <w:rFonts w:hint="default"/>
                <w:vertAlign w:val="baseline"/>
              </w:rPr>
              <w:t>Long</w:t>
            </w:r>
          </w:p>
        </w:tc>
        <w:tc>
          <w:tcPr>
            <w:tcW w:w="2130" w:type="dxa"/>
          </w:tcPr>
          <w:p>
            <w:pPr>
              <w:rPr>
                <w:rFonts w:hint="default"/>
                <w:vertAlign w:val="baseline"/>
              </w:rPr>
            </w:pPr>
            <w:r>
              <w:rPr>
                <w:rFonts w:hint="default"/>
                <w:vertAlign w:val="baseline"/>
              </w:rPr>
              <w:t>Short</w:t>
            </w:r>
          </w:p>
        </w:tc>
        <w:tc>
          <w:tcPr>
            <w:tcW w:w="2131" w:type="dxa"/>
          </w:tcPr>
          <w:p>
            <w:pPr>
              <w:rPr>
                <w:rFonts w:hint="default" w:cs="Times New Roman"/>
                <w:vertAlign w:val="baseline"/>
                <w:lang w:val="en-US" w:bidi="he-IL"/>
              </w:rPr>
            </w:pPr>
            <w:r>
              <w:rPr>
                <w:rFonts w:hint="default" w:cs="Times New Roman"/>
                <w:vertAlign w:val="baseline"/>
                <w:lang w:val="en-US" w:bidi="he-IL"/>
              </w:rPr>
              <w:t>Reduced</w:t>
            </w:r>
          </w:p>
        </w:tc>
        <w:tc>
          <w:tcPr>
            <w:tcW w:w="2131" w:type="dxa"/>
          </w:tcPr>
          <w:p>
            <w:pPr>
              <w:rPr>
                <w:rFonts w:hint="default"/>
                <w:vertAlign w:val="baseline"/>
              </w:rPr>
            </w:pPr>
            <w:r>
              <w:rPr>
                <w:rFonts w:hint="default"/>
                <w:vertAlign w:val="baseline"/>
              </w:rPr>
              <w:t>IPA</w:t>
            </w:r>
          </w:p>
        </w:tc>
      </w:tr>
      <w:tr>
        <w:trPr>
          <w:trHeight w:val="90" w:hRule="atLeast"/>
        </w:trPr>
        <w:tc>
          <w:tcPr>
            <w:tcW w:w="2130" w:type="dxa"/>
          </w:tcPr>
          <w:p>
            <w:pPr>
              <w:rPr>
                <w:rFonts w:hint="default"/>
                <w:vertAlign w:val="baseline"/>
              </w:rPr>
            </w:pPr>
            <w:r>
              <w:rPr>
                <w:rFonts w:hint="default"/>
                <w:vertAlign w:val="baseline"/>
              </w:rPr>
              <w:t>ָ</w:t>
            </w:r>
          </w:p>
        </w:tc>
        <w:tc>
          <w:tcPr>
            <w:tcW w:w="2130" w:type="dxa"/>
          </w:tcPr>
          <w:p>
            <w:pPr>
              <w:rPr>
                <w:rFonts w:hint="default"/>
                <w:vertAlign w:val="baseline"/>
              </w:rPr>
            </w:pPr>
            <w:r>
              <w:rPr>
                <w:rFonts w:hint="default"/>
                <w:vertAlign w:val="baseline"/>
              </w:rPr>
              <w:t>ַ</w:t>
            </w:r>
          </w:p>
        </w:tc>
        <w:tc>
          <w:tcPr>
            <w:tcW w:w="2131" w:type="dxa"/>
          </w:tcPr>
          <w:p>
            <w:pPr>
              <w:rPr>
                <w:rFonts w:hint="default"/>
                <w:vertAlign w:val="baseline"/>
              </w:rPr>
            </w:pPr>
            <w:r>
              <w:rPr>
                <w:rFonts w:hint="default"/>
                <w:vertAlign w:val="baseline"/>
              </w:rPr>
              <w:t>ֲ</w:t>
            </w:r>
          </w:p>
        </w:tc>
        <w:tc>
          <w:tcPr>
            <w:tcW w:w="2131" w:type="dxa"/>
          </w:tcPr>
          <w:p>
            <w:pPr>
              <w:rPr>
                <w:rFonts w:hint="default"/>
                <w:vertAlign w:val="baseline"/>
              </w:rPr>
            </w:pPr>
            <w:r>
              <w:rPr>
                <w:rFonts w:hint="default"/>
                <w:vertAlign w:val="baseline"/>
              </w:rPr>
              <w:t>[ä]</w:t>
            </w:r>
          </w:p>
        </w:tc>
      </w:tr>
      <w:tr>
        <w:tc>
          <w:tcPr>
            <w:tcW w:w="2130" w:type="dxa"/>
          </w:tcPr>
          <w:p>
            <w:pPr>
              <w:rPr>
                <w:rFonts w:hint="default"/>
                <w:vertAlign w:val="baseline"/>
              </w:rPr>
            </w:pPr>
            <w:r>
              <w:rPr>
                <w:rFonts w:hint="default"/>
                <w:vertAlign w:val="baseline"/>
              </w:rPr>
              <w:t>ֵ</w:t>
            </w:r>
          </w:p>
        </w:tc>
        <w:tc>
          <w:tcPr>
            <w:tcW w:w="2130" w:type="dxa"/>
          </w:tcPr>
          <w:p>
            <w:pPr>
              <w:rPr>
                <w:rFonts w:hint="default"/>
                <w:vertAlign w:val="baseline"/>
              </w:rPr>
            </w:pPr>
            <w:r>
              <w:rPr>
                <w:rFonts w:hint="default"/>
                <w:vertAlign w:val="baseline"/>
              </w:rPr>
              <w:t xml:space="preserve">ֶ </w:t>
            </w:r>
          </w:p>
        </w:tc>
        <w:tc>
          <w:tcPr>
            <w:tcW w:w="2131" w:type="dxa"/>
          </w:tcPr>
          <w:p>
            <w:pPr>
              <w:rPr>
                <w:rFonts w:hint="default"/>
                <w:vertAlign w:val="baseline"/>
              </w:rPr>
            </w:pPr>
            <w:r>
              <w:rPr>
                <w:rFonts w:hint="default"/>
                <w:vertAlign w:val="baseline"/>
              </w:rPr>
              <w:t>ֱ</w:t>
            </w:r>
          </w:p>
        </w:tc>
        <w:tc>
          <w:tcPr>
            <w:tcW w:w="2131" w:type="dxa"/>
          </w:tcPr>
          <w:p>
            <w:pPr>
              <w:rPr>
                <w:rFonts w:hint="default"/>
                <w:vertAlign w:val="baseline"/>
              </w:rPr>
            </w:pPr>
            <w:r>
              <w:rPr>
                <w:rFonts w:hint="default"/>
                <w:vertAlign w:val="baseline"/>
              </w:rPr>
              <w:t>[e̞]</w:t>
            </w:r>
          </w:p>
        </w:tc>
      </w:tr>
      <w:tr>
        <w:tc>
          <w:tcPr>
            <w:tcW w:w="2130" w:type="dxa"/>
          </w:tcPr>
          <w:p>
            <w:pPr>
              <w:rPr>
                <w:rFonts w:hint="default" w:cs="Times New Roman"/>
                <w:vertAlign w:val="baseline"/>
                <w:lang w:val="en-US" w:bidi="he-IL"/>
              </w:rPr>
            </w:pPr>
            <w:r>
              <w:rPr>
                <w:rFonts w:hint="cs" w:cs="Times New Roman"/>
                <w:vertAlign w:val="baseline"/>
                <w:rtl/>
                <w:lang w:val="en-US" w:bidi="he-IL"/>
              </w:rPr>
              <w:t>ֹ</w:t>
            </w:r>
          </w:p>
        </w:tc>
        <w:tc>
          <w:tcPr>
            <w:tcW w:w="2130" w:type="dxa"/>
          </w:tcPr>
          <w:p>
            <w:pPr>
              <w:rPr>
                <w:rFonts w:hint="cs" w:cs="Times New Roman"/>
                <w:vertAlign w:val="baseline"/>
                <w:lang w:bidi="he-IL"/>
              </w:rPr>
            </w:pPr>
            <w:r>
              <w:rPr>
                <w:rFonts w:hint="cs" w:cs="Times New Roman"/>
                <w:vertAlign w:val="baseline"/>
                <w:rtl/>
                <w:lang w:bidi="he-IL"/>
              </w:rPr>
              <w:t>ָ</w:t>
            </w:r>
          </w:p>
        </w:tc>
        <w:tc>
          <w:tcPr>
            <w:tcW w:w="2131" w:type="dxa"/>
          </w:tcPr>
          <w:p>
            <w:pPr>
              <w:rPr>
                <w:rFonts w:hint="default"/>
                <w:vertAlign w:val="baseline"/>
              </w:rPr>
            </w:pPr>
            <w:r>
              <w:rPr>
                <w:rFonts w:hint="default"/>
                <w:vertAlign w:val="baseline"/>
              </w:rPr>
              <w:t>ֳ</w:t>
            </w:r>
          </w:p>
        </w:tc>
        <w:tc>
          <w:tcPr>
            <w:tcW w:w="2131" w:type="dxa"/>
          </w:tcPr>
          <w:p>
            <w:pPr>
              <w:rPr>
                <w:rFonts w:hint="default"/>
                <w:vertAlign w:val="baseline"/>
              </w:rPr>
            </w:pPr>
            <w:r>
              <w:rPr>
                <w:rFonts w:hint="default"/>
                <w:vertAlign w:val="baseline"/>
              </w:rPr>
              <w:t>[o̞]</w:t>
            </w:r>
          </w:p>
        </w:tc>
      </w:tr>
      <w:tr>
        <w:tc>
          <w:tcPr>
            <w:tcW w:w="2130" w:type="dxa"/>
          </w:tcPr>
          <w:p>
            <w:pPr>
              <w:rPr>
                <w:rFonts w:hint="default"/>
                <w:vertAlign w:val="baseline"/>
              </w:rPr>
            </w:pPr>
          </w:p>
        </w:tc>
        <w:tc>
          <w:tcPr>
            <w:tcW w:w="2130" w:type="dxa"/>
          </w:tcPr>
          <w:p>
            <w:pPr>
              <w:rPr>
                <w:rFonts w:hint="default"/>
                <w:vertAlign w:val="baseline"/>
              </w:rPr>
            </w:pPr>
            <w:r>
              <w:rPr>
                <w:rFonts w:hint="default"/>
                <w:vertAlign w:val="baseline"/>
              </w:rPr>
              <w:t>ֻ</w:t>
            </w:r>
          </w:p>
        </w:tc>
        <w:tc>
          <w:tcPr>
            <w:tcW w:w="2131" w:type="dxa"/>
          </w:tcPr>
          <w:p>
            <w:pPr>
              <w:rPr>
                <w:rFonts w:hint="default"/>
                <w:vertAlign w:val="baseline"/>
              </w:rPr>
            </w:pPr>
          </w:p>
        </w:tc>
        <w:tc>
          <w:tcPr>
            <w:tcW w:w="2131" w:type="dxa"/>
          </w:tcPr>
          <w:p>
            <w:pPr>
              <w:rPr>
                <w:rFonts w:hint="default"/>
                <w:vertAlign w:val="baseline"/>
              </w:rPr>
            </w:pPr>
            <w:r>
              <w:rPr>
                <w:rFonts w:hint="default"/>
                <w:vertAlign w:val="baseline"/>
              </w:rPr>
              <w:t>[u]</w:t>
            </w:r>
          </w:p>
        </w:tc>
      </w:tr>
      <w:tr>
        <w:tc>
          <w:tcPr>
            <w:tcW w:w="2130" w:type="dxa"/>
          </w:tcPr>
          <w:p>
            <w:pPr>
              <w:rPr>
                <w:rFonts w:hint="cs" w:cs="Times New Roman"/>
                <w:vertAlign w:val="baseline"/>
                <w:lang w:bidi="he-IL"/>
              </w:rPr>
            </w:pPr>
          </w:p>
        </w:tc>
        <w:tc>
          <w:tcPr>
            <w:tcW w:w="2130" w:type="dxa"/>
          </w:tcPr>
          <w:p>
            <w:pPr>
              <w:rPr>
                <w:rFonts w:hint="default"/>
                <w:vertAlign w:val="baseline"/>
              </w:rPr>
            </w:pPr>
            <w:r>
              <w:rPr>
                <w:rFonts w:hint="default"/>
                <w:vertAlign w:val="baseline"/>
              </w:rPr>
              <w:t>ִ</w:t>
            </w:r>
          </w:p>
        </w:tc>
        <w:tc>
          <w:tcPr>
            <w:tcW w:w="2131" w:type="dxa"/>
          </w:tcPr>
          <w:p>
            <w:pPr>
              <w:rPr>
                <w:rFonts w:hint="default"/>
                <w:vertAlign w:val="baseline"/>
              </w:rPr>
            </w:pPr>
          </w:p>
        </w:tc>
        <w:tc>
          <w:tcPr>
            <w:tcW w:w="2131" w:type="dxa"/>
          </w:tcPr>
          <w:p>
            <w:pPr>
              <w:rPr>
                <w:rFonts w:hint="default"/>
                <w:vertAlign w:val="baseline"/>
              </w:rPr>
            </w:pPr>
            <w:r>
              <w:rPr>
                <w:rFonts w:hint="default"/>
                <w:vertAlign w:val="baseline"/>
              </w:rPr>
              <w:t>[i]</w:t>
            </w:r>
          </w:p>
        </w:tc>
      </w:tr>
    </w:tbl>
    <w:p>
      <w:pPr>
        <w:rPr>
          <w:rFonts w:hint="cs" w:cs="Times New Roman"/>
          <w:lang w:bidi="he-IL"/>
        </w:rPr>
      </w:pPr>
      <w:r>
        <w:rPr>
          <w:rFonts w:hint="default"/>
        </w:rPr>
        <w:t>Sh</w:t>
      </w:r>
      <w:r>
        <w:rPr>
          <w:rFonts w:hint="default"/>
          <w:lang w:val="en-US"/>
        </w:rPr>
        <w:t>ew</w:t>
      </w:r>
      <w:r>
        <w:rPr>
          <w:rFonts w:hint="default"/>
        </w:rPr>
        <w:t xml:space="preserve">a(ְ ): </w:t>
      </w:r>
      <w:r>
        <w:rPr>
          <w:rFonts w:hint="default"/>
          <w:vertAlign w:val="baseline"/>
        </w:rPr>
        <w:t>[e̞]</w:t>
      </w:r>
      <w:r>
        <w:rPr>
          <w:rFonts w:hint="default"/>
        </w:rPr>
        <w:t xml:space="preserve"> or silent</w:t>
      </w:r>
    </w:p>
    <w:p>
      <w:pPr>
        <w:rPr>
          <w:rFonts w:hint="default"/>
        </w:rPr>
      </w:pPr>
      <w:r>
        <w:rPr>
          <w:rFonts w:hint="default"/>
          <w:vertAlign w:val="baseline"/>
        </w:rPr>
        <w:t>[e̞]</w:t>
      </w:r>
      <w:r>
        <w:rPr>
          <w:rFonts w:hint="default"/>
        </w:rPr>
        <w:t>: at the beginning of a syllable, following a long vowel, 2</w:t>
      </w:r>
      <w:r>
        <w:rPr>
          <w:rFonts w:hint="default"/>
          <w:vertAlign w:val="superscript"/>
        </w:rPr>
        <w:t>nd</w:t>
      </w:r>
      <w:r>
        <w:rPr>
          <w:rFonts w:hint="default"/>
        </w:rPr>
        <w:t xml:space="preserve"> of 2 consecutive sh</w:t>
      </w:r>
      <w:r>
        <w:rPr>
          <w:rFonts w:hint="default"/>
          <w:lang w:val="en-US"/>
        </w:rPr>
        <w:t>ew</w:t>
      </w:r>
      <w:r>
        <w:rPr>
          <w:rFonts w:hint="default"/>
        </w:rPr>
        <w:t xml:space="preserve">as in the middle of a word, under a consonant with a dagesh chazaq </w:t>
      </w:r>
    </w:p>
    <w:p>
      <w:pPr>
        <w:rPr>
          <w:rFonts w:hint="default"/>
        </w:rPr>
      </w:pPr>
      <w:r>
        <w:rPr>
          <w:rFonts w:hint="default"/>
        </w:rPr>
        <w:t>silent: at the end of a word, following a short vowel, 1</w:t>
      </w:r>
      <w:r>
        <w:rPr>
          <w:rFonts w:hint="default"/>
          <w:vertAlign w:val="superscript"/>
        </w:rPr>
        <w:t>st</w:t>
      </w:r>
      <w:r>
        <w:rPr>
          <w:rFonts w:hint="default"/>
        </w:rPr>
        <w:t xml:space="preserve"> of 2 consecutive sh</w:t>
      </w:r>
      <w:r>
        <w:rPr>
          <w:rFonts w:hint="default"/>
          <w:lang w:val="en-US"/>
        </w:rPr>
        <w:t>ewa</w:t>
      </w:r>
      <w:r>
        <w:rPr>
          <w:rFonts w:hint="default"/>
        </w:rPr>
        <w:t>s in the middle of a word</w:t>
      </w:r>
    </w:p>
    <w:p>
      <w:pPr>
        <w:rPr>
          <w:rFonts w:hint="default"/>
        </w:rPr>
      </w:pPr>
    </w:p>
    <w:p>
      <w:pPr>
        <w:rPr>
          <w:rFonts w:hint="default"/>
        </w:rPr>
      </w:pPr>
      <w:r>
        <w:rPr>
          <w:rFonts w:hint="default"/>
        </w:rPr>
        <w:t>In most words, the last syllable is stressed.</w:t>
      </w:r>
    </w:p>
    <w:p>
      <w:pPr>
        <w:rPr>
          <w:rFonts w:hint="default"/>
        </w:rPr>
      </w:pPr>
    </w:p>
    <w:p>
      <w:pPr>
        <w:rPr>
          <w:rFonts w:hint="default"/>
          <w:b/>
          <w:bCs/>
          <w:sz w:val="32"/>
          <w:szCs w:val="32"/>
          <w:lang w:val="en-US"/>
        </w:rPr>
      </w:pPr>
      <w:r>
        <w:rPr>
          <w:rFonts w:hint="default"/>
          <w:b/>
          <w:bCs/>
          <w:sz w:val="32"/>
          <w:szCs w:val="32"/>
          <w:lang w:val="en-US"/>
        </w:rPr>
        <w:t>Noun</w:t>
      </w:r>
    </w:p>
    <w:p>
      <w:pPr>
        <w:rPr>
          <w:rFonts w:hint="cs" w:cs="Times New Roman"/>
          <w:lang w:val="en-US" w:bidi="he-IL"/>
        </w:rPr>
      </w:pPr>
      <w:r>
        <w:rPr>
          <w:rFonts w:hint="cs" w:cs="Times New Roman"/>
          <w:lang w:val="en-US" w:bidi="he-IL"/>
        </w:rPr>
        <w:drawing>
          <wp:inline distT="0" distB="0" distL="114300" distR="114300">
            <wp:extent cx="4077970" cy="1768475"/>
            <wp:effectExtent l="0" t="0" r="11430" b="9525"/>
            <wp:docPr id="1" name="图片 1" descr="Screenshot 2023-09-17 at 12.2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 2023-09-17 at 12.24.40"/>
                    <pic:cNvPicPr>
                      <a:picLocks noChangeAspect="1"/>
                    </pic:cNvPicPr>
                  </pic:nvPicPr>
                  <pic:blipFill>
                    <a:blip r:embed="rId4"/>
                    <a:stretch>
                      <a:fillRect/>
                    </a:stretch>
                  </pic:blipFill>
                  <pic:spPr>
                    <a:xfrm>
                      <a:off x="0" y="0"/>
                      <a:ext cx="4077970" cy="1768475"/>
                    </a:xfrm>
                    <a:prstGeom prst="rect">
                      <a:avLst/>
                    </a:prstGeom>
                  </pic:spPr>
                </pic:pic>
              </a:graphicData>
            </a:graphic>
          </wp:inline>
        </w:drawing>
      </w:r>
    </w:p>
    <w:p>
      <w:pPr>
        <w:rPr>
          <w:rFonts w:hint="default"/>
        </w:rPr>
      </w:pPr>
    </w:p>
    <w:p>
      <w:pPr>
        <w:rPr>
          <w:rFonts w:hint="default"/>
          <w:lang w:val="en-US" w:eastAsia="zh-CN"/>
        </w:rPr>
      </w:pPr>
      <w:r>
        <w:rPr>
          <w:rFonts w:hint="eastAsia" w:eastAsiaTheme="minorEastAsia"/>
          <w:lang w:eastAsia="zh-CN"/>
        </w:rPr>
        <w:drawing>
          <wp:inline distT="0" distB="0" distL="114300" distR="114300">
            <wp:extent cx="3814445" cy="4697095"/>
            <wp:effectExtent l="0" t="0" r="20955" b="1905"/>
            <wp:docPr id="2" name="图片 2" descr="Screenshot 2023-09-17 at 12.3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 2023-09-17 at 12.32.02"/>
                    <pic:cNvPicPr>
                      <a:picLocks noChangeAspect="1"/>
                    </pic:cNvPicPr>
                  </pic:nvPicPr>
                  <pic:blipFill>
                    <a:blip r:embed="rId5"/>
                    <a:stretch>
                      <a:fillRect/>
                    </a:stretch>
                  </pic:blipFill>
                  <pic:spPr>
                    <a:xfrm>
                      <a:off x="0" y="0"/>
                      <a:ext cx="3814445" cy="4697095"/>
                    </a:xfrm>
                    <a:prstGeom prst="rect">
                      <a:avLst/>
                    </a:prstGeom>
                  </pic:spPr>
                </pic:pic>
              </a:graphicData>
            </a:graphic>
          </wp:inline>
        </w:drawing>
      </w:r>
      <w:bookmarkStart w:id="0" w:name="_GoBack"/>
      <w:bookmarkEnd w:id="0"/>
    </w:p>
    <w:p>
      <w:pPr>
        <w:rPr>
          <w:rFonts w:hint="default"/>
          <w:b/>
          <w:bCs/>
          <w:sz w:val="32"/>
          <w:szCs w:val="32"/>
          <w:lang w:val="en-US" w:eastAsia="zh-CN"/>
        </w:rPr>
      </w:pPr>
      <w:r>
        <w:rPr>
          <w:rFonts w:hint="default"/>
          <w:b/>
          <w:bCs/>
          <w:sz w:val="32"/>
          <w:szCs w:val="32"/>
          <w:lang w:val="en-US" w:eastAsia="zh-CN"/>
        </w:rPr>
        <w:t>Number</w:t>
      </w:r>
    </w:p>
    <w:p>
      <w:pPr>
        <w:rPr>
          <w:rFonts w:hint="default"/>
          <w:lang w:val="en-US" w:eastAsia="zh-CN"/>
        </w:rPr>
      </w:pPr>
      <w:r>
        <w:rPr>
          <w:rFonts w:hint="default"/>
          <w:lang w:val="en-US" w:eastAsia="zh-CN"/>
        </w:rPr>
        <w:drawing>
          <wp:inline distT="0" distB="0" distL="114300" distR="114300">
            <wp:extent cx="3024505" cy="2798445"/>
            <wp:effectExtent l="0" t="0" r="23495" b="20955"/>
            <wp:docPr id="12" name="图片 12" descr="Screenshot 2023-09-18 at 07.3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 2023-09-18 at 07.39.38"/>
                    <pic:cNvPicPr>
                      <a:picLocks noChangeAspect="1"/>
                    </pic:cNvPicPr>
                  </pic:nvPicPr>
                  <pic:blipFill>
                    <a:blip r:embed="rId6"/>
                    <a:stretch>
                      <a:fillRect/>
                    </a:stretch>
                  </pic:blipFill>
                  <pic:spPr>
                    <a:xfrm>
                      <a:off x="0" y="0"/>
                      <a:ext cx="3024505" cy="2798445"/>
                    </a:xfrm>
                    <a:prstGeom prst="rect">
                      <a:avLst/>
                    </a:prstGeom>
                  </pic:spPr>
                </pic:pic>
              </a:graphicData>
            </a:graphic>
          </wp:inline>
        </w:drawing>
      </w:r>
    </w:p>
    <w:p>
      <w:pPr>
        <w:rPr>
          <w:rFonts w:hint="default"/>
          <w:lang w:val="en-US" w:eastAsia="zh-CN"/>
        </w:rPr>
      </w:pPr>
    </w:p>
    <w:p>
      <w:pPr>
        <w:rPr>
          <w:rFonts w:hint="default"/>
          <w:lang w:val="en-US" w:eastAsia="zh-CN"/>
        </w:rPr>
      </w:pPr>
      <w:r>
        <w:rPr>
          <w:rFonts w:hint="default"/>
          <w:b/>
          <w:bCs/>
          <w:sz w:val="32"/>
          <w:szCs w:val="32"/>
          <w:lang w:val="en-US" w:eastAsia="zh-CN"/>
        </w:rPr>
        <w:t>Article</w:t>
      </w:r>
    </w:p>
    <w:p>
      <w:pPr>
        <w:rPr>
          <w:rFonts w:hint="default"/>
          <w:lang w:val="en-US" w:eastAsia="zh-CN"/>
        </w:rPr>
      </w:pPr>
      <w:r>
        <w:rPr>
          <w:rFonts w:hint="default"/>
          <w:lang w:val="en-US" w:eastAsia="zh-CN"/>
        </w:rPr>
        <w:drawing>
          <wp:inline distT="0" distB="0" distL="114300" distR="114300">
            <wp:extent cx="3039110" cy="1861185"/>
            <wp:effectExtent l="0" t="0" r="8890" b="18415"/>
            <wp:docPr id="3" name="图片 3" descr="Screenshot 2023-09-17 at 12.3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 2023-09-17 at 12.34.47"/>
                    <pic:cNvPicPr>
                      <a:picLocks noChangeAspect="1"/>
                    </pic:cNvPicPr>
                  </pic:nvPicPr>
                  <pic:blipFill>
                    <a:blip r:embed="rId7"/>
                    <a:stretch>
                      <a:fillRect/>
                    </a:stretch>
                  </pic:blipFill>
                  <pic:spPr>
                    <a:xfrm>
                      <a:off x="0" y="0"/>
                      <a:ext cx="3039110" cy="1861185"/>
                    </a:xfrm>
                    <a:prstGeom prst="rect">
                      <a:avLst/>
                    </a:prstGeom>
                  </pic:spPr>
                </pic:pic>
              </a:graphicData>
            </a:graphic>
          </wp:inline>
        </w:drawing>
      </w:r>
    </w:p>
    <w:p>
      <w:pPr>
        <w:rPr>
          <w:rFonts w:hint="default"/>
          <w:lang w:val="en-US" w:eastAsia="zh-CN"/>
        </w:rPr>
      </w:pPr>
    </w:p>
    <w:p>
      <w:pPr>
        <w:rPr>
          <w:rFonts w:hint="default"/>
          <w:b/>
          <w:bCs/>
          <w:sz w:val="32"/>
          <w:szCs w:val="32"/>
          <w:lang w:val="en-US" w:eastAsia="zh-CN"/>
        </w:rPr>
      </w:pPr>
      <w:r>
        <w:rPr>
          <w:rFonts w:hint="default"/>
          <w:b/>
          <w:bCs/>
          <w:sz w:val="32"/>
          <w:szCs w:val="32"/>
          <w:lang w:val="en-US" w:eastAsia="zh-CN"/>
        </w:rPr>
        <w:t>Conjunction</w:t>
      </w:r>
    </w:p>
    <w:p>
      <w:pPr>
        <w:rPr>
          <w:rFonts w:hint="cs" w:cs="Times New Roman"/>
          <w:rtl/>
          <w:lang w:val="en-US" w:eastAsia="zh-CN" w:bidi="he-IL"/>
        </w:rPr>
      </w:pPr>
      <w:r>
        <w:rPr>
          <w:rFonts w:hint="default"/>
          <w:lang w:val="en-US" w:eastAsia="zh-CN"/>
        </w:rPr>
        <w:drawing>
          <wp:inline distT="0" distB="0" distL="114300" distR="114300">
            <wp:extent cx="2921000" cy="2254250"/>
            <wp:effectExtent l="0" t="0" r="0" b="6350"/>
            <wp:docPr id="4" name="图片 4" descr="Screenshot 2023-09-17 at 12.3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 2023-09-17 at 12.36.15"/>
                    <pic:cNvPicPr>
                      <a:picLocks noChangeAspect="1"/>
                    </pic:cNvPicPr>
                  </pic:nvPicPr>
                  <pic:blipFill>
                    <a:blip r:embed="rId8"/>
                    <a:stretch>
                      <a:fillRect/>
                    </a:stretch>
                  </pic:blipFill>
                  <pic:spPr>
                    <a:xfrm>
                      <a:off x="0" y="0"/>
                      <a:ext cx="2921000" cy="2254250"/>
                    </a:xfrm>
                    <a:prstGeom prst="rect">
                      <a:avLst/>
                    </a:prstGeom>
                  </pic:spPr>
                </pic:pic>
              </a:graphicData>
            </a:graphic>
          </wp:inline>
        </w:drawing>
      </w:r>
      <w:r>
        <w:rPr>
          <w:rFonts w:hint="cs" w:cs="Times New Roman"/>
          <w:rtl/>
          <w:lang w:val="en-US" w:eastAsia="zh-CN" w:bidi="he-IL"/>
        </w:rPr>
        <w:tab/>
      </w:r>
    </w:p>
    <w:p>
      <w:pPr>
        <w:rPr>
          <w:rFonts w:hint="default" w:cs="Times New Roman"/>
          <w:rtl w:val="0"/>
          <w:lang w:val="en-US" w:eastAsia="zh-CN" w:bidi="he-IL"/>
        </w:rPr>
      </w:pPr>
      <w:r>
        <w:rPr>
          <w:rFonts w:hint="default" w:cs="Times New Roman"/>
          <w:b/>
          <w:bCs/>
          <w:sz w:val="32"/>
          <w:szCs w:val="32"/>
          <w:rtl w:val="0"/>
          <w:lang w:val="en-US" w:eastAsia="zh-CN" w:bidi="he-IL"/>
        </w:rPr>
        <w:t>Demonstrative</w:t>
      </w:r>
    </w:p>
    <w:p>
      <w:pPr>
        <w:rPr>
          <w:rFonts w:hint="default" w:cs="Times New Roman"/>
          <w:rtl/>
          <w:lang w:val="en-US" w:eastAsia="zh-CN" w:bidi="he-IL"/>
        </w:rPr>
      </w:pPr>
      <w:r>
        <w:rPr>
          <w:rFonts w:hint="default" w:cs="Times New Roman"/>
          <w:rtl/>
          <w:lang w:val="en-US" w:eastAsia="zh-CN" w:bidi="he-IL"/>
        </w:rPr>
        <w:drawing>
          <wp:inline distT="0" distB="0" distL="114300" distR="114300">
            <wp:extent cx="3082925" cy="1550670"/>
            <wp:effectExtent l="0" t="0" r="15875" b="24130"/>
            <wp:docPr id="7" name="图片 7" descr="Screenshot 2023-09-17 at 12.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 2023-09-17 at 12.56.43"/>
                    <pic:cNvPicPr>
                      <a:picLocks noChangeAspect="1"/>
                    </pic:cNvPicPr>
                  </pic:nvPicPr>
                  <pic:blipFill>
                    <a:blip r:embed="rId9"/>
                    <a:stretch>
                      <a:fillRect/>
                    </a:stretch>
                  </pic:blipFill>
                  <pic:spPr>
                    <a:xfrm>
                      <a:off x="0" y="0"/>
                      <a:ext cx="3082925" cy="1550670"/>
                    </a:xfrm>
                    <a:prstGeom prst="rect">
                      <a:avLst/>
                    </a:prstGeom>
                  </pic:spPr>
                </pic:pic>
              </a:graphicData>
            </a:graphic>
          </wp:inline>
        </w:drawing>
      </w:r>
    </w:p>
    <w:p>
      <w:pPr>
        <w:rPr>
          <w:rFonts w:hint="default" w:cs="Times New Roman"/>
          <w:rtl/>
          <w:lang w:val="en-US" w:eastAsia="zh-CN" w:bidi="he-IL"/>
        </w:rPr>
      </w:pPr>
      <w:r>
        <w:rPr>
          <w:rFonts w:hint="default" w:cs="Times New Roman"/>
          <w:rtl/>
          <w:lang w:val="en-US" w:eastAsia="zh-CN" w:bidi="he-IL"/>
        </w:rPr>
        <w:t>When a noun is modified by both an attributive adjective and a demonstrative adjective (as in “this good book”), all three must agree in gender, number, and definiteness. In terms of word order, the noun will be first, the attributive adjective will be second, and the demonstrative adjective will be last.</w:t>
      </w:r>
    </w:p>
    <w:p>
      <w:pPr>
        <w:rPr>
          <w:rFonts w:hint="default" w:cs="Times New Roman"/>
          <w:rtl/>
          <w:lang w:val="en-US" w:eastAsia="zh-CN" w:bidi="he-IL"/>
        </w:rPr>
      </w:pPr>
    </w:p>
    <w:p>
      <w:pPr>
        <w:rPr>
          <w:rFonts w:hint="default" w:cs="Times New Roman"/>
          <w:b/>
          <w:bCs/>
          <w:sz w:val="32"/>
          <w:szCs w:val="32"/>
          <w:rtl w:val="0"/>
          <w:lang w:val="en-US" w:eastAsia="zh-CN" w:bidi="he-IL"/>
        </w:rPr>
      </w:pPr>
      <w:r>
        <w:rPr>
          <w:rFonts w:hint="default" w:cs="Times New Roman"/>
          <w:b/>
          <w:bCs/>
          <w:sz w:val="32"/>
          <w:szCs w:val="32"/>
          <w:rtl w:val="0"/>
          <w:lang w:val="en-US" w:eastAsia="zh-CN" w:bidi="he-IL"/>
        </w:rPr>
        <w:t>Interrogative(Indefinite)</w:t>
      </w:r>
    </w:p>
    <w:p>
      <w:pPr>
        <w:rPr>
          <w:rFonts w:hint="default" w:cs="Times New Roman"/>
          <w:rtl/>
          <w:lang w:val="en-US" w:eastAsia="zh-CN" w:bidi="he-IL"/>
        </w:rPr>
      </w:pPr>
      <w:r>
        <w:rPr>
          <w:rFonts w:hint="default" w:cs="Times New Roman"/>
          <w:rtl/>
          <w:lang w:val="en-US" w:eastAsia="zh-CN" w:bidi="he-IL"/>
        </w:rPr>
        <w:drawing>
          <wp:inline distT="0" distB="0" distL="114300" distR="114300">
            <wp:extent cx="3267710" cy="2665095"/>
            <wp:effectExtent l="0" t="0" r="8890" b="1905"/>
            <wp:docPr id="9" name="图片 9" descr="Screenshot 2023-09-17 at 13.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 2023-09-17 at 13.21.45"/>
                    <pic:cNvPicPr>
                      <a:picLocks noChangeAspect="1"/>
                    </pic:cNvPicPr>
                  </pic:nvPicPr>
                  <pic:blipFill>
                    <a:blip r:embed="rId10"/>
                    <a:stretch>
                      <a:fillRect/>
                    </a:stretch>
                  </pic:blipFill>
                  <pic:spPr>
                    <a:xfrm>
                      <a:off x="0" y="0"/>
                      <a:ext cx="3267710" cy="2665095"/>
                    </a:xfrm>
                    <a:prstGeom prst="rect">
                      <a:avLst/>
                    </a:prstGeom>
                  </pic:spPr>
                </pic:pic>
              </a:graphicData>
            </a:graphic>
          </wp:inline>
        </w:drawing>
      </w:r>
    </w:p>
    <w:p>
      <w:pPr>
        <w:rPr>
          <w:rFonts w:hint="default" w:cs="Times New Roman"/>
          <w:rtl/>
          <w:lang w:val="en-US" w:eastAsia="zh-CN" w:bidi="he-IL"/>
        </w:rPr>
      </w:pPr>
    </w:p>
    <w:p>
      <w:pPr>
        <w:rPr>
          <w:rFonts w:hint="default" w:cs="Times New Roman"/>
          <w:rtl w:val="0"/>
          <w:lang w:val="en-US" w:eastAsia="zh-CN" w:bidi="he-IL"/>
        </w:rPr>
      </w:pPr>
      <w:r>
        <w:rPr>
          <w:rFonts w:hint="default" w:cs="Times New Roman"/>
          <w:b/>
          <w:bCs/>
          <w:sz w:val="32"/>
          <w:szCs w:val="32"/>
          <w:rtl w:val="0"/>
          <w:lang w:val="en-US" w:eastAsia="zh-CN" w:bidi="he-IL"/>
        </w:rPr>
        <w:t>Personal</w:t>
      </w:r>
    </w:p>
    <w:p>
      <w:pPr>
        <w:rPr>
          <w:rFonts w:hint="default" w:cs="Times New Roman"/>
          <w:rtl w:val="0"/>
          <w:lang w:val="en-US" w:eastAsia="zh-CN" w:bidi="he-IL"/>
        </w:rPr>
      </w:pPr>
      <w:r>
        <w:rPr>
          <w:rFonts w:hint="default" w:cs="Times New Roman"/>
          <w:rtl w:val="0"/>
          <w:lang w:val="en-US" w:eastAsia="zh-CN" w:bidi="he-IL"/>
        </w:rPr>
        <w:t>Independent</w:t>
      </w:r>
    </w:p>
    <w:p>
      <w:pPr>
        <w:rPr>
          <w:rFonts w:hint="default" w:cs="Times New Roman"/>
          <w:rtl w:val="0"/>
          <w:lang w:val="en-US" w:eastAsia="zh-CN" w:bidi="he-IL"/>
        </w:rPr>
      </w:pPr>
      <w:r>
        <w:rPr>
          <w:rFonts w:hint="default" w:cs="Times New Roman"/>
          <w:rtl w:val="0"/>
          <w:lang w:val="en-US" w:eastAsia="zh-CN" w:bidi="he-IL"/>
        </w:rPr>
        <w:drawing>
          <wp:inline distT="0" distB="0" distL="114300" distR="114300">
            <wp:extent cx="3181985" cy="1741805"/>
            <wp:effectExtent l="0" t="0" r="18415" b="10795"/>
            <wp:docPr id="6" name="图片 6" descr="Screenshot 2023-09-17 at 12.5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 2023-09-17 at 12.55.03"/>
                    <pic:cNvPicPr>
                      <a:picLocks noChangeAspect="1"/>
                    </pic:cNvPicPr>
                  </pic:nvPicPr>
                  <pic:blipFill>
                    <a:blip r:embed="rId11"/>
                    <a:stretch>
                      <a:fillRect/>
                    </a:stretch>
                  </pic:blipFill>
                  <pic:spPr>
                    <a:xfrm>
                      <a:off x="0" y="0"/>
                      <a:ext cx="3181985" cy="1741805"/>
                    </a:xfrm>
                    <a:prstGeom prst="rect">
                      <a:avLst/>
                    </a:prstGeom>
                  </pic:spPr>
                </pic:pic>
              </a:graphicData>
            </a:graphic>
          </wp:inline>
        </w:drawing>
      </w:r>
    </w:p>
    <w:p>
      <w:pPr>
        <w:rPr>
          <w:rFonts w:hint="default" w:cs="Times New Roman"/>
          <w:rtl w:val="0"/>
          <w:lang w:val="en-US" w:eastAsia="zh-CN" w:bidi="he-IL"/>
        </w:rPr>
      </w:pPr>
      <w:r>
        <w:rPr>
          <w:rFonts w:hint="default" w:cs="Times New Roman"/>
          <w:rtl w:val="0"/>
          <w:lang w:val="en-US" w:eastAsia="zh-CN" w:bidi="he-IL"/>
        </w:rPr>
        <w:t>Suffix</w:t>
      </w:r>
    </w:p>
    <w:p>
      <w:pPr>
        <w:rPr>
          <w:rFonts w:hint="default" w:cs="Times New Roman"/>
          <w:rtl/>
          <w:lang w:val="en-US" w:eastAsia="zh-CN" w:bidi="he-IL"/>
        </w:rPr>
      </w:pPr>
      <w:r>
        <w:rPr>
          <w:rFonts w:hint="default" w:cs="Times New Roman"/>
          <w:rtl/>
          <w:lang w:val="en-US" w:eastAsia="zh-CN" w:bidi="he-IL"/>
        </w:rPr>
        <w:drawing>
          <wp:inline distT="0" distB="0" distL="114300" distR="114300">
            <wp:extent cx="3324860" cy="3545205"/>
            <wp:effectExtent l="0" t="0" r="2540" b="10795"/>
            <wp:docPr id="11" name="图片 11" descr="Screenshot 2023-09-18 at 06.2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 2023-09-18 at 06.25.13"/>
                    <pic:cNvPicPr>
                      <a:picLocks noChangeAspect="1"/>
                    </pic:cNvPicPr>
                  </pic:nvPicPr>
                  <pic:blipFill>
                    <a:blip r:embed="rId12"/>
                    <a:stretch>
                      <a:fillRect/>
                    </a:stretch>
                  </pic:blipFill>
                  <pic:spPr>
                    <a:xfrm>
                      <a:off x="0" y="0"/>
                      <a:ext cx="3324860" cy="3545205"/>
                    </a:xfrm>
                    <a:prstGeom prst="rect">
                      <a:avLst/>
                    </a:prstGeom>
                  </pic:spPr>
                </pic:pic>
              </a:graphicData>
            </a:graphic>
          </wp:inline>
        </w:drawing>
      </w:r>
    </w:p>
    <w:p>
      <w:pPr>
        <w:rPr>
          <w:rFonts w:hint="default" w:cs="Times New Roman"/>
          <w:rtl/>
          <w:lang w:val="en-US" w:eastAsia="zh-CN" w:bidi="he-IL"/>
        </w:rPr>
      </w:pPr>
      <w:r>
        <w:rPr>
          <w:rFonts w:hint="default" w:cs="Times New Roman"/>
          <w:rtl/>
          <w:lang w:val="en-US" w:eastAsia="zh-CN" w:bidi="he-IL"/>
        </w:rPr>
        <w:t>Type 1 suffixes occur with singular nouns and the definite direct object marker. Type 2 suffixes occur with plural nouns.</w:t>
      </w:r>
      <w:r>
        <w:rPr>
          <w:rFonts w:hint="cs" w:cs="Times New Roman"/>
          <w:rtl/>
          <w:lang w:val="en-US" w:eastAsia="zh-CN" w:bidi="he-IL"/>
        </w:rPr>
        <w:t xml:space="preserve"> </w:t>
      </w:r>
      <w:r>
        <w:rPr>
          <w:rFonts w:hint="default" w:cs="Times New Roman"/>
          <w:rtl/>
          <w:lang w:val="en-US" w:eastAsia="zh-CN" w:bidi="he-IL"/>
        </w:rPr>
        <w:t>When pronominal suffixes are added to masculine plural nouns, the masculine plural ending is dropped.</w:t>
      </w:r>
    </w:p>
    <w:p>
      <w:pPr>
        <w:rPr>
          <w:rFonts w:hint="default" w:cs="Times New Roman"/>
          <w:rtl/>
          <w:lang w:val="en-US" w:eastAsia="zh-CN" w:bidi="he-IL"/>
        </w:rPr>
      </w:pPr>
    </w:p>
    <w:p>
      <w:pPr>
        <w:rPr>
          <w:rFonts w:hint="cs" w:cs="Times New Roman"/>
          <w:rtl/>
          <w:lang w:val="en-US" w:eastAsia="zh-CN" w:bidi="he-IL"/>
        </w:rPr>
      </w:pPr>
      <w:r>
        <w:rPr>
          <w:rFonts w:hint="default" w:cs="Times New Roman"/>
          <w:b/>
          <w:bCs/>
          <w:sz w:val="32"/>
          <w:szCs w:val="32"/>
          <w:rtl w:val="0"/>
          <w:lang w:val="en-US" w:eastAsia="zh-CN" w:bidi="he-IL"/>
        </w:rPr>
        <w:t>Relative</w:t>
      </w:r>
      <w:r>
        <w:rPr>
          <w:rFonts w:hint="default" w:cs="Times New Roman"/>
          <w:rtl w:val="0"/>
          <w:lang w:val="en-US" w:eastAsia="zh-CN" w:bidi="he-IL"/>
        </w:rPr>
        <w:t xml:space="preserve"> </w:t>
      </w:r>
      <w:r>
        <w:rPr>
          <w:rFonts w:hint="cs" w:cs="Times New Roman"/>
          <w:rtl/>
          <w:lang w:val="en-US" w:eastAsia="zh-CN" w:bidi="he-IL"/>
        </w:rPr>
        <w:t>א</w:t>
      </w:r>
    </w:p>
    <w:p>
      <w:pPr>
        <w:rPr>
          <w:rFonts w:hint="cs" w:cs="Times New Roman"/>
          <w:rtl/>
          <w:lang w:val="en-US" w:eastAsia="zh-CN" w:bidi="he-IL"/>
        </w:rPr>
      </w:pPr>
      <w:r>
        <w:rPr>
          <w:rFonts w:hint="cs" w:cs="Times New Roman"/>
          <w:rtl/>
          <w:lang w:val="en-US" w:eastAsia="zh-CN" w:bidi="he-IL"/>
        </w:rPr>
        <w:t>אֲשֶׁר</w:t>
      </w:r>
    </w:p>
    <w:p>
      <w:pPr>
        <w:rPr>
          <w:rFonts w:hint="default" w:cs="Times New Roman"/>
          <w:rtl/>
          <w:lang w:val="en-US" w:eastAsia="zh-CN" w:bidi="he-IL"/>
        </w:rPr>
      </w:pPr>
      <w:r>
        <w:rPr>
          <w:rFonts w:hint="default" w:cs="Times New Roman"/>
          <w:rtl/>
          <w:lang w:val="en-US" w:eastAsia="zh-CN" w:bidi="he-IL"/>
        </w:rPr>
        <w:t>The form of this word does not change in order to indicate the gender or number of its antecedent. It may appear with or without Maqqef. When functioning as a relative pronoun introducing a relative clause, it immediately follows the noun it is modifying.</w:t>
      </w:r>
    </w:p>
    <w:p>
      <w:pPr>
        <w:rPr>
          <w:rFonts w:hint="default" w:cs="Times New Roman"/>
          <w:rtl/>
          <w:lang w:val="en-US" w:eastAsia="zh-CN" w:bidi="he-IL"/>
        </w:rPr>
      </w:pPr>
    </w:p>
    <w:p>
      <w:pPr>
        <w:rPr>
          <w:rFonts w:hint="default" w:cs="Times New Roman"/>
          <w:rtl/>
          <w:lang w:val="en-US" w:eastAsia="zh-CN" w:bidi="he-IL"/>
        </w:rPr>
      </w:pPr>
      <w:r>
        <w:rPr>
          <w:rFonts w:hint="default" w:cs="Times New Roman"/>
          <w:b/>
          <w:bCs/>
          <w:sz w:val="32"/>
          <w:szCs w:val="32"/>
          <w:rtl w:val="0"/>
          <w:lang w:val="en-US" w:eastAsia="zh-CN" w:bidi="he-IL"/>
        </w:rPr>
        <w:t>Adjective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c>
          <w:tcPr>
            <w:tcW w:w="2840" w:type="dxa"/>
          </w:tcPr>
          <w:p>
            <w:pPr>
              <w:rPr>
                <w:rFonts w:hint="default" w:cs="Times New Roman"/>
                <w:vertAlign w:val="baseline"/>
                <w:rtl/>
                <w:lang w:val="en-US" w:eastAsia="zh-CN" w:bidi="he-IL"/>
              </w:rPr>
            </w:pPr>
          </w:p>
        </w:tc>
        <w:tc>
          <w:tcPr>
            <w:tcW w:w="2841" w:type="dxa"/>
          </w:tcPr>
          <w:p>
            <w:pPr>
              <w:rPr>
                <w:rFonts w:hint="default" w:cs="Times New Roman"/>
                <w:vertAlign w:val="baseline"/>
                <w:rtl/>
                <w:lang w:val="en-US" w:eastAsia="zh-CN" w:bidi="he-IL"/>
              </w:rPr>
            </w:pPr>
            <w:r>
              <w:rPr>
                <w:rFonts w:hint="default" w:cs="Times New Roman"/>
                <w:vertAlign w:val="baseline"/>
                <w:rtl w:val="0"/>
                <w:lang w:val="en-US" w:eastAsia="zh-CN" w:bidi="he-IL"/>
              </w:rPr>
              <w:t>S</w:t>
            </w:r>
          </w:p>
        </w:tc>
        <w:tc>
          <w:tcPr>
            <w:tcW w:w="2841" w:type="dxa"/>
          </w:tcPr>
          <w:p>
            <w:pPr>
              <w:rPr>
                <w:rFonts w:hint="default" w:cs="Times New Roman"/>
                <w:vertAlign w:val="baseline"/>
                <w:rtl/>
                <w:lang w:val="en-US" w:eastAsia="zh-CN" w:bidi="he-IL"/>
              </w:rPr>
            </w:pPr>
            <w:r>
              <w:rPr>
                <w:rFonts w:hint="default" w:cs="Times New Roman"/>
                <w:vertAlign w:val="baseline"/>
                <w:rtl w:val="0"/>
                <w:lang w:val="en-US" w:eastAsia="zh-CN" w:bidi="he-IL"/>
              </w:rPr>
              <w:t>P</w:t>
            </w:r>
          </w:p>
        </w:tc>
      </w:tr>
      <w:tr>
        <w:tc>
          <w:tcPr>
            <w:tcW w:w="2840" w:type="dxa"/>
          </w:tcPr>
          <w:p>
            <w:pPr>
              <w:rPr>
                <w:rFonts w:hint="default" w:cs="Times New Roman"/>
                <w:vertAlign w:val="baseline"/>
                <w:rtl/>
                <w:lang w:val="en-US" w:eastAsia="zh-CN" w:bidi="he-IL"/>
              </w:rPr>
            </w:pPr>
            <w:r>
              <w:rPr>
                <w:rFonts w:hint="default" w:cs="Times New Roman"/>
                <w:vertAlign w:val="baseline"/>
                <w:rtl w:val="0"/>
                <w:lang w:val="en-US" w:eastAsia="zh-CN" w:bidi="he-IL"/>
              </w:rPr>
              <w:t>M</w:t>
            </w:r>
          </w:p>
        </w:tc>
        <w:tc>
          <w:tcPr>
            <w:tcW w:w="2841" w:type="dxa"/>
          </w:tcPr>
          <w:p>
            <w:pPr>
              <w:rPr>
                <w:rFonts w:hint="default" w:cs="Times New Roman"/>
                <w:vertAlign w:val="baseline"/>
                <w:rtl/>
                <w:lang w:val="en-US" w:eastAsia="zh-CN" w:bidi="he-IL"/>
              </w:rPr>
            </w:pPr>
            <w:r>
              <w:rPr>
                <w:rFonts w:hint="default" w:cs="Times New Roman"/>
                <w:vertAlign w:val="baseline"/>
                <w:rtl w:val="0"/>
                <w:lang w:val="en-US" w:eastAsia="zh-CN" w:bidi="he-IL"/>
              </w:rPr>
              <w:t>/</w:t>
            </w:r>
          </w:p>
        </w:tc>
        <w:tc>
          <w:tcPr>
            <w:tcW w:w="2841" w:type="dxa"/>
          </w:tcPr>
          <w:p>
            <w:pPr>
              <w:rPr>
                <w:rFonts w:hint="default" w:cs="Times New Roman"/>
                <w:vertAlign w:val="baseline"/>
                <w:rtl/>
                <w:lang w:val="en-US" w:eastAsia="zh-CN" w:bidi="he-IL"/>
              </w:rPr>
            </w:pPr>
            <w:r>
              <w:rPr>
                <w:rFonts w:hint="cs" w:ascii="Times New Roman Regular" w:hAnsi="Times New Roman Regular" w:cs="Times New Roman Regular"/>
                <w:vertAlign w:val="baseline"/>
                <w:rtl/>
                <w:lang w:val="en-US" w:eastAsia="zh-CN" w:bidi="he-IL"/>
              </w:rPr>
              <w:t>םיִ</w:t>
            </w:r>
          </w:p>
        </w:tc>
      </w:tr>
      <w:tr>
        <w:tc>
          <w:tcPr>
            <w:tcW w:w="2840" w:type="dxa"/>
          </w:tcPr>
          <w:p>
            <w:pPr>
              <w:rPr>
                <w:rFonts w:hint="default" w:cs="Times New Roman"/>
                <w:vertAlign w:val="baseline"/>
                <w:rtl/>
                <w:lang w:val="en-US" w:eastAsia="zh-CN" w:bidi="he-IL"/>
              </w:rPr>
            </w:pPr>
            <w:r>
              <w:rPr>
                <w:rFonts w:hint="default" w:cs="Times New Roman"/>
                <w:vertAlign w:val="baseline"/>
                <w:rtl w:val="0"/>
                <w:lang w:val="en-US" w:eastAsia="zh-CN" w:bidi="he-IL"/>
              </w:rPr>
              <w:t>F</w:t>
            </w:r>
          </w:p>
        </w:tc>
        <w:tc>
          <w:tcPr>
            <w:tcW w:w="2841" w:type="dxa"/>
          </w:tcPr>
          <w:p>
            <w:pPr>
              <w:rPr>
                <w:rFonts w:hint="default" w:cs="Times New Roman"/>
                <w:vertAlign w:val="baseline"/>
                <w:rtl/>
                <w:lang w:val="en-US" w:eastAsia="zh-CN" w:bidi="he-IL"/>
              </w:rPr>
            </w:pPr>
            <w:r>
              <w:rPr>
                <w:rFonts w:hint="cs" w:ascii="Times New Roman Regular" w:hAnsi="Times New Roman Regular" w:cs="Times New Roman Regular"/>
                <w:vertAlign w:val="baseline"/>
                <w:rtl/>
                <w:lang w:val="en-US" w:eastAsia="zh-CN" w:bidi="he-IL"/>
              </w:rPr>
              <w:t>הָ</w:t>
            </w:r>
          </w:p>
        </w:tc>
        <w:tc>
          <w:tcPr>
            <w:tcW w:w="2841" w:type="dxa"/>
          </w:tcPr>
          <w:p>
            <w:pPr>
              <w:rPr>
                <w:rFonts w:hint="default" w:cs="Times New Roman"/>
                <w:vertAlign w:val="baseline"/>
                <w:rtl/>
                <w:lang w:val="en-US" w:eastAsia="zh-CN" w:bidi="he-IL"/>
              </w:rPr>
            </w:pPr>
            <w:r>
              <w:rPr>
                <w:rFonts w:hint="cs" w:cs="Times New Roman"/>
                <w:vertAlign w:val="baseline"/>
                <w:rtl/>
                <w:lang w:val="en-US" w:eastAsia="zh-CN" w:bidi="he-IL"/>
              </w:rPr>
              <w:t>וֹת</w:t>
            </w:r>
          </w:p>
        </w:tc>
      </w:tr>
    </w:tbl>
    <w:p>
      <w:pPr>
        <w:rPr>
          <w:rFonts w:hint="default" w:cs="Times New Roman"/>
          <w:rtl/>
          <w:lang w:val="en-US" w:eastAsia="zh-CN" w:bidi="he-IL"/>
        </w:rPr>
      </w:pPr>
      <w:r>
        <w:rPr>
          <w:rFonts w:hint="default" w:cs="Times New Roman"/>
          <w:rtl/>
          <w:lang w:val="en-US" w:eastAsia="zh-CN" w:bidi="he-IL"/>
        </w:rPr>
        <w:t>In the attributive usage, the adjective modifies a noun and agrees with that noun in gender, number, and definiteness. In this usage, the adjective follows the noun that it modifies.</w:t>
      </w:r>
    </w:p>
    <w:p>
      <w:pPr>
        <w:rPr>
          <w:rFonts w:hint="default" w:cs="Times New Roman"/>
          <w:rtl/>
          <w:lang w:val="en-US" w:eastAsia="zh-CN" w:bidi="he-IL"/>
        </w:rPr>
      </w:pPr>
      <w:r>
        <w:rPr>
          <w:rFonts w:hint="default" w:cs="Times New Roman"/>
          <w:rtl/>
          <w:lang w:val="en-US" w:eastAsia="zh-CN" w:bidi="he-IL"/>
        </w:rPr>
        <w:t>In the predicative usage, the adjective is used as part of a verbless clause and agrees with its noun in gender and number, but not in definiteness. The predicative adjective never takes the definite article. In this usage, the adjectivemay either precede or follow the noun.</w:t>
      </w:r>
    </w:p>
    <w:p>
      <w:pPr>
        <w:rPr>
          <w:rFonts w:hint="default" w:cs="Times New Roman"/>
          <w:rtl/>
          <w:lang w:val="en-US" w:eastAsia="zh-CN" w:bidi="he-IL"/>
        </w:rPr>
      </w:pPr>
    </w:p>
    <w:p>
      <w:pPr>
        <w:rPr>
          <w:rFonts w:hint="default" w:cs="Times New Roman"/>
          <w:rtl w:val="0"/>
          <w:lang w:val="en-US" w:eastAsia="zh-CN" w:bidi="he-IL"/>
        </w:rPr>
      </w:pPr>
      <w:r>
        <w:rPr>
          <w:rFonts w:hint="default" w:cs="Times New Roman"/>
          <w:rtl w:val="0"/>
          <w:lang w:val="en-US" w:eastAsia="zh-CN" w:bidi="he-IL"/>
        </w:rPr>
        <w:t>Comparison:</w:t>
      </w:r>
    </w:p>
    <w:p>
      <w:pPr>
        <w:rPr>
          <w:rFonts w:hint="default" w:cs="Times New Roman"/>
          <w:rtl/>
          <w:lang w:val="en-US" w:eastAsia="zh-CN" w:bidi="he-IL"/>
        </w:rPr>
      </w:pPr>
      <w:r>
        <w:rPr>
          <w:rFonts w:hint="default" w:cs="Times New Roman"/>
          <w:rtl w:val="0"/>
          <w:lang w:val="en-US" w:eastAsia="zh-CN" w:bidi="he-IL"/>
        </w:rPr>
        <w:t>comparative: add</w:t>
      </w:r>
      <w:r>
        <w:rPr>
          <w:rFonts w:hint="cs" w:cs="Times New Roman"/>
          <w:rtl/>
          <w:lang w:val="en-US" w:eastAsia="zh-CN" w:bidi="he-IL"/>
        </w:rPr>
        <w:t xml:space="preserve"> ממִן</w:t>
      </w:r>
      <w:r>
        <w:rPr>
          <w:rFonts w:hint="default" w:cs="Times New Roman"/>
          <w:rtl w:val="0"/>
          <w:lang w:val="en-US" w:eastAsia="zh-CN" w:bidi="he-IL"/>
        </w:rPr>
        <w:t xml:space="preserve"> before the word that acts as the object of comparison</w:t>
      </w:r>
    </w:p>
    <w:p>
      <w:pPr>
        <w:rPr>
          <w:rFonts w:hint="default" w:cs="Times New Roman"/>
          <w:rtl w:val="0"/>
          <w:lang w:val="en-US" w:eastAsia="zh-CN" w:bidi="he-IL"/>
        </w:rPr>
      </w:pPr>
      <w:r>
        <w:rPr>
          <w:rFonts w:hint="default" w:cs="Times New Roman"/>
          <w:rtl w:val="0"/>
          <w:lang w:val="en-US" w:eastAsia="zh-CN" w:bidi="he-IL"/>
        </w:rPr>
        <w:t>superlative: add art.D or</w:t>
      </w:r>
      <w:r>
        <w:rPr>
          <w:rFonts w:hint="cs" w:cs="Times New Roman"/>
          <w:rtl/>
          <w:lang w:val="en-US" w:eastAsia="zh-CN" w:bidi="he-IL"/>
        </w:rPr>
        <w:t xml:space="preserve"> ממְאֹד</w:t>
      </w:r>
      <w:r>
        <w:rPr>
          <w:rFonts w:hint="default" w:cs="Times New Roman"/>
          <w:rtl w:val="0"/>
          <w:lang w:val="en-US" w:eastAsia="zh-CN" w:bidi="he-IL"/>
        </w:rPr>
        <w:t xml:space="preserve"> after the adj</w:t>
      </w:r>
    </w:p>
    <w:p>
      <w:pPr>
        <w:rPr>
          <w:rFonts w:hint="default" w:cs="Times New Roman"/>
          <w:b/>
          <w:bCs/>
          <w:sz w:val="32"/>
          <w:szCs w:val="32"/>
          <w:rtl w:val="0"/>
          <w:lang w:val="en-US" w:eastAsia="zh-CN" w:bidi="he-IL"/>
        </w:rPr>
      </w:pPr>
      <w:r>
        <w:rPr>
          <w:rFonts w:hint="default" w:cs="Times New Roman"/>
          <w:b/>
          <w:bCs/>
          <w:sz w:val="32"/>
          <w:szCs w:val="32"/>
          <w:rtl w:val="0"/>
          <w:lang w:val="en-US" w:eastAsia="zh-CN" w:bidi="he-IL"/>
        </w:rPr>
        <w:t>Adverb</w:t>
      </w:r>
    </w:p>
    <w:p>
      <w:pPr>
        <w:rPr>
          <w:rFonts w:hint="default" w:cs="Times New Roman"/>
          <w:rtl w:val="0"/>
          <w:lang w:val="en-US" w:eastAsia="zh-CN" w:bidi="he-IL"/>
        </w:rPr>
      </w:pPr>
      <w:r>
        <w:rPr>
          <w:rFonts w:hint="default" w:cs="Times New Roman"/>
          <w:rtl w:val="0"/>
          <w:lang w:val="en-US" w:eastAsia="zh-CN" w:bidi="he-IL"/>
        </w:rPr>
        <w:t>Biblical Hebrew does not contain many words that are classified directly as adverbs. However, many different kinds of words can function as adverbs. A general rule is that when a particle occurs after the verb, it functions as an adverb; but when a particle appears before the verb, then it functions in some other way.</w:t>
      </w:r>
    </w:p>
    <w:p>
      <w:pPr>
        <w:rPr>
          <w:rFonts w:hint="default" w:cs="Times New Roman"/>
          <w:rtl w:val="0"/>
          <w:lang w:val="en-US" w:eastAsia="zh-CN" w:bidi="he-IL"/>
        </w:rPr>
      </w:pPr>
    </w:p>
    <w:p>
      <w:pPr>
        <w:rPr>
          <w:rFonts w:hint="default" w:cs="Times New Roman"/>
          <w:rtl w:val="0"/>
          <w:lang w:val="en-US" w:eastAsia="zh-CN" w:bidi="he-IL"/>
        </w:rPr>
      </w:pPr>
      <w:r>
        <w:rPr>
          <w:rFonts w:hint="default" w:cs="Times New Roman"/>
          <w:b/>
          <w:bCs/>
          <w:sz w:val="32"/>
          <w:szCs w:val="32"/>
          <w:rtl w:val="0"/>
          <w:lang w:val="en-US" w:eastAsia="zh-CN" w:bidi="he-IL"/>
        </w:rPr>
        <w:t>Verb</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rPr>
                <w:rFonts w:hint="default" w:cs="Times New Roman"/>
                <w:vertAlign w:val="baseline"/>
                <w:rtl w:val="0"/>
                <w:lang w:val="en-US" w:eastAsia="zh-CN" w:bidi="he-IL"/>
              </w:rPr>
            </w:pPr>
          </w:p>
        </w:tc>
        <w:tc>
          <w:tcPr>
            <w:tcW w:w="2130" w:type="dxa"/>
          </w:tcPr>
          <w:p>
            <w:pPr>
              <w:rPr>
                <w:rFonts w:hint="default" w:cs="Times New Roman"/>
                <w:vertAlign w:val="baseline"/>
                <w:rtl w:val="0"/>
                <w:lang w:val="en-US" w:eastAsia="zh-CN" w:bidi="he-IL"/>
              </w:rPr>
            </w:pPr>
            <w:r>
              <w:rPr>
                <w:rFonts w:hint="default" w:cs="Times New Roman"/>
                <w:vertAlign w:val="baseline"/>
                <w:rtl w:val="0"/>
                <w:lang w:val="en-US" w:eastAsia="zh-CN" w:bidi="he-IL"/>
              </w:rPr>
              <w:t>Simple</w:t>
            </w:r>
          </w:p>
        </w:tc>
        <w:tc>
          <w:tcPr>
            <w:tcW w:w="2131" w:type="dxa"/>
          </w:tcPr>
          <w:p>
            <w:pPr>
              <w:rPr>
                <w:rFonts w:hint="default" w:cs="Times New Roman"/>
                <w:vertAlign w:val="baseline"/>
                <w:rtl w:val="0"/>
                <w:lang w:val="en-US" w:eastAsia="zh-CN" w:bidi="he-IL"/>
              </w:rPr>
            </w:pPr>
            <w:r>
              <w:rPr>
                <w:rFonts w:hint="default" w:cs="Times New Roman"/>
                <w:vertAlign w:val="baseline"/>
                <w:rtl w:val="0"/>
                <w:lang w:val="en-US" w:eastAsia="zh-CN" w:bidi="he-IL"/>
              </w:rPr>
              <w:t>Intensive</w:t>
            </w:r>
          </w:p>
        </w:tc>
        <w:tc>
          <w:tcPr>
            <w:tcW w:w="2131" w:type="dxa"/>
          </w:tcPr>
          <w:p>
            <w:pPr>
              <w:rPr>
                <w:rFonts w:hint="default" w:cs="Times New Roman"/>
                <w:vertAlign w:val="baseline"/>
                <w:rtl w:val="0"/>
                <w:lang w:val="en-US" w:eastAsia="zh-CN" w:bidi="he-IL"/>
              </w:rPr>
            </w:pPr>
            <w:r>
              <w:rPr>
                <w:rFonts w:hint="default" w:cs="Times New Roman"/>
                <w:vertAlign w:val="baseline"/>
                <w:rtl w:val="0"/>
                <w:lang w:val="en-US" w:eastAsia="zh-CN" w:bidi="he-IL"/>
              </w:rPr>
              <w:t>Causative</w:t>
            </w:r>
          </w:p>
        </w:tc>
      </w:tr>
      <w:tr>
        <w:tc>
          <w:tcPr>
            <w:tcW w:w="2130" w:type="dxa"/>
          </w:tcPr>
          <w:p>
            <w:pPr>
              <w:rPr>
                <w:rFonts w:hint="default" w:cs="Times New Roman"/>
                <w:vertAlign w:val="baseline"/>
                <w:rtl w:val="0"/>
                <w:lang w:val="en-US" w:eastAsia="zh-CN" w:bidi="he-IL"/>
              </w:rPr>
            </w:pPr>
            <w:r>
              <w:rPr>
                <w:rFonts w:hint="default" w:cs="Times New Roman"/>
                <w:vertAlign w:val="baseline"/>
                <w:rtl w:val="0"/>
                <w:lang w:val="en-US" w:eastAsia="zh-CN" w:bidi="he-IL"/>
              </w:rPr>
              <w:t>Active</w:t>
            </w:r>
          </w:p>
        </w:tc>
        <w:tc>
          <w:tcPr>
            <w:tcW w:w="2130" w:type="dxa"/>
          </w:tcPr>
          <w:p>
            <w:pPr>
              <w:rPr>
                <w:rFonts w:hint="default" w:cs="Times New Roman"/>
                <w:vertAlign w:val="baseline"/>
                <w:rtl w:val="0"/>
                <w:lang w:val="en-US" w:eastAsia="zh-CN" w:bidi="he-IL"/>
              </w:rPr>
            </w:pPr>
            <w:r>
              <w:rPr>
                <w:rFonts w:hint="default" w:cs="Times New Roman"/>
                <w:vertAlign w:val="baseline"/>
                <w:rtl w:val="0"/>
                <w:lang w:val="en-US" w:eastAsia="zh-CN" w:bidi="he-IL"/>
              </w:rPr>
              <w:t>Qal</w:t>
            </w:r>
          </w:p>
        </w:tc>
        <w:tc>
          <w:tcPr>
            <w:tcW w:w="2131" w:type="dxa"/>
          </w:tcPr>
          <w:p>
            <w:pPr>
              <w:rPr>
                <w:rFonts w:hint="default" w:cs="Times New Roman"/>
                <w:vertAlign w:val="baseline"/>
                <w:rtl w:val="0"/>
                <w:lang w:val="en-US" w:eastAsia="zh-CN" w:bidi="he-IL"/>
              </w:rPr>
            </w:pPr>
            <w:r>
              <w:rPr>
                <w:rFonts w:hint="default" w:cs="Times New Roman"/>
                <w:vertAlign w:val="baseline"/>
                <w:rtl w:val="0"/>
                <w:lang w:val="en-US" w:eastAsia="zh-CN" w:bidi="he-IL"/>
              </w:rPr>
              <w:t>Piel</w:t>
            </w:r>
          </w:p>
        </w:tc>
        <w:tc>
          <w:tcPr>
            <w:tcW w:w="2131" w:type="dxa"/>
          </w:tcPr>
          <w:p>
            <w:pPr>
              <w:rPr>
                <w:rFonts w:hint="default" w:cs="Times New Roman"/>
                <w:vertAlign w:val="baseline"/>
                <w:rtl w:val="0"/>
                <w:lang w:val="en-US" w:eastAsia="zh-CN" w:bidi="he-IL"/>
              </w:rPr>
            </w:pPr>
            <w:r>
              <w:rPr>
                <w:rFonts w:hint="default" w:cs="Times New Roman"/>
                <w:vertAlign w:val="baseline"/>
                <w:rtl w:val="0"/>
                <w:lang w:val="en-US" w:eastAsia="zh-CN" w:bidi="he-IL"/>
              </w:rPr>
              <w:t>Hiphil</w:t>
            </w:r>
          </w:p>
        </w:tc>
      </w:tr>
      <w:tr>
        <w:tc>
          <w:tcPr>
            <w:tcW w:w="2130" w:type="dxa"/>
          </w:tcPr>
          <w:p>
            <w:pPr>
              <w:rPr>
                <w:rFonts w:hint="default" w:cs="Times New Roman"/>
                <w:vertAlign w:val="baseline"/>
                <w:rtl w:val="0"/>
                <w:lang w:val="en-US" w:eastAsia="zh-CN" w:bidi="he-IL"/>
              </w:rPr>
            </w:pPr>
            <w:r>
              <w:rPr>
                <w:rFonts w:hint="default" w:cs="Times New Roman"/>
                <w:vertAlign w:val="baseline"/>
                <w:rtl w:val="0"/>
                <w:lang w:val="en-US" w:eastAsia="zh-CN" w:bidi="he-IL"/>
              </w:rPr>
              <w:t>Passive</w:t>
            </w:r>
          </w:p>
        </w:tc>
        <w:tc>
          <w:tcPr>
            <w:tcW w:w="2130" w:type="dxa"/>
          </w:tcPr>
          <w:p>
            <w:pPr>
              <w:rPr>
                <w:rFonts w:hint="default" w:cs="Times New Roman"/>
                <w:vertAlign w:val="baseline"/>
                <w:rtl w:val="0"/>
                <w:lang w:val="en-US" w:eastAsia="zh-CN" w:bidi="he-IL"/>
              </w:rPr>
            </w:pPr>
            <w:r>
              <w:rPr>
                <w:rFonts w:hint="default" w:cs="Times New Roman"/>
                <w:vertAlign w:val="baseline"/>
                <w:rtl w:val="0"/>
                <w:lang w:val="en-US" w:eastAsia="zh-CN" w:bidi="he-IL"/>
              </w:rPr>
              <w:t>Niphal</w:t>
            </w:r>
          </w:p>
        </w:tc>
        <w:tc>
          <w:tcPr>
            <w:tcW w:w="2131" w:type="dxa"/>
          </w:tcPr>
          <w:p>
            <w:pPr>
              <w:rPr>
                <w:rFonts w:hint="default" w:cs="Times New Roman"/>
                <w:vertAlign w:val="baseline"/>
                <w:rtl w:val="0"/>
                <w:lang w:val="en-US" w:eastAsia="zh-CN" w:bidi="he-IL"/>
              </w:rPr>
            </w:pPr>
            <w:r>
              <w:rPr>
                <w:rFonts w:hint="default" w:cs="Times New Roman"/>
                <w:vertAlign w:val="baseline"/>
                <w:rtl w:val="0"/>
                <w:lang w:val="en-US" w:eastAsia="zh-CN" w:bidi="he-IL"/>
              </w:rPr>
              <w:t>Pual</w:t>
            </w:r>
          </w:p>
        </w:tc>
        <w:tc>
          <w:tcPr>
            <w:tcW w:w="2131" w:type="dxa"/>
          </w:tcPr>
          <w:p>
            <w:pPr>
              <w:rPr>
                <w:rFonts w:hint="default" w:cs="Times New Roman"/>
                <w:vertAlign w:val="baseline"/>
                <w:rtl w:val="0"/>
                <w:lang w:val="en-US" w:eastAsia="zh-CN" w:bidi="he-IL"/>
              </w:rPr>
            </w:pPr>
            <w:r>
              <w:rPr>
                <w:rFonts w:hint="default" w:cs="Times New Roman"/>
                <w:vertAlign w:val="baseline"/>
                <w:rtl w:val="0"/>
                <w:lang w:val="en-US" w:eastAsia="zh-CN" w:bidi="he-IL"/>
              </w:rPr>
              <w:t>Hophal</w:t>
            </w:r>
          </w:p>
        </w:tc>
      </w:tr>
      <w:tr>
        <w:tc>
          <w:tcPr>
            <w:tcW w:w="2130" w:type="dxa"/>
          </w:tcPr>
          <w:p>
            <w:pPr>
              <w:rPr>
                <w:rFonts w:hint="default" w:cs="Times New Roman"/>
                <w:vertAlign w:val="baseline"/>
                <w:rtl w:val="0"/>
                <w:lang w:val="en-US" w:eastAsia="zh-CN" w:bidi="he-IL"/>
              </w:rPr>
            </w:pPr>
            <w:r>
              <w:rPr>
                <w:rFonts w:hint="default" w:cs="Times New Roman"/>
                <w:vertAlign w:val="baseline"/>
                <w:rtl w:val="0"/>
                <w:lang w:val="en-US" w:eastAsia="zh-CN" w:bidi="he-IL"/>
              </w:rPr>
              <w:t>Reflexive</w:t>
            </w:r>
          </w:p>
        </w:tc>
        <w:tc>
          <w:tcPr>
            <w:tcW w:w="2130" w:type="dxa"/>
          </w:tcPr>
          <w:p>
            <w:pPr>
              <w:rPr>
                <w:rFonts w:hint="default" w:cs="Times New Roman"/>
                <w:vertAlign w:val="baseline"/>
                <w:rtl w:val="0"/>
                <w:lang w:val="en-US" w:eastAsia="zh-CN" w:bidi="he-IL"/>
              </w:rPr>
            </w:pPr>
            <w:r>
              <w:rPr>
                <w:rFonts w:hint="default" w:cs="Times New Roman"/>
                <w:vertAlign w:val="baseline"/>
                <w:rtl w:val="0"/>
                <w:lang w:val="en-US" w:eastAsia="zh-CN" w:bidi="he-IL"/>
              </w:rPr>
              <w:t>Niphal</w:t>
            </w:r>
          </w:p>
        </w:tc>
        <w:tc>
          <w:tcPr>
            <w:tcW w:w="2131" w:type="dxa"/>
          </w:tcPr>
          <w:p>
            <w:pPr>
              <w:rPr>
                <w:rFonts w:hint="default" w:cs="Times New Roman"/>
                <w:vertAlign w:val="baseline"/>
                <w:rtl w:val="0"/>
                <w:lang w:val="en-US" w:eastAsia="zh-CN" w:bidi="he-IL"/>
              </w:rPr>
            </w:pPr>
            <w:r>
              <w:rPr>
                <w:rFonts w:hint="default" w:cs="Times New Roman"/>
                <w:vertAlign w:val="baseline"/>
                <w:rtl w:val="0"/>
                <w:lang w:val="en-US" w:eastAsia="zh-CN" w:bidi="he-IL"/>
              </w:rPr>
              <w:t>Hithpael</w:t>
            </w:r>
          </w:p>
        </w:tc>
        <w:tc>
          <w:tcPr>
            <w:tcW w:w="2131" w:type="dxa"/>
          </w:tcPr>
          <w:p>
            <w:pPr>
              <w:rPr>
                <w:rFonts w:hint="default" w:cs="Times New Roman"/>
                <w:vertAlign w:val="baseline"/>
                <w:rtl w:val="0"/>
                <w:lang w:val="en-US" w:eastAsia="zh-CN" w:bidi="he-IL"/>
              </w:rPr>
            </w:pPr>
            <w:r>
              <w:rPr>
                <w:rFonts w:hint="default" w:cs="Times New Roman"/>
                <w:vertAlign w:val="baseline"/>
                <w:rtl w:val="0"/>
                <w:lang w:val="en-US" w:eastAsia="zh-CN" w:bidi="he-IL"/>
              </w:rPr>
              <w:t>/</w:t>
            </w:r>
          </w:p>
        </w:tc>
      </w:tr>
    </w:tbl>
    <w:p>
      <w:pPr>
        <w:rPr>
          <w:rFonts w:hint="default" w:cs="Times New Roman"/>
          <w:rtl/>
          <w:lang w:val="en-US" w:eastAsia="zh-CN" w:bidi="he-IL"/>
        </w:rPr>
      </w:pPr>
    </w:p>
    <w:p>
      <w:pPr>
        <w:rPr>
          <w:rFonts w:hint="default" w:cs="Times New Roman"/>
          <w:rtl/>
          <w:lang w:val="en-US" w:eastAsia="zh-CN" w:bidi="he-IL"/>
        </w:rPr>
      </w:pPr>
      <w:r>
        <w:rPr>
          <w:rFonts w:hint="default" w:cs="Times New Roman"/>
          <w:rtl w:val="0"/>
          <w:lang w:val="en-US" w:eastAsia="zh-CN" w:bidi="he-IL"/>
        </w:rPr>
        <w:t>Personal Ending</w:t>
      </w:r>
    </w:p>
    <w:tbl>
      <w:tblPr>
        <w:tblStyle w:val="3"/>
        <w:tblW w:w="95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
        <w:gridCol w:w="575"/>
        <w:gridCol w:w="831"/>
        <w:gridCol w:w="831"/>
        <w:gridCol w:w="831"/>
        <w:gridCol w:w="831"/>
        <w:gridCol w:w="831"/>
        <w:gridCol w:w="831"/>
        <w:gridCol w:w="831"/>
        <w:gridCol w:w="831"/>
        <w:gridCol w:w="831"/>
        <w:gridCol w:w="835"/>
      </w:tblGrid>
      <w:tr>
        <w:tc>
          <w:tcPr>
            <w:tcW w:w="1274" w:type="dxa"/>
            <w:gridSpan w:val="2"/>
            <w:vMerge w:val="restart"/>
          </w:tcPr>
          <w:p>
            <w:pPr>
              <w:rPr>
                <w:rFonts w:hint="default" w:cs="Times New Roman"/>
                <w:vertAlign w:val="baseline"/>
                <w:rtl/>
                <w:lang w:val="en-US" w:eastAsia="zh-CN" w:bidi="he-IL"/>
              </w:rPr>
            </w:pPr>
          </w:p>
        </w:tc>
        <w:tc>
          <w:tcPr>
            <w:tcW w:w="4155" w:type="dxa"/>
            <w:gridSpan w:val="5"/>
          </w:tcPr>
          <w:p>
            <w:pPr>
              <w:rPr>
                <w:rFonts w:hint="default" w:cs="Times New Roman"/>
                <w:vertAlign w:val="baseline"/>
                <w:rtl/>
                <w:lang w:val="en-US" w:eastAsia="zh-CN" w:bidi="he-IL"/>
              </w:rPr>
            </w:pPr>
            <w:r>
              <w:rPr>
                <w:rFonts w:hint="default" w:cs="Times New Roman"/>
                <w:vertAlign w:val="baseline"/>
                <w:rtl w:val="0"/>
                <w:lang w:val="en-US" w:eastAsia="zh-CN" w:bidi="he-IL"/>
              </w:rPr>
              <w:t>S</w:t>
            </w:r>
          </w:p>
        </w:tc>
        <w:tc>
          <w:tcPr>
            <w:tcW w:w="4159" w:type="dxa"/>
            <w:gridSpan w:val="5"/>
          </w:tcPr>
          <w:p>
            <w:pPr>
              <w:rPr>
                <w:rFonts w:hint="default" w:cs="Times New Roman"/>
                <w:vertAlign w:val="baseline"/>
                <w:rtl/>
                <w:lang w:val="en-US" w:eastAsia="zh-CN" w:bidi="he-IL"/>
              </w:rPr>
            </w:pPr>
            <w:r>
              <w:rPr>
                <w:rFonts w:hint="default" w:cs="Times New Roman"/>
                <w:vertAlign w:val="baseline"/>
                <w:rtl w:val="0"/>
                <w:lang w:val="en-US" w:eastAsia="zh-CN" w:bidi="he-IL"/>
              </w:rPr>
              <w:t>P</w:t>
            </w:r>
          </w:p>
        </w:tc>
      </w:tr>
      <w:tr>
        <w:tc>
          <w:tcPr>
            <w:tcW w:w="1274" w:type="dxa"/>
            <w:gridSpan w:val="2"/>
            <w:vMerge w:val="continue"/>
          </w:tcPr>
          <w:p>
            <w:pPr>
              <w:rPr>
                <w:rFonts w:hint="default" w:cs="Times New Roman"/>
                <w:vertAlign w:val="baseline"/>
                <w:rtl/>
                <w:lang w:val="en-US" w:eastAsia="zh-CN" w:bidi="he-IL"/>
              </w:rPr>
            </w:pPr>
          </w:p>
        </w:tc>
        <w:tc>
          <w:tcPr>
            <w:tcW w:w="831" w:type="dxa"/>
          </w:tcPr>
          <w:p>
            <w:pPr>
              <w:rPr>
                <w:rFonts w:hint="default" w:cs="Times New Roman"/>
                <w:vertAlign w:val="baseline"/>
                <w:rtl/>
                <w:lang w:val="en-US" w:eastAsia="zh-CN" w:bidi="he-IL"/>
              </w:rPr>
            </w:pPr>
            <w:r>
              <w:rPr>
                <w:rFonts w:hint="default" w:cs="Times New Roman"/>
                <w:vertAlign w:val="baseline"/>
                <w:rtl w:val="0"/>
                <w:lang w:val="en-US" w:eastAsia="zh-CN" w:bidi="he-IL"/>
              </w:rPr>
              <w:t>1</w:t>
            </w:r>
          </w:p>
        </w:tc>
        <w:tc>
          <w:tcPr>
            <w:tcW w:w="831" w:type="dxa"/>
          </w:tcPr>
          <w:p>
            <w:pPr>
              <w:rPr>
                <w:rFonts w:hint="default" w:cs="Times New Roman"/>
                <w:vertAlign w:val="baseline"/>
                <w:rtl/>
                <w:lang w:val="en-US" w:eastAsia="zh-CN" w:bidi="he-IL"/>
              </w:rPr>
            </w:pPr>
            <w:r>
              <w:rPr>
                <w:rFonts w:hint="default" w:cs="Times New Roman"/>
                <w:vertAlign w:val="baseline"/>
                <w:rtl w:val="0"/>
                <w:lang w:val="en-US" w:eastAsia="zh-CN" w:bidi="he-IL"/>
              </w:rPr>
              <w:t>2-M</w:t>
            </w:r>
          </w:p>
        </w:tc>
        <w:tc>
          <w:tcPr>
            <w:tcW w:w="831" w:type="dxa"/>
          </w:tcPr>
          <w:p>
            <w:pPr>
              <w:rPr>
                <w:rFonts w:hint="default" w:cs="Times New Roman"/>
                <w:vertAlign w:val="baseline"/>
                <w:rtl/>
                <w:lang w:val="en-US" w:eastAsia="zh-CN" w:bidi="he-IL"/>
              </w:rPr>
            </w:pPr>
            <w:r>
              <w:rPr>
                <w:rFonts w:hint="default" w:cs="Times New Roman"/>
                <w:vertAlign w:val="baseline"/>
                <w:rtl w:val="0"/>
                <w:lang w:val="en-US" w:eastAsia="zh-CN" w:bidi="he-IL"/>
              </w:rPr>
              <w:t>2-F</w:t>
            </w:r>
          </w:p>
        </w:tc>
        <w:tc>
          <w:tcPr>
            <w:tcW w:w="831" w:type="dxa"/>
          </w:tcPr>
          <w:p>
            <w:pPr>
              <w:rPr>
                <w:rFonts w:hint="default" w:cs="Times New Roman"/>
                <w:vertAlign w:val="baseline"/>
                <w:rtl/>
                <w:lang w:val="en-US" w:eastAsia="zh-CN" w:bidi="he-IL"/>
              </w:rPr>
            </w:pPr>
            <w:r>
              <w:rPr>
                <w:rFonts w:hint="default" w:cs="Times New Roman"/>
                <w:vertAlign w:val="baseline"/>
                <w:rtl w:val="0"/>
                <w:lang w:val="en-US" w:eastAsia="zh-CN" w:bidi="he-IL"/>
              </w:rPr>
              <w:t>3-M</w:t>
            </w:r>
          </w:p>
        </w:tc>
        <w:tc>
          <w:tcPr>
            <w:tcW w:w="831" w:type="dxa"/>
          </w:tcPr>
          <w:p>
            <w:pPr>
              <w:rPr>
                <w:rFonts w:hint="default" w:cs="Times New Roman"/>
                <w:vertAlign w:val="baseline"/>
                <w:rtl/>
                <w:lang w:val="en-US" w:eastAsia="zh-CN" w:bidi="he-IL"/>
              </w:rPr>
            </w:pPr>
            <w:r>
              <w:rPr>
                <w:rFonts w:hint="default" w:cs="Times New Roman"/>
                <w:vertAlign w:val="baseline"/>
                <w:rtl w:val="0"/>
                <w:lang w:val="en-US" w:eastAsia="zh-CN" w:bidi="he-IL"/>
              </w:rPr>
              <w:t>3-F</w:t>
            </w:r>
          </w:p>
        </w:tc>
        <w:tc>
          <w:tcPr>
            <w:tcW w:w="831" w:type="dxa"/>
            <w:vAlign w:val="top"/>
          </w:tcPr>
          <w:p>
            <w:pPr>
              <w:rPr>
                <w:rFonts w:hint="default" w:cs="Times New Roman" w:asciiTheme="minorHAnsi" w:hAnsiTheme="minorHAnsi" w:eastAsiaTheme="minorEastAsia"/>
                <w:kern w:val="2"/>
                <w:sz w:val="21"/>
                <w:szCs w:val="24"/>
                <w:vertAlign w:val="baseline"/>
                <w:rtl/>
                <w:lang w:val="en-US" w:eastAsia="zh-CN" w:bidi="he-IL"/>
              </w:rPr>
            </w:pPr>
            <w:r>
              <w:rPr>
                <w:rFonts w:hint="default" w:cs="Times New Roman"/>
                <w:vertAlign w:val="baseline"/>
                <w:rtl w:val="0"/>
                <w:lang w:val="en-US" w:eastAsia="zh-CN" w:bidi="he-IL"/>
              </w:rPr>
              <w:t>1</w:t>
            </w:r>
          </w:p>
        </w:tc>
        <w:tc>
          <w:tcPr>
            <w:tcW w:w="831" w:type="dxa"/>
            <w:vAlign w:val="top"/>
          </w:tcPr>
          <w:p>
            <w:pPr>
              <w:rPr>
                <w:rFonts w:hint="default" w:cs="Times New Roman" w:asciiTheme="minorHAnsi" w:hAnsiTheme="minorHAnsi" w:eastAsiaTheme="minorEastAsia"/>
                <w:kern w:val="2"/>
                <w:sz w:val="21"/>
                <w:szCs w:val="24"/>
                <w:vertAlign w:val="baseline"/>
                <w:rtl/>
                <w:lang w:val="en-US" w:eastAsia="zh-CN" w:bidi="he-IL"/>
              </w:rPr>
            </w:pPr>
            <w:r>
              <w:rPr>
                <w:rFonts w:hint="default" w:cs="Times New Roman"/>
                <w:vertAlign w:val="baseline"/>
                <w:rtl w:val="0"/>
                <w:lang w:val="en-US" w:eastAsia="zh-CN" w:bidi="he-IL"/>
              </w:rPr>
              <w:t>2-M</w:t>
            </w:r>
          </w:p>
        </w:tc>
        <w:tc>
          <w:tcPr>
            <w:tcW w:w="831" w:type="dxa"/>
            <w:vAlign w:val="top"/>
          </w:tcPr>
          <w:p>
            <w:pPr>
              <w:rPr>
                <w:rFonts w:hint="default" w:cs="Times New Roman" w:asciiTheme="minorHAnsi" w:hAnsiTheme="minorHAnsi" w:eastAsiaTheme="minorEastAsia"/>
                <w:kern w:val="2"/>
                <w:sz w:val="21"/>
                <w:szCs w:val="24"/>
                <w:vertAlign w:val="baseline"/>
                <w:rtl/>
                <w:lang w:val="en-US" w:eastAsia="zh-CN" w:bidi="he-IL"/>
              </w:rPr>
            </w:pPr>
            <w:r>
              <w:rPr>
                <w:rFonts w:hint="default" w:cs="Times New Roman"/>
                <w:vertAlign w:val="baseline"/>
                <w:rtl w:val="0"/>
                <w:lang w:val="en-US" w:eastAsia="zh-CN" w:bidi="he-IL"/>
              </w:rPr>
              <w:t>2-F</w:t>
            </w:r>
          </w:p>
        </w:tc>
        <w:tc>
          <w:tcPr>
            <w:tcW w:w="831" w:type="dxa"/>
            <w:vAlign w:val="top"/>
          </w:tcPr>
          <w:p>
            <w:pPr>
              <w:rPr>
                <w:rFonts w:hint="default" w:cs="Times New Roman" w:asciiTheme="minorHAnsi" w:hAnsiTheme="minorHAnsi" w:eastAsiaTheme="minorEastAsia"/>
                <w:kern w:val="2"/>
                <w:sz w:val="21"/>
                <w:szCs w:val="24"/>
                <w:vertAlign w:val="baseline"/>
                <w:rtl/>
                <w:lang w:val="en-US" w:eastAsia="zh-CN" w:bidi="he-IL"/>
              </w:rPr>
            </w:pPr>
            <w:r>
              <w:rPr>
                <w:rFonts w:hint="default" w:cs="Times New Roman"/>
                <w:vertAlign w:val="baseline"/>
                <w:rtl w:val="0"/>
                <w:lang w:val="en-US" w:eastAsia="zh-CN" w:bidi="he-IL"/>
              </w:rPr>
              <w:t>3-M</w:t>
            </w:r>
          </w:p>
        </w:tc>
        <w:tc>
          <w:tcPr>
            <w:tcW w:w="835" w:type="dxa"/>
            <w:vAlign w:val="top"/>
          </w:tcPr>
          <w:p>
            <w:pPr>
              <w:rPr>
                <w:rFonts w:hint="default" w:cs="Times New Roman" w:asciiTheme="minorHAnsi" w:hAnsiTheme="minorHAnsi" w:eastAsiaTheme="minorEastAsia"/>
                <w:kern w:val="2"/>
                <w:sz w:val="21"/>
                <w:szCs w:val="24"/>
                <w:vertAlign w:val="baseline"/>
                <w:rtl/>
                <w:lang w:val="en-US" w:eastAsia="zh-CN" w:bidi="he-IL"/>
              </w:rPr>
            </w:pPr>
            <w:r>
              <w:rPr>
                <w:rFonts w:hint="default" w:cs="Times New Roman"/>
                <w:vertAlign w:val="baseline"/>
                <w:rtl w:val="0"/>
                <w:lang w:val="en-US" w:eastAsia="zh-CN" w:bidi="he-IL"/>
              </w:rPr>
              <w:t>3-F</w:t>
            </w:r>
          </w:p>
        </w:tc>
      </w:tr>
      <w:tr>
        <w:tc>
          <w:tcPr>
            <w:tcW w:w="699" w:type="dxa"/>
            <w:vAlign w:val="top"/>
          </w:tcPr>
          <w:p>
            <w:pPr>
              <w:rPr>
                <w:rFonts w:hint="default" w:cs="Times New Roman" w:asciiTheme="minorHAnsi" w:hAnsiTheme="minorHAnsi" w:eastAsiaTheme="minorEastAsia"/>
                <w:kern w:val="2"/>
                <w:sz w:val="21"/>
                <w:szCs w:val="24"/>
                <w:vertAlign w:val="baseline"/>
                <w:rtl/>
                <w:lang w:val="en-US" w:eastAsia="zh-CN" w:bidi="he-IL"/>
              </w:rPr>
            </w:pPr>
            <w:r>
              <w:rPr>
                <w:rFonts w:hint="default" w:cs="Times New Roman"/>
                <w:vertAlign w:val="baseline"/>
                <w:rtl w:val="0"/>
                <w:lang w:val="en-US" w:eastAsia="zh-CN" w:bidi="he-IL"/>
              </w:rPr>
              <w:t>Pf</w:t>
            </w:r>
          </w:p>
        </w:tc>
        <w:tc>
          <w:tcPr>
            <w:tcW w:w="575" w:type="dxa"/>
            <w:vAlign w:val="top"/>
          </w:tcPr>
          <w:p>
            <w:pPr>
              <w:rPr>
                <w:rFonts w:hint="default" w:cs="Times New Roman" w:asciiTheme="minorHAnsi" w:hAnsiTheme="minorHAnsi" w:eastAsiaTheme="minorEastAsia"/>
                <w:kern w:val="2"/>
                <w:sz w:val="21"/>
                <w:szCs w:val="24"/>
                <w:vertAlign w:val="baseline"/>
                <w:rtl/>
                <w:lang w:val="en-US" w:eastAsia="zh-CN" w:bidi="he-IL"/>
              </w:rPr>
            </w:pPr>
            <w:r>
              <w:rPr>
                <w:rFonts w:hint="default" w:cs="Times New Roman"/>
                <w:vertAlign w:val="baseline"/>
                <w:rtl w:val="0"/>
                <w:lang w:val="en-US" w:eastAsia="zh-CN" w:bidi="he-IL"/>
              </w:rPr>
              <w:t>Suf</w:t>
            </w:r>
          </w:p>
        </w:tc>
        <w:tc>
          <w:tcPr>
            <w:tcW w:w="831" w:type="dxa"/>
          </w:tcPr>
          <w:p>
            <w:pPr>
              <w:rPr>
                <w:rFonts w:hint="default" w:cs="Times New Roman"/>
                <w:vertAlign w:val="baseline"/>
                <w:rtl/>
                <w:lang w:val="en-US" w:eastAsia="zh-CN" w:bidi="he-IL"/>
              </w:rPr>
            </w:pPr>
            <w:r>
              <w:rPr>
                <w:rFonts w:hint="cs" w:cs="Times New Roman"/>
                <w:vertAlign w:val="baseline"/>
                <w:rtl/>
                <w:lang w:val="en-US" w:eastAsia="zh-CN" w:bidi="he-IL"/>
              </w:rPr>
              <w:t>תּי</w:t>
            </w:r>
          </w:p>
        </w:tc>
        <w:tc>
          <w:tcPr>
            <w:tcW w:w="831" w:type="dxa"/>
          </w:tcPr>
          <w:p>
            <w:pPr>
              <w:rPr>
                <w:rFonts w:hint="default" w:cs="Times New Roman"/>
                <w:vertAlign w:val="baseline"/>
                <w:rtl/>
                <w:lang w:val="en-US" w:eastAsia="zh-CN" w:bidi="he-IL"/>
              </w:rPr>
            </w:pPr>
            <w:r>
              <w:rPr>
                <w:rFonts w:hint="cs" w:cs="Times New Roman"/>
                <w:vertAlign w:val="baseline"/>
                <w:rtl/>
                <w:lang w:val="en-US" w:eastAsia="zh-CN" w:bidi="he-IL"/>
              </w:rPr>
              <w:t>תָּ</w:t>
            </w:r>
          </w:p>
        </w:tc>
        <w:tc>
          <w:tcPr>
            <w:tcW w:w="831" w:type="dxa"/>
          </w:tcPr>
          <w:p>
            <w:pPr>
              <w:rPr>
                <w:rFonts w:hint="default" w:cs="Times New Roman"/>
                <w:vertAlign w:val="baseline"/>
                <w:rtl/>
                <w:lang w:val="en-US" w:eastAsia="zh-CN" w:bidi="he-IL"/>
              </w:rPr>
            </w:pPr>
            <w:r>
              <w:rPr>
                <w:rFonts w:hint="cs" w:cs="Times New Roman"/>
                <w:vertAlign w:val="baseline"/>
                <w:rtl/>
                <w:lang w:val="en-US" w:eastAsia="zh-CN" w:bidi="he-IL"/>
              </w:rPr>
              <w:t>תְּ</w:t>
            </w:r>
          </w:p>
        </w:tc>
        <w:tc>
          <w:tcPr>
            <w:tcW w:w="831" w:type="dxa"/>
          </w:tcPr>
          <w:p>
            <w:pPr>
              <w:rPr>
                <w:rFonts w:hint="default" w:cs="Times New Roman"/>
                <w:vertAlign w:val="baseline"/>
                <w:rtl/>
                <w:lang w:val="en-US" w:eastAsia="zh-CN" w:bidi="he-IL"/>
              </w:rPr>
            </w:pPr>
            <w:r>
              <w:rPr>
                <w:rFonts w:hint="default" w:cs="Times New Roman"/>
                <w:vertAlign w:val="baseline"/>
                <w:rtl w:val="0"/>
                <w:lang w:val="en-US" w:eastAsia="zh-CN" w:bidi="he-IL"/>
              </w:rPr>
              <w:t>/</w:t>
            </w:r>
          </w:p>
        </w:tc>
        <w:tc>
          <w:tcPr>
            <w:tcW w:w="831" w:type="dxa"/>
          </w:tcPr>
          <w:p>
            <w:pPr>
              <w:rPr>
                <w:rFonts w:hint="default" w:ascii="Times New Roman Regular" w:hAnsi="Times New Roman Regular" w:cs="Times New Roman Regular"/>
                <w:vertAlign w:val="baseline"/>
                <w:rtl/>
                <w:lang w:val="en-US" w:eastAsia="zh-CN" w:bidi="he-IL"/>
              </w:rPr>
            </w:pPr>
            <w:r>
              <w:rPr>
                <w:rFonts w:hint="cs" w:ascii="Times New Roman Regular" w:hAnsi="Times New Roman Regular" w:cs="Times New Roman Regular"/>
                <w:vertAlign w:val="baseline"/>
                <w:rtl/>
                <w:lang w:val="en-US" w:eastAsia="zh-CN" w:bidi="he-IL"/>
              </w:rPr>
              <w:t>הָ</w:t>
            </w:r>
          </w:p>
        </w:tc>
        <w:tc>
          <w:tcPr>
            <w:tcW w:w="831" w:type="dxa"/>
          </w:tcPr>
          <w:p>
            <w:pPr>
              <w:rPr>
                <w:rFonts w:hint="default" w:cs="Times New Roman"/>
                <w:vertAlign w:val="baseline"/>
                <w:rtl/>
                <w:lang w:val="en-US" w:eastAsia="zh-CN" w:bidi="he-IL"/>
              </w:rPr>
            </w:pPr>
            <w:r>
              <w:rPr>
                <w:rFonts w:hint="cs" w:cs="Times New Roman"/>
                <w:vertAlign w:val="baseline"/>
                <w:rtl/>
                <w:lang w:val="en-US" w:eastAsia="zh-CN" w:bidi="he-IL"/>
              </w:rPr>
              <w:t>נוּ</w:t>
            </w:r>
          </w:p>
        </w:tc>
        <w:tc>
          <w:tcPr>
            <w:tcW w:w="831" w:type="dxa"/>
          </w:tcPr>
          <w:p>
            <w:pPr>
              <w:rPr>
                <w:rFonts w:hint="default" w:cs="Times New Roman"/>
                <w:vertAlign w:val="baseline"/>
                <w:rtl/>
                <w:lang w:val="en-US" w:eastAsia="zh-CN" w:bidi="he-IL"/>
              </w:rPr>
            </w:pPr>
            <w:r>
              <w:rPr>
                <w:rFonts w:hint="cs" w:cs="Times New Roman"/>
                <w:vertAlign w:val="baseline"/>
                <w:rtl/>
                <w:lang w:val="en-US" w:eastAsia="zh-CN" w:bidi="he-IL"/>
              </w:rPr>
              <w:t>תֶּם</w:t>
            </w:r>
          </w:p>
        </w:tc>
        <w:tc>
          <w:tcPr>
            <w:tcW w:w="831" w:type="dxa"/>
          </w:tcPr>
          <w:p>
            <w:pPr>
              <w:rPr>
                <w:rFonts w:hint="default" w:cs="Times New Roman"/>
                <w:vertAlign w:val="baseline"/>
                <w:rtl/>
                <w:lang w:val="en-US" w:eastAsia="zh-CN" w:bidi="he-IL"/>
              </w:rPr>
            </w:pPr>
            <w:r>
              <w:rPr>
                <w:rFonts w:hint="cs" w:cs="Times New Roman"/>
                <w:vertAlign w:val="baseline"/>
                <w:rtl/>
                <w:lang w:val="en-US" w:eastAsia="zh-CN" w:bidi="he-IL"/>
              </w:rPr>
              <w:t>תֶּן</w:t>
            </w:r>
          </w:p>
        </w:tc>
        <w:tc>
          <w:tcPr>
            <w:tcW w:w="1666" w:type="dxa"/>
            <w:gridSpan w:val="2"/>
          </w:tcPr>
          <w:p>
            <w:pPr>
              <w:rPr>
                <w:rFonts w:hint="default" w:cs="Times New Roman"/>
                <w:vertAlign w:val="baseline"/>
                <w:rtl/>
                <w:lang w:val="en-US" w:eastAsia="zh-CN" w:bidi="he-IL"/>
              </w:rPr>
            </w:pPr>
            <w:r>
              <w:rPr>
                <w:rFonts w:hint="cs" w:cs="Times New Roman"/>
                <w:vertAlign w:val="baseline"/>
                <w:rtl/>
                <w:lang w:val="en-US" w:eastAsia="zh-CN" w:bidi="he-IL"/>
              </w:rPr>
              <w:t>וּ</w:t>
            </w:r>
          </w:p>
        </w:tc>
      </w:tr>
      <w:tr>
        <w:tc>
          <w:tcPr>
            <w:tcW w:w="699" w:type="dxa"/>
            <w:vMerge w:val="restart"/>
            <w:vAlign w:val="top"/>
          </w:tcPr>
          <w:p>
            <w:pPr>
              <w:rPr>
                <w:rFonts w:hint="default" w:cs="Times New Roman" w:asciiTheme="minorHAnsi" w:hAnsiTheme="minorHAnsi" w:eastAsiaTheme="minorEastAsia"/>
                <w:kern w:val="2"/>
                <w:sz w:val="21"/>
                <w:szCs w:val="24"/>
                <w:vertAlign w:val="baseline"/>
                <w:rtl/>
                <w:lang w:val="en-US" w:eastAsia="zh-CN" w:bidi="he-IL"/>
              </w:rPr>
            </w:pPr>
            <w:r>
              <w:rPr>
                <w:rFonts w:hint="default" w:cs="Times New Roman"/>
                <w:vertAlign w:val="baseline"/>
                <w:rtl w:val="0"/>
                <w:lang w:val="en-US" w:eastAsia="zh-CN" w:bidi="he-IL"/>
              </w:rPr>
              <w:t>Impf</w:t>
            </w:r>
          </w:p>
        </w:tc>
        <w:tc>
          <w:tcPr>
            <w:tcW w:w="575" w:type="dxa"/>
            <w:vAlign w:val="top"/>
          </w:tcPr>
          <w:p>
            <w:pPr>
              <w:rPr>
                <w:rFonts w:hint="default" w:cs="Times New Roman" w:asciiTheme="minorHAnsi" w:hAnsiTheme="minorHAnsi" w:eastAsiaTheme="minorEastAsia"/>
                <w:kern w:val="2"/>
                <w:sz w:val="21"/>
                <w:szCs w:val="24"/>
                <w:vertAlign w:val="baseline"/>
                <w:rtl/>
                <w:lang w:val="en-US" w:eastAsia="zh-CN" w:bidi="he-IL"/>
              </w:rPr>
            </w:pPr>
            <w:r>
              <w:rPr>
                <w:rFonts w:hint="default" w:cs="Times New Roman"/>
                <w:vertAlign w:val="baseline"/>
                <w:rtl w:val="0"/>
                <w:lang w:val="en-US" w:eastAsia="zh-CN" w:bidi="he-IL"/>
              </w:rPr>
              <w:t>Pre</w:t>
            </w:r>
          </w:p>
        </w:tc>
        <w:tc>
          <w:tcPr>
            <w:tcW w:w="831" w:type="dxa"/>
          </w:tcPr>
          <w:p>
            <w:pPr>
              <w:rPr>
                <w:rFonts w:hint="default" w:cs="Times New Roman"/>
                <w:vertAlign w:val="baseline"/>
                <w:rtl/>
                <w:lang w:val="en-US" w:eastAsia="zh-CN" w:bidi="he-IL"/>
              </w:rPr>
            </w:pPr>
            <w:r>
              <w:rPr>
                <w:rFonts w:hint="cs" w:cs="Times New Roman"/>
                <w:vertAlign w:val="baseline"/>
                <w:rtl/>
                <w:lang w:val="en-US" w:eastAsia="zh-CN" w:bidi="he-IL"/>
              </w:rPr>
              <w:t>אאֶ</w:t>
            </w:r>
          </w:p>
        </w:tc>
        <w:tc>
          <w:tcPr>
            <w:tcW w:w="831" w:type="dxa"/>
          </w:tcPr>
          <w:p>
            <w:pPr>
              <w:rPr>
                <w:rFonts w:hint="default" w:cs="Times New Roman"/>
                <w:vertAlign w:val="baseline"/>
                <w:rtl/>
                <w:lang w:val="en-US" w:eastAsia="zh-CN" w:bidi="he-IL"/>
              </w:rPr>
            </w:pPr>
            <w:r>
              <w:rPr>
                <w:rFonts w:hint="cs" w:cs="Times New Roman"/>
                <w:vertAlign w:val="baseline"/>
                <w:rtl/>
                <w:lang w:val="en-US" w:eastAsia="zh-CN" w:bidi="he-IL"/>
              </w:rPr>
              <w:t>תִּ</w:t>
            </w:r>
          </w:p>
        </w:tc>
        <w:tc>
          <w:tcPr>
            <w:tcW w:w="831" w:type="dxa"/>
          </w:tcPr>
          <w:p>
            <w:pPr>
              <w:rPr>
                <w:rFonts w:hint="default" w:cs="Times New Roman"/>
                <w:vertAlign w:val="baseline"/>
                <w:rtl/>
                <w:lang w:val="en-US" w:eastAsia="zh-CN" w:bidi="he-IL"/>
              </w:rPr>
            </w:pPr>
            <w:r>
              <w:rPr>
                <w:rFonts w:hint="cs" w:cs="Times New Roman"/>
                <w:vertAlign w:val="baseline"/>
                <w:rtl/>
                <w:lang w:val="en-US" w:eastAsia="zh-CN" w:bidi="he-IL"/>
              </w:rPr>
              <w:t>תִּ</w:t>
            </w:r>
          </w:p>
        </w:tc>
        <w:tc>
          <w:tcPr>
            <w:tcW w:w="831" w:type="dxa"/>
          </w:tcPr>
          <w:p>
            <w:pPr>
              <w:rPr>
                <w:rFonts w:hint="default" w:cs="Times New Roman"/>
                <w:vertAlign w:val="baseline"/>
                <w:rtl/>
                <w:lang w:val="en-US" w:eastAsia="zh-CN" w:bidi="he-IL"/>
              </w:rPr>
            </w:pPr>
            <w:r>
              <w:rPr>
                <w:rFonts w:hint="cs" w:cs="Times New Roman"/>
                <w:vertAlign w:val="baseline"/>
                <w:rtl/>
                <w:lang w:val="en-US" w:eastAsia="zh-CN" w:bidi="he-IL"/>
              </w:rPr>
              <w:t>ייִ</w:t>
            </w:r>
          </w:p>
        </w:tc>
        <w:tc>
          <w:tcPr>
            <w:tcW w:w="831" w:type="dxa"/>
          </w:tcPr>
          <w:p>
            <w:pPr>
              <w:rPr>
                <w:rFonts w:hint="default" w:cs="Times New Roman"/>
                <w:vertAlign w:val="baseline"/>
                <w:rtl/>
                <w:lang w:val="en-US" w:eastAsia="zh-CN" w:bidi="he-IL"/>
              </w:rPr>
            </w:pPr>
            <w:r>
              <w:rPr>
                <w:rFonts w:hint="cs" w:cs="Times New Roman"/>
                <w:vertAlign w:val="baseline"/>
                <w:rtl/>
                <w:lang w:val="en-US" w:eastAsia="zh-CN" w:bidi="he-IL"/>
              </w:rPr>
              <w:t>תִּ</w:t>
            </w:r>
          </w:p>
        </w:tc>
        <w:tc>
          <w:tcPr>
            <w:tcW w:w="831" w:type="dxa"/>
          </w:tcPr>
          <w:p>
            <w:pPr>
              <w:rPr>
                <w:rFonts w:hint="default" w:cs="Times New Roman"/>
                <w:vertAlign w:val="baseline"/>
                <w:rtl/>
                <w:lang w:val="en-US" w:eastAsia="zh-CN" w:bidi="he-IL"/>
              </w:rPr>
            </w:pPr>
            <w:r>
              <w:rPr>
                <w:rFonts w:hint="cs" w:cs="Times New Roman"/>
                <w:vertAlign w:val="baseline"/>
                <w:rtl/>
                <w:lang w:val="en-US" w:eastAsia="zh-CN" w:bidi="he-IL"/>
              </w:rPr>
              <w:t>ננִ</w:t>
            </w:r>
          </w:p>
        </w:tc>
        <w:tc>
          <w:tcPr>
            <w:tcW w:w="831" w:type="dxa"/>
            <w:vAlign w:val="top"/>
          </w:tcPr>
          <w:p>
            <w:pPr>
              <w:rPr>
                <w:rFonts w:hint="default" w:cs="Times New Roman" w:asciiTheme="minorHAnsi" w:hAnsiTheme="minorHAnsi" w:eastAsiaTheme="minorEastAsia"/>
                <w:kern w:val="2"/>
                <w:sz w:val="21"/>
                <w:szCs w:val="24"/>
                <w:vertAlign w:val="baseline"/>
                <w:rtl/>
                <w:lang w:val="en-US" w:eastAsia="zh-CN" w:bidi="he-IL"/>
              </w:rPr>
            </w:pPr>
            <w:r>
              <w:rPr>
                <w:rFonts w:hint="cs" w:cs="Times New Roman"/>
                <w:vertAlign w:val="baseline"/>
                <w:rtl/>
                <w:lang w:val="en-US" w:eastAsia="zh-CN" w:bidi="he-IL"/>
              </w:rPr>
              <w:t>תִּ</w:t>
            </w:r>
          </w:p>
        </w:tc>
        <w:tc>
          <w:tcPr>
            <w:tcW w:w="831" w:type="dxa"/>
            <w:vAlign w:val="top"/>
          </w:tcPr>
          <w:p>
            <w:pPr>
              <w:rPr>
                <w:rFonts w:hint="default" w:cs="Times New Roman" w:asciiTheme="minorHAnsi" w:hAnsiTheme="minorHAnsi" w:eastAsiaTheme="minorEastAsia"/>
                <w:kern w:val="2"/>
                <w:sz w:val="21"/>
                <w:szCs w:val="24"/>
                <w:vertAlign w:val="baseline"/>
                <w:rtl/>
                <w:lang w:val="en-US" w:eastAsia="zh-CN" w:bidi="he-IL"/>
              </w:rPr>
            </w:pPr>
            <w:r>
              <w:rPr>
                <w:rFonts w:hint="cs" w:cs="Times New Roman"/>
                <w:vertAlign w:val="baseline"/>
                <w:rtl/>
                <w:lang w:val="en-US" w:eastAsia="zh-CN" w:bidi="he-IL"/>
              </w:rPr>
              <w:t>תִּ</w:t>
            </w:r>
          </w:p>
        </w:tc>
        <w:tc>
          <w:tcPr>
            <w:tcW w:w="831" w:type="dxa"/>
            <w:vAlign w:val="top"/>
          </w:tcPr>
          <w:p>
            <w:pPr>
              <w:rPr>
                <w:rFonts w:hint="default" w:cs="Times New Roman" w:asciiTheme="minorHAnsi" w:hAnsiTheme="minorHAnsi" w:eastAsiaTheme="minorEastAsia"/>
                <w:kern w:val="2"/>
                <w:sz w:val="21"/>
                <w:szCs w:val="24"/>
                <w:vertAlign w:val="baseline"/>
                <w:rtl/>
                <w:lang w:val="en-US" w:eastAsia="zh-CN" w:bidi="he-IL"/>
              </w:rPr>
            </w:pPr>
            <w:r>
              <w:rPr>
                <w:rFonts w:hint="cs" w:cs="Times New Roman"/>
                <w:vertAlign w:val="baseline"/>
                <w:rtl/>
                <w:lang w:val="en-US" w:eastAsia="zh-CN" w:bidi="he-IL"/>
              </w:rPr>
              <w:t>ייִ</w:t>
            </w:r>
          </w:p>
        </w:tc>
        <w:tc>
          <w:tcPr>
            <w:tcW w:w="835" w:type="dxa"/>
            <w:vAlign w:val="top"/>
          </w:tcPr>
          <w:p>
            <w:pPr>
              <w:rPr>
                <w:rFonts w:hint="default" w:cs="Times New Roman" w:asciiTheme="minorHAnsi" w:hAnsiTheme="minorHAnsi" w:eastAsiaTheme="minorEastAsia"/>
                <w:kern w:val="2"/>
                <w:sz w:val="21"/>
                <w:szCs w:val="24"/>
                <w:vertAlign w:val="baseline"/>
                <w:rtl/>
                <w:lang w:val="en-US" w:eastAsia="zh-CN" w:bidi="he-IL"/>
              </w:rPr>
            </w:pPr>
            <w:r>
              <w:rPr>
                <w:rFonts w:hint="cs" w:cs="Times New Roman"/>
                <w:vertAlign w:val="baseline"/>
                <w:rtl/>
                <w:lang w:val="en-US" w:eastAsia="zh-CN" w:bidi="he-IL"/>
              </w:rPr>
              <w:t>תִּ</w:t>
            </w:r>
          </w:p>
        </w:tc>
      </w:tr>
      <w:tr>
        <w:tc>
          <w:tcPr>
            <w:tcW w:w="699" w:type="dxa"/>
            <w:vMerge w:val="continue"/>
            <w:vAlign w:val="top"/>
          </w:tcPr>
          <w:p>
            <w:pPr>
              <w:rPr>
                <w:rFonts w:hint="default" w:cs="Times New Roman" w:asciiTheme="minorHAnsi" w:hAnsiTheme="minorHAnsi" w:eastAsiaTheme="minorEastAsia"/>
                <w:kern w:val="2"/>
                <w:sz w:val="21"/>
                <w:szCs w:val="24"/>
                <w:vertAlign w:val="baseline"/>
                <w:rtl/>
                <w:lang w:val="en-US" w:eastAsia="zh-CN" w:bidi="he-IL"/>
              </w:rPr>
            </w:pPr>
          </w:p>
        </w:tc>
        <w:tc>
          <w:tcPr>
            <w:tcW w:w="575" w:type="dxa"/>
            <w:vAlign w:val="top"/>
          </w:tcPr>
          <w:p>
            <w:pPr>
              <w:rPr>
                <w:rFonts w:hint="default" w:cs="Times New Roman" w:asciiTheme="minorHAnsi" w:hAnsiTheme="minorHAnsi" w:eastAsiaTheme="minorEastAsia"/>
                <w:kern w:val="2"/>
                <w:sz w:val="21"/>
                <w:szCs w:val="24"/>
                <w:vertAlign w:val="baseline"/>
                <w:rtl w:val="0"/>
                <w:lang w:val="en-US" w:eastAsia="zh-CN" w:bidi="he-IL"/>
              </w:rPr>
            </w:pPr>
            <w:r>
              <w:rPr>
                <w:rFonts w:hint="default" w:cs="Times New Roman"/>
                <w:vertAlign w:val="baseline"/>
                <w:rtl w:val="0"/>
                <w:lang w:val="en-US" w:eastAsia="zh-CN" w:bidi="he-IL"/>
              </w:rPr>
              <w:t>Suf</w:t>
            </w:r>
          </w:p>
        </w:tc>
        <w:tc>
          <w:tcPr>
            <w:tcW w:w="831" w:type="dxa"/>
          </w:tcPr>
          <w:p>
            <w:pPr>
              <w:rPr>
                <w:rFonts w:hint="default" w:cs="Times New Roman"/>
                <w:vertAlign w:val="baseline"/>
                <w:rtl/>
                <w:lang w:val="en-US" w:eastAsia="zh-CN" w:bidi="he-IL"/>
              </w:rPr>
            </w:pPr>
            <w:r>
              <w:rPr>
                <w:rFonts w:hint="default" w:cs="Times New Roman"/>
                <w:vertAlign w:val="baseline"/>
                <w:rtl w:val="0"/>
                <w:lang w:val="en-US" w:eastAsia="zh-CN" w:bidi="he-IL"/>
              </w:rPr>
              <w:t>/</w:t>
            </w:r>
          </w:p>
        </w:tc>
        <w:tc>
          <w:tcPr>
            <w:tcW w:w="831" w:type="dxa"/>
          </w:tcPr>
          <w:p>
            <w:pPr>
              <w:rPr>
                <w:rFonts w:hint="default" w:cs="Times New Roman"/>
                <w:vertAlign w:val="baseline"/>
                <w:rtl/>
                <w:lang w:val="en-US" w:eastAsia="zh-CN" w:bidi="he-IL"/>
              </w:rPr>
            </w:pPr>
            <w:r>
              <w:rPr>
                <w:rFonts w:hint="default" w:cs="Times New Roman"/>
                <w:vertAlign w:val="baseline"/>
                <w:rtl w:val="0"/>
                <w:lang w:val="en-US" w:eastAsia="zh-CN" w:bidi="he-IL"/>
              </w:rPr>
              <w:t>/</w:t>
            </w:r>
          </w:p>
        </w:tc>
        <w:tc>
          <w:tcPr>
            <w:tcW w:w="831" w:type="dxa"/>
          </w:tcPr>
          <w:p>
            <w:pPr>
              <w:rPr>
                <w:rFonts w:hint="cs" w:cs="Times New Roman"/>
                <w:vertAlign w:val="baseline"/>
                <w:rtl/>
                <w:lang w:val="en-US" w:eastAsia="zh-CN" w:bidi="he-IL"/>
              </w:rPr>
            </w:pPr>
            <w:r>
              <w:rPr>
                <w:rFonts w:hint="default"/>
                <w:vertAlign w:val="baseline"/>
              </w:rPr>
              <w:t>י</w:t>
            </w:r>
            <w:r>
              <w:rPr>
                <w:rFonts w:hint="cs" w:cs="Times New Roman"/>
                <w:vertAlign w:val="baseline"/>
                <w:rtl/>
                <w:lang w:bidi="he-IL"/>
              </w:rPr>
              <w:t>ִ</w:t>
            </w:r>
          </w:p>
        </w:tc>
        <w:tc>
          <w:tcPr>
            <w:tcW w:w="831" w:type="dxa"/>
          </w:tcPr>
          <w:p>
            <w:pPr>
              <w:rPr>
                <w:rFonts w:hint="default" w:ascii="Times New Roman Regular" w:hAnsi="Times New Roman Regular" w:cs="Times New Roman Regular"/>
                <w:vertAlign w:val="baseline"/>
                <w:rtl/>
                <w:lang w:val="en-US" w:eastAsia="zh-CN" w:bidi="he-IL"/>
              </w:rPr>
            </w:pPr>
            <w:r>
              <w:rPr>
                <w:rFonts w:hint="default" w:ascii="Times New Roman Regular" w:hAnsi="Times New Roman Regular" w:cs="Times New Roman Regular"/>
                <w:vertAlign w:val="baseline"/>
                <w:rtl w:val="0"/>
                <w:lang w:val="en-US" w:eastAsia="zh-CN" w:bidi="he-IL"/>
              </w:rPr>
              <w:t>/</w:t>
            </w:r>
          </w:p>
        </w:tc>
        <w:tc>
          <w:tcPr>
            <w:tcW w:w="831" w:type="dxa"/>
          </w:tcPr>
          <w:p>
            <w:pPr>
              <w:rPr>
                <w:rFonts w:hint="default" w:cs="Times New Roman"/>
                <w:vertAlign w:val="baseline"/>
                <w:rtl/>
                <w:lang w:val="en-US" w:eastAsia="zh-CN" w:bidi="he-IL"/>
              </w:rPr>
            </w:pPr>
            <w:r>
              <w:rPr>
                <w:rFonts w:hint="default" w:cs="Times New Roman"/>
                <w:vertAlign w:val="baseline"/>
                <w:rtl w:val="0"/>
                <w:lang w:val="en-US" w:eastAsia="zh-CN" w:bidi="he-IL"/>
              </w:rPr>
              <w:t>/</w:t>
            </w:r>
          </w:p>
        </w:tc>
        <w:tc>
          <w:tcPr>
            <w:tcW w:w="831" w:type="dxa"/>
          </w:tcPr>
          <w:p>
            <w:pPr>
              <w:rPr>
                <w:rFonts w:hint="default" w:cs="Times New Roman"/>
                <w:vertAlign w:val="baseline"/>
                <w:rtl/>
                <w:lang w:val="en-US" w:eastAsia="zh-CN" w:bidi="he-IL"/>
              </w:rPr>
            </w:pPr>
            <w:r>
              <w:rPr>
                <w:rFonts w:hint="default" w:cs="Times New Roman"/>
                <w:vertAlign w:val="baseline"/>
                <w:rtl w:val="0"/>
                <w:lang w:val="en-US" w:eastAsia="zh-CN" w:bidi="he-IL"/>
              </w:rPr>
              <w:t>/</w:t>
            </w:r>
          </w:p>
        </w:tc>
        <w:tc>
          <w:tcPr>
            <w:tcW w:w="831" w:type="dxa"/>
            <w:vAlign w:val="top"/>
          </w:tcPr>
          <w:p>
            <w:pPr>
              <w:rPr>
                <w:rFonts w:hint="default" w:cs="Times New Roman" w:asciiTheme="minorHAnsi" w:hAnsiTheme="minorHAnsi" w:eastAsiaTheme="minorEastAsia"/>
                <w:kern w:val="2"/>
                <w:sz w:val="21"/>
                <w:szCs w:val="24"/>
                <w:vertAlign w:val="baseline"/>
                <w:rtl/>
                <w:lang w:val="en-US" w:eastAsia="zh-CN" w:bidi="he-IL"/>
              </w:rPr>
            </w:pPr>
            <w:r>
              <w:rPr>
                <w:rFonts w:hint="cs" w:cs="Times New Roman"/>
                <w:vertAlign w:val="baseline"/>
                <w:rtl/>
                <w:lang w:val="en-US" w:eastAsia="zh-CN" w:bidi="he-IL"/>
              </w:rPr>
              <w:t>וּ</w:t>
            </w:r>
          </w:p>
        </w:tc>
        <w:tc>
          <w:tcPr>
            <w:tcW w:w="831" w:type="dxa"/>
            <w:vAlign w:val="top"/>
          </w:tcPr>
          <w:p>
            <w:pPr>
              <w:rPr>
                <w:rFonts w:hint="default" w:cs="Times New Roman" w:asciiTheme="minorHAnsi" w:hAnsiTheme="minorHAnsi" w:eastAsiaTheme="minorEastAsia"/>
                <w:kern w:val="2"/>
                <w:sz w:val="21"/>
                <w:szCs w:val="24"/>
                <w:vertAlign w:val="baseline"/>
                <w:rtl/>
                <w:lang w:val="en-US" w:eastAsia="zh-CN" w:bidi="he-IL"/>
              </w:rPr>
            </w:pPr>
            <w:r>
              <w:rPr>
                <w:rFonts w:hint="cs" w:cs="Times New Roman"/>
                <w:vertAlign w:val="baseline"/>
                <w:rtl/>
                <w:lang w:val="en-US" w:eastAsia="zh-CN" w:bidi="he-IL"/>
              </w:rPr>
              <w:t>ננָה</w:t>
            </w:r>
          </w:p>
        </w:tc>
        <w:tc>
          <w:tcPr>
            <w:tcW w:w="831" w:type="dxa"/>
          </w:tcPr>
          <w:p>
            <w:pPr>
              <w:rPr>
                <w:rFonts w:hint="default" w:cs="Times New Roman"/>
                <w:vertAlign w:val="baseline"/>
                <w:rtl/>
                <w:lang w:val="en-US" w:eastAsia="zh-CN" w:bidi="he-IL"/>
              </w:rPr>
            </w:pPr>
            <w:r>
              <w:rPr>
                <w:rFonts w:hint="cs" w:cs="Times New Roman"/>
                <w:vertAlign w:val="baseline"/>
                <w:rtl/>
                <w:lang w:val="en-US" w:eastAsia="zh-CN" w:bidi="he-IL"/>
              </w:rPr>
              <w:t>וּ</w:t>
            </w:r>
          </w:p>
        </w:tc>
        <w:tc>
          <w:tcPr>
            <w:tcW w:w="835" w:type="dxa"/>
          </w:tcPr>
          <w:p>
            <w:pPr>
              <w:rPr>
                <w:rFonts w:hint="default" w:cs="Times New Roman"/>
                <w:vertAlign w:val="baseline"/>
                <w:rtl/>
                <w:lang w:val="en-US" w:eastAsia="zh-CN" w:bidi="he-IL"/>
              </w:rPr>
            </w:pPr>
            <w:r>
              <w:rPr>
                <w:rFonts w:hint="cs" w:cs="Times New Roman"/>
                <w:vertAlign w:val="baseline"/>
                <w:rtl/>
                <w:lang w:val="en-US" w:eastAsia="zh-CN" w:bidi="he-IL"/>
              </w:rPr>
              <w:t>ננָה</w:t>
            </w:r>
          </w:p>
        </w:tc>
      </w:tr>
    </w:tbl>
    <w:p>
      <w:pPr>
        <w:rPr>
          <w:rFonts w:hint="default" w:cs="Times New Roman"/>
          <w:rtl/>
          <w:lang w:val="en-US" w:eastAsia="zh-CN" w:bidi="he-IL"/>
        </w:rPr>
      </w:pPr>
    </w:p>
    <w:p>
      <w:pPr>
        <w:rPr>
          <w:rFonts w:hint="default" w:cs="Times New Roman"/>
          <w:rtl/>
          <w:lang w:val="en-US" w:eastAsia="zh-CN" w:bidi="he-IL"/>
        </w:rPr>
      </w:pPr>
      <w:r>
        <w:rPr>
          <w:rFonts w:hint="default" w:cs="Times New Roman"/>
          <w:rtl w:val="0"/>
          <w:lang w:val="en-US" w:eastAsia="zh-CN" w:bidi="he-IL"/>
        </w:rPr>
        <w:t>Strong verb diagnostics</w:t>
      </w:r>
    </w:p>
    <w:p>
      <w:pPr>
        <w:rPr>
          <w:rFonts w:hint="default" w:cs="Times New Roman"/>
          <w:rtl/>
          <w:lang w:val="en-US" w:eastAsia="zh-CN" w:bidi="he-IL"/>
        </w:rPr>
      </w:pPr>
      <w:r>
        <w:rPr>
          <w:rFonts w:hint="default" w:cs="Times New Roman"/>
          <w:rtl/>
          <w:lang w:val="en-US" w:eastAsia="zh-CN" w:bidi="he-IL"/>
        </w:rPr>
        <w:drawing>
          <wp:inline distT="0" distB="0" distL="114300" distR="114300">
            <wp:extent cx="4480560" cy="4324985"/>
            <wp:effectExtent l="0" t="0" r="15240" b="18415"/>
            <wp:docPr id="15" name="图片 15" descr="Screenshot 2023-09-18 at 12.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 2023-09-18 at 12.12.33"/>
                    <pic:cNvPicPr>
                      <a:picLocks noChangeAspect="1"/>
                    </pic:cNvPicPr>
                  </pic:nvPicPr>
                  <pic:blipFill>
                    <a:blip r:embed="rId13"/>
                    <a:stretch>
                      <a:fillRect/>
                    </a:stretch>
                  </pic:blipFill>
                  <pic:spPr>
                    <a:xfrm>
                      <a:off x="0" y="0"/>
                      <a:ext cx="4480560" cy="4324985"/>
                    </a:xfrm>
                    <a:prstGeom prst="rect">
                      <a:avLst/>
                    </a:prstGeom>
                  </pic:spPr>
                </pic:pic>
              </a:graphicData>
            </a:graphic>
          </wp:inline>
        </w:drawing>
      </w:r>
    </w:p>
    <w:p>
      <w:pPr>
        <w:rPr>
          <w:rFonts w:hint="default" w:cs="Times New Roman"/>
          <w:rtl w:val="0"/>
          <w:lang w:val="en-US" w:eastAsia="zh-CN" w:bidi="he-IL"/>
        </w:rPr>
      </w:pPr>
      <w:r>
        <w:rPr>
          <w:rFonts w:hint="default" w:cs="Times New Roman"/>
          <w:b/>
          <w:bCs/>
          <w:sz w:val="32"/>
          <w:szCs w:val="32"/>
          <w:rtl w:val="0"/>
          <w:lang w:val="en-US" w:eastAsia="zh-CN" w:bidi="he-IL"/>
        </w:rPr>
        <w:t>Syntax</w:t>
      </w:r>
    </w:p>
    <w:p>
      <w:pPr>
        <w:rPr>
          <w:rFonts w:hint="default" w:cs="Times New Roman"/>
          <w:rtl w:val="0"/>
          <w:lang w:val="en-US" w:eastAsia="zh-CN" w:bidi="he-IL"/>
        </w:rPr>
      </w:pPr>
      <w:r>
        <w:rPr>
          <w:rFonts w:hint="default" w:cs="Times New Roman"/>
          <w:rtl w:val="0"/>
          <w:lang w:val="en-US" w:eastAsia="zh-CN" w:bidi="he-IL"/>
        </w:rPr>
        <w:t>Word order: VSO</w:t>
      </w:r>
      <w:r>
        <w:rPr>
          <w:rFonts w:hint="cs" w:cs="Times New Roman"/>
          <w:rtl/>
          <w:lang w:val="en-US" w:eastAsia="zh-CN" w:bidi="he-IL"/>
        </w:rPr>
        <w:t>.</w:t>
      </w:r>
    </w:p>
    <w:p>
      <w:pPr>
        <w:rPr>
          <w:rFonts w:hint="default" w:cs="Times New Roman"/>
          <w:rtl/>
          <w:lang w:val="en-US" w:eastAsia="zh-CN" w:bidi="he-IL"/>
        </w:rPr>
      </w:pPr>
      <w:r>
        <w:rPr>
          <w:rFonts w:hint="default" w:cs="Times New Roman"/>
          <w:rtl w:val="0"/>
          <w:lang w:val="en-US" w:eastAsia="zh-CN" w:bidi="he-IL"/>
        </w:rPr>
        <w:t>S and O.D can stand at the beginning of a sentence for the purpose of emphasis. O.D may either precede or follow O.I.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9A27B"/>
    <w:rsid w:val="3FBF1727"/>
    <w:rsid w:val="47AF81CF"/>
    <w:rsid w:val="5ADD123C"/>
    <w:rsid w:val="68D98EA5"/>
    <w:rsid w:val="77EB8355"/>
    <w:rsid w:val="7F59A27B"/>
    <w:rsid w:val="BFB9A0A1"/>
    <w:rsid w:val="EB98D1A2"/>
    <w:rsid w:val="F6378CB8"/>
    <w:rsid w:val="FDFF3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62</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2023-08-18T23:41:00Z</dcterms:created>
  <dc:creator>一棵树</dc:creator>
  <cp:lastModifiedBy>一棵树</cp:lastModifiedBy>
  <dcterms:modified xsi:type="dcterms:W3CDTF">2024-12-28T10:04:28Z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1F62687AFC9AC0972DADDF64BD331211_41</vt:lpwstr>
  </property>
</Properties>
</file>