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动词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未然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连用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连体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终止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假定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命令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五段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-a/-o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-i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-u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-u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-e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特殊五段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ら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ろ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り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い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る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る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れ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い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一段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去る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去る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不变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不变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变れ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变れ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よ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する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し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せ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し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する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する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すれ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しろ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せよ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来る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fldChar w:fldCharType="begin"/>
            </w:r>
            <w:r>
              <w:rPr>
                <w:rFonts w:hint="default"/>
                <w:vertAlign w:val="baseline"/>
                <w:lang w:eastAsia="zh-Hans"/>
              </w:rPr>
              <w:instrText xml:space="preserve"> EQ \* jc0 \* "Font:宋体" \* hps10 \o \ad(\s \up 9(こ),来)</w:instrText>
            </w:r>
            <w:r>
              <w:rPr>
                <w:rFonts w:hint="default"/>
                <w:vertAlign w:val="baseline"/>
                <w:lang w:eastAsia="zh-Hans"/>
              </w:rPr>
              <w:fldChar w:fldCharType="end"/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fldChar w:fldCharType="begin"/>
            </w:r>
            <w:r>
              <w:rPr>
                <w:rFonts w:hint="default"/>
                <w:vertAlign w:val="baseline"/>
                <w:lang w:eastAsia="zh-Hans"/>
              </w:rPr>
              <w:instrText xml:space="preserve"> EQ \* jc0 \* "Font:宋体" \* hps10 \o \ad(\s \up 9(き),来)</w:instrText>
            </w:r>
            <w:r>
              <w:rPr>
                <w:rFonts w:hint="default"/>
                <w:vertAlign w:val="baseline"/>
                <w:lang w:eastAsia="zh-Hans"/>
              </w:rPr>
              <w:fldChar w:fldCharType="end"/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fldChar w:fldCharType="begin"/>
            </w:r>
            <w:r>
              <w:rPr>
                <w:rFonts w:hint="default"/>
                <w:vertAlign w:val="baseline"/>
                <w:lang w:eastAsia="zh-Hans"/>
              </w:rPr>
              <w:instrText xml:space="preserve"> EQ \* jc0 \* "Font:宋体" \* hps10 \o \ad(\s \up 9(く),来)</w:instrText>
            </w:r>
            <w:r>
              <w:rPr>
                <w:rFonts w:hint="default"/>
                <w:vertAlign w:val="baseline"/>
                <w:lang w:eastAsia="zh-Hans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Hans"/>
              </w:rPr>
              <w:t>る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instrText xml:space="preserve"> EQ \* jc0 \* "Font:宋体" \* hps10 \o \ad(\s \up 9(く),来)</w:instrTex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Hans"/>
              </w:rPr>
              <w:t>る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fldChar w:fldCharType="begin"/>
            </w:r>
            <w:r>
              <w:rPr>
                <w:rFonts w:hint="default"/>
                <w:vertAlign w:val="baseline"/>
                <w:lang w:eastAsia="zh-Hans"/>
              </w:rPr>
              <w:instrText xml:space="preserve"> EQ \* jc0 \* "Font:宋体" \* hps10 \o \ad(\s \up 9(く),来)</w:instrText>
            </w:r>
            <w:r>
              <w:rPr>
                <w:rFonts w:hint="default"/>
                <w:vertAlign w:val="baseline"/>
                <w:lang w:eastAsia="zh-Hans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Hans"/>
              </w:rPr>
              <w:t>れ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fldChar w:fldCharType="begin"/>
            </w:r>
            <w:r>
              <w:rPr>
                <w:rFonts w:hint="default"/>
                <w:vertAlign w:val="baseline"/>
                <w:lang w:eastAsia="zh-Hans"/>
              </w:rPr>
              <w:instrText xml:space="preserve"> EQ \* jc0 \* "Font:宋体" \* hps10 \o \ad(\s \up 9(こ),来)</w:instrText>
            </w:r>
            <w:r>
              <w:rPr>
                <w:rFonts w:hint="default"/>
                <w:vertAlign w:val="baseline"/>
                <w:lang w:eastAsia="zh-Hans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Hans"/>
              </w:rPr>
              <w:t>い</w:t>
            </w:r>
          </w:p>
        </w:tc>
      </w:tr>
    </w:tbl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lang w:val="en-US" w:eastAsia="zh-Hans"/>
        </w:rPr>
        <w:t>特殊五段均为</w:t>
      </w:r>
      <w:r>
        <w:rPr>
          <w:rFonts w:hint="eastAsia"/>
          <w:vertAlign w:val="baseline"/>
          <w:lang w:val="en-US" w:eastAsia="zh-Hans"/>
        </w:rPr>
        <w:t>ラ行动词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有なさる、くださる、ござる、おっしゃる、いらっしゃる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未然形必须后接助动词表达意义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连用形构词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句中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或后接助动词或助词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连体形后接体言或形式名词</w:t>
      </w:r>
      <w:r>
        <w:rPr>
          <w:rFonts w:hint="default"/>
          <w:vertAlign w:val="baseline"/>
          <w:lang w:eastAsia="zh-Hans"/>
        </w:rPr>
        <w:t>（</w:t>
      </w:r>
      <w:r>
        <w:rPr>
          <w:rFonts w:hint="eastAsia"/>
          <w:vertAlign w:val="baseline"/>
          <w:lang w:val="en-US" w:eastAsia="zh-Hans"/>
        </w:rPr>
        <w:t>构成的</w:t>
      </w:r>
      <w:r>
        <w:rPr>
          <w:rFonts w:hint="default"/>
          <w:vertAlign w:val="baseline"/>
          <w:lang w:eastAsia="zh-Hans"/>
        </w:rPr>
        <w:t>惯用型）</w:t>
      </w:r>
      <w:r>
        <w:rPr>
          <w:rFonts w:hint="eastAsia"/>
          <w:vertAlign w:val="baseline"/>
          <w:lang w:val="en-US" w:eastAsia="zh-Hans"/>
        </w:rPr>
        <w:t>助动词或助词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终止形句末或后接助动词或助词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假定形后接接续助词“ば”表条件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命令形位于句末表示命令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音便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五段动词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除サ行外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后接て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ては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ても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たり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イ音便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き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ぎ</w:t>
      </w:r>
      <w:r>
        <w:rPr>
          <w:rFonts w:hint="default" w:ascii="Arial" w:hAnsi="Arial" w:cs="Arial"/>
          <w:lang w:val="en-US" w:eastAsia="zh-Hans"/>
        </w:rPr>
        <w:t>→</w:t>
      </w:r>
      <w:r>
        <w:rPr>
          <w:rFonts w:hint="eastAsia"/>
          <w:lang w:val="en-US" w:eastAsia="zh-Hans"/>
        </w:rPr>
        <w:t>い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促音便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り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拨音便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び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み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且其后的て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たり浊化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ウ音便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形容词连用形后接“ございます”时く</w:t>
      </w:r>
      <w:r>
        <w:rPr>
          <w:rFonts w:hint="default" w:ascii="Arial" w:hAnsi="Arial" w:cs="Arial"/>
          <w:lang w:val="en-US" w:eastAsia="zh-Hans"/>
        </w:rPr>
        <w:t>→</w:t>
      </w:r>
      <w:r>
        <w:rPr>
          <w:rFonts w:hint="eastAsia" w:ascii="Arial" w:hAnsi="Arial" w:cs="Arial"/>
          <w:lang w:val="en-US" w:eastAsia="zh-Hans"/>
        </w:rPr>
        <w:t>う</w:t>
      </w:r>
      <w:r>
        <w:rPr>
          <w:rFonts w:hint="default" w:ascii="Arial" w:hAnsi="Arial" w:cs="Arial"/>
          <w:lang w:eastAsia="zh-Hans"/>
        </w:rPr>
        <w:t>，</w:t>
      </w:r>
      <w:r>
        <w:rPr>
          <w:rFonts w:hint="eastAsia" w:ascii="Arial" w:hAnsi="Arial" w:cs="Arial"/>
          <w:lang w:val="en-US" w:eastAsia="zh-Hans"/>
        </w:rPr>
        <w:t>同时形容词词干最后一个假名也会发生语音变化</w:t>
      </w:r>
      <w:r>
        <w:rPr>
          <w:rFonts w:hint="default" w:ascii="Arial" w:hAnsi="Arial" w:cs="Arial"/>
          <w:lang w:eastAsia="zh-Hans"/>
        </w:rPr>
        <w:t>：（1）</w:t>
      </w:r>
      <w:r>
        <w:rPr>
          <w:rFonts w:hint="eastAsia" w:ascii="Arial" w:hAnsi="Arial" w:cs="Arial"/>
          <w:lang w:val="en-US" w:eastAsia="zh-Hans"/>
        </w:rPr>
        <w:t>ア段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eastAsia" w:ascii="Arial" w:hAnsi="Arial" w:cs="Arial"/>
          <w:lang w:eastAsia="zh-Hans"/>
        </w:rPr>
        <w:t>オ</w:t>
      </w:r>
      <w:r>
        <w:rPr>
          <w:rFonts w:hint="eastAsia" w:ascii="Arial" w:hAnsi="Arial" w:cs="Arial"/>
          <w:lang w:val="en-US" w:eastAsia="zh-Hans"/>
        </w:rPr>
        <w:t>段</w:t>
      </w:r>
      <w:r>
        <w:rPr>
          <w:rFonts w:hint="default" w:ascii="Arial" w:hAnsi="Arial" w:cs="Arial"/>
          <w:lang w:eastAsia="zh-Hans"/>
        </w:rPr>
        <w:t>（2）</w:t>
      </w:r>
      <w:r>
        <w:rPr>
          <w:rFonts w:hint="eastAsia" w:ascii="Arial" w:hAnsi="Arial" w:cs="Arial"/>
          <w:lang w:val="en-US" w:eastAsia="zh-Hans"/>
        </w:rPr>
        <w:t>イ段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eastAsia" w:ascii="Arial" w:hAnsi="Arial" w:cs="Arial"/>
          <w:lang w:val="en-US" w:eastAsia="zh-Hans"/>
        </w:rPr>
        <w:t>ゆ拗音</w:t>
      </w:r>
      <w:r>
        <w:rPr>
          <w:rFonts w:hint="default" w:ascii="Arial" w:hAnsi="Arial" w:cs="Arial"/>
          <w:lang w:eastAsia="zh-Hans"/>
        </w:rPr>
        <w:t>（3）</w:t>
      </w:r>
      <w:r>
        <w:rPr>
          <w:rFonts w:hint="eastAsia" w:ascii="Arial" w:hAnsi="Arial" w:cs="Arial"/>
          <w:lang w:eastAsia="zh-Hans"/>
        </w:rPr>
        <w:t>ウ</w:t>
      </w:r>
      <w:r>
        <w:rPr>
          <w:rFonts w:hint="default" w:ascii="Arial" w:hAnsi="Arial" w:cs="Arial"/>
          <w:lang w:eastAsia="zh-Hans"/>
        </w:rPr>
        <w:t>/</w:t>
      </w:r>
      <w:r>
        <w:rPr>
          <w:rFonts w:hint="eastAsia" w:ascii="Arial" w:hAnsi="Arial" w:cs="Arial"/>
          <w:lang w:eastAsia="zh-Hans"/>
        </w:rPr>
        <w:t>オ</w:t>
      </w:r>
      <w:r>
        <w:rPr>
          <w:rFonts w:hint="eastAsia" w:ascii="Arial" w:hAnsi="Arial" w:cs="Arial"/>
          <w:lang w:val="en-US" w:eastAsia="zh-Hans"/>
        </w:rPr>
        <w:t>段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eastAsia" w:ascii="Arial" w:hAnsi="Arial" w:cs="Arial"/>
          <w:lang w:val="en-US" w:eastAsia="zh-Hans"/>
        </w:rPr>
        <w:t>与“ウ”相连变长音</w:t>
      </w:r>
      <w:r>
        <w:rPr>
          <w:rFonts w:hint="default" w:ascii="Arial" w:hAnsi="Arial" w:cs="Arial"/>
          <w:lang w:eastAsia="zh-Hans"/>
        </w:rPr>
        <w:t>。）</w:t>
      </w:r>
    </w:p>
    <w:p>
      <w:pPr>
        <w:rPr>
          <w:rFonts w:hint="default"/>
          <w:vertAlign w:val="baseline"/>
          <w:lang w:eastAsia="zh-Hans"/>
        </w:rPr>
      </w:pP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b/>
          <w:bCs/>
          <w:vertAlign w:val="baseline"/>
          <w:lang w:val="en-US" w:eastAsia="zh-Hans"/>
        </w:rPr>
        <w:t>自动词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状态与结果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主动态中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施事用“が”格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不能和“を”格受事一起使用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使动态中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受事用“を”格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只能构成间接被动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b w:val="0"/>
          <w:bCs w:val="0"/>
          <w:vertAlign w:val="baseline"/>
          <w:lang w:val="en-US" w:eastAsia="zh-Hans"/>
        </w:rPr>
        <w:t>他动词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动作与意志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主动态中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施事用“が”格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受事用“を”格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被动态中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受事用“が”格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可构成直接被动和间接被动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相互对应的自他动词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自动词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-u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-aru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-iru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-eru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-(r)eru</w:t>
            </w:r>
          </w:p>
        </w:tc>
      </w:tr>
      <w:t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他动词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-eru/-asu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-u/-eru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-osu/-asu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-u/-asu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-su</w:t>
            </w:r>
          </w:p>
        </w:tc>
      </w:tr>
    </w:tbl>
    <w:p>
      <w:pPr>
        <w:rPr>
          <w:rFonts w:hint="eastAsia"/>
          <w:vertAlign w:val="baseline"/>
          <w:lang w:val="en-US" w:eastAsia="zh-Hans"/>
        </w:rPr>
      </w:pP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b/>
          <w:bCs/>
          <w:vertAlign w:val="baseline"/>
          <w:lang w:val="en-US" w:eastAsia="zh-Hans"/>
        </w:rPr>
        <w:t>动词的层次</w:t>
      </w:r>
      <w:r>
        <w:rPr>
          <w:rFonts w:hint="default"/>
          <w:vertAlign w:val="baseline"/>
          <w:lang w:eastAsia="zh-Hans"/>
        </w:rPr>
        <w:t>：[[[[[</w:t>
      </w:r>
      <w:r>
        <w:rPr>
          <w:rFonts w:hint="eastAsia"/>
          <w:vertAlign w:val="baseline"/>
          <w:lang w:val="en-US" w:eastAsia="zh-Hans"/>
        </w:rPr>
        <w:t>格</w:t>
      </w:r>
      <w:r>
        <w:rPr>
          <w:rFonts w:hint="default"/>
          <w:vertAlign w:val="baseline"/>
          <w:lang w:eastAsia="zh-Hans"/>
        </w:rPr>
        <w:t>-</w:t>
      </w:r>
      <w:r>
        <w:rPr>
          <w:rFonts w:hint="eastAsia"/>
          <w:vertAlign w:val="baseline"/>
          <w:lang w:val="en-US" w:eastAsia="zh-Hans"/>
        </w:rPr>
        <w:t>动词</w:t>
      </w:r>
      <w:r>
        <w:rPr>
          <w:rFonts w:hint="default"/>
          <w:vertAlign w:val="baseline"/>
          <w:lang w:eastAsia="zh-Hans"/>
        </w:rPr>
        <w:t>]</w:t>
      </w:r>
      <w:r>
        <w:rPr>
          <w:rFonts w:hint="eastAsia"/>
          <w:vertAlign w:val="baseline"/>
          <w:lang w:val="en-US" w:eastAsia="zh-Hans"/>
        </w:rPr>
        <w:t>voice</w:t>
      </w:r>
      <w:r>
        <w:rPr>
          <w:rFonts w:hint="default"/>
          <w:vertAlign w:val="baseline"/>
          <w:lang w:eastAsia="zh-Hans"/>
        </w:rPr>
        <w:t>]aspect]+-]tense]</w:t>
      </w:r>
    </w:p>
    <w:p>
      <w:pPr>
        <w:rPr>
          <w:rFonts w:hint="default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时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非过去时由动词</w:t>
      </w:r>
      <w:r>
        <w:rPr>
          <w:rFonts w:hint="default"/>
          <w:vertAlign w:val="baseline"/>
          <w:lang w:eastAsia="zh-Hans"/>
        </w:rPr>
        <w:t>（</w:t>
      </w:r>
      <w:r>
        <w:rPr>
          <w:rFonts w:hint="eastAsia"/>
          <w:vertAlign w:val="baseline"/>
          <w:lang w:val="en-US" w:eastAsia="zh-Hans"/>
        </w:rPr>
        <w:t>包括体的补助动词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构成态的助动词和敬语助动词ます</w:t>
      </w:r>
      <w:r>
        <w:rPr>
          <w:rFonts w:hint="default"/>
          <w:vertAlign w:val="baseline"/>
          <w:lang w:eastAsia="zh-Hans"/>
        </w:rPr>
        <w:t>）</w:t>
      </w:r>
      <w:r>
        <w:rPr>
          <w:rFonts w:hint="eastAsia"/>
          <w:vertAlign w:val="baseline"/>
          <w:lang w:val="en-US" w:eastAsia="zh-Hans"/>
        </w:rPr>
        <w:t>的终止形直接构成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过去时由“动词连用形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た”构成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绝对时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基准时</w:t>
      </w:r>
      <w:r>
        <w:rPr>
          <w:rFonts w:hint="default"/>
          <w:vertAlign w:val="baseline"/>
          <w:lang w:eastAsia="zh-Hans"/>
        </w:rPr>
        <w:t>=</w:t>
      </w:r>
      <w:r>
        <w:rPr>
          <w:rFonts w:hint="eastAsia"/>
          <w:vertAlign w:val="baseline"/>
          <w:lang w:val="en-US" w:eastAsia="zh-Hans"/>
        </w:rPr>
        <w:t>说话时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相对时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基准时</w:t>
      </w:r>
      <w:r>
        <w:rPr>
          <w:rFonts w:hint="default" w:ascii="Arial" w:hAnsi="Arial" w:cs="Arial"/>
          <w:vertAlign w:val="baseline"/>
          <w:lang w:val="en-US" w:eastAsia="zh-Hans"/>
        </w:rPr>
        <w:t>≠</w:t>
      </w:r>
      <w:r>
        <w:rPr>
          <w:rFonts w:hint="eastAsia"/>
          <w:vertAlign w:val="baseline"/>
          <w:lang w:val="en-US" w:eastAsia="zh-Hans"/>
        </w:rPr>
        <w:t>说话时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状语接续助词为「し」、「が」、「けれども」即表并列</w:t>
      </w:r>
      <w:r>
        <w:rPr>
          <w:rFonts w:hint="default"/>
          <w:vertAlign w:val="baseline"/>
          <w:lang w:eastAsia="zh-Hans"/>
        </w:rPr>
        <w:t>、</w:t>
      </w:r>
      <w:r>
        <w:rPr>
          <w:rFonts w:hint="eastAsia"/>
          <w:vertAlign w:val="baseline"/>
          <w:lang w:val="en-US" w:eastAsia="zh-Hans"/>
        </w:rPr>
        <w:t>对比或状语从句中动词为状态动词时用绝对时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否则一般句中成分用相对时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体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持续体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ている、ていく、てくる、つつある或其它</w:t>
      </w:r>
      <w:r>
        <w:rPr>
          <w:rFonts w:hint="default"/>
          <w:vertAlign w:val="baseline"/>
          <w:lang w:eastAsia="zh-Hans"/>
        </w:rPr>
        <w:t>惯用型</w:t>
      </w:r>
      <w:r>
        <w:rPr>
          <w:rFonts w:hint="eastAsia"/>
          <w:vertAlign w:val="baseline"/>
          <w:lang w:eastAsia="zh-Hans"/>
        </w:rPr>
        <w:t>「</w:t>
      </w:r>
      <w:r>
        <w:rPr>
          <w:rFonts w:hint="eastAsia"/>
          <w:vertAlign w:val="baseline"/>
          <w:lang w:val="en-US" w:eastAsia="zh-Hans"/>
        </w:rPr>
        <w:t>ているところだ」或词汇手段「続ける」、「中だ」</w:t>
      </w:r>
      <w:r>
        <w:rPr>
          <w:rFonts w:hint="eastAsia"/>
          <w:vertAlign w:val="baseline"/>
          <w:lang w:val="en-US" w:eastAsia="zh-Hans"/>
        </w:rPr>
        <w:softHyphen/>
      </w:r>
      <w:r>
        <w:rPr>
          <w:rFonts w:hint="eastAsia"/>
          <w:vertAlign w:val="baseline"/>
          <w:lang w:val="en-US" w:eastAsia="zh-Hans"/>
        </w:rPr>
        <w:softHyphen/>
      </w:r>
      <w:r>
        <w:rPr>
          <w:rFonts w:hint="eastAsia"/>
          <w:vertAlign w:val="baseline"/>
          <w:lang w:val="en-US" w:eastAsia="zh-Hans"/>
        </w:rPr>
        <w:softHyphen/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存续体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自动词连用形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ている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他动词连用形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てある</w:t>
      </w:r>
      <w:r>
        <w:rPr>
          <w:rFonts w:hint="default"/>
          <w:vertAlign w:val="baseline"/>
          <w:lang w:eastAsia="zh-Hans"/>
        </w:rPr>
        <w:t>、</w:t>
      </w:r>
      <w:r>
        <w:rPr>
          <w:rFonts w:hint="eastAsia"/>
          <w:vertAlign w:val="baseline"/>
          <w:lang w:val="en-US" w:eastAsia="zh-Hans"/>
        </w:rPr>
        <w:t>られている</w:t>
      </w:r>
      <w:r>
        <w:rPr>
          <w:rFonts w:hint="default"/>
          <w:vertAlign w:val="baseline"/>
          <w:lang w:eastAsia="zh-Hans"/>
        </w:rPr>
        <w:t>（</w:t>
      </w:r>
      <w:r>
        <w:rPr>
          <w:rFonts w:hint="eastAsia"/>
          <w:vertAlign w:val="baseline"/>
          <w:lang w:val="en-US" w:eastAsia="zh-Hans"/>
        </w:rPr>
        <w:t>受事用“が”格</w:t>
      </w:r>
      <w:r>
        <w:rPr>
          <w:rFonts w:hint="default"/>
          <w:vertAlign w:val="baseline"/>
          <w:lang w:eastAsia="zh-Hans"/>
        </w:rPr>
        <w:t>）。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完成体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てしまう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准备体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意志动词连用形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ておく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即将体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连用形</w:t>
      </w:r>
      <w:r>
        <w:rPr>
          <w:rFonts w:hint="default"/>
          <w:vertAlign w:val="baseline"/>
          <w:lang w:eastAsia="zh-Hans"/>
        </w:rPr>
        <w:t>+惯用型</w:t>
      </w:r>
      <w:r>
        <w:rPr>
          <w:rFonts w:hint="eastAsia"/>
          <w:vertAlign w:val="baseline"/>
          <w:lang w:val="en-US" w:eastAsia="zh-Hans"/>
        </w:rPr>
        <w:t>う（よう）とする、するばかりだ、するところだ、そうだ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起始体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始める、出す、てくる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</w:p>
    <w:p>
      <w:pPr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态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被动态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五段动词未然形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れる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非五段动词未然形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られる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其中“サ变动词未然形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られる”构成的“せられる”可约音为“される”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被动句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受事作主语用“が”格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施事以「</w:t>
      </w:r>
      <w:r>
        <w:rPr>
          <w:rFonts w:hint="default"/>
          <w:vertAlign w:val="baseline"/>
          <w:lang w:eastAsia="zh-Hans"/>
        </w:rPr>
        <w:t>～</w:t>
      </w:r>
      <w:r>
        <w:rPr>
          <w:rFonts w:hint="eastAsia"/>
          <w:vertAlign w:val="baseline"/>
          <w:lang w:val="en-US" w:eastAsia="zh-Hans"/>
        </w:rPr>
        <w:t>に」、「</w:t>
      </w:r>
      <w:r>
        <w:rPr>
          <w:rFonts w:hint="default"/>
          <w:vertAlign w:val="baseline"/>
          <w:lang w:eastAsia="zh-Hans"/>
        </w:rPr>
        <w:t>～</w:t>
      </w:r>
      <w:r>
        <w:rPr>
          <w:rFonts w:hint="eastAsia"/>
          <w:vertAlign w:val="baseline"/>
          <w:lang w:val="en-US" w:eastAsia="zh-Hans"/>
        </w:rPr>
        <w:t>から」、「</w:t>
      </w:r>
      <w:r>
        <w:rPr>
          <w:rFonts w:hint="default"/>
          <w:vertAlign w:val="baseline"/>
          <w:lang w:eastAsia="zh-Hans"/>
        </w:rPr>
        <w:t>～</w:t>
      </w:r>
      <w:r>
        <w:rPr>
          <w:rFonts w:hint="eastAsia"/>
          <w:vertAlign w:val="baseline"/>
          <w:lang w:val="en-US" w:eastAsia="zh-Hans"/>
        </w:rPr>
        <w:t>によって」等补语形式出现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直接被动句可还原为主动句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且符合转换规律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自动词的间接被动句一般无法直接还原为主动句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所有他动词和有能动意义及一部分表自然</w:t>
      </w:r>
      <w:r>
        <w:rPr>
          <w:rFonts w:hint="default"/>
          <w:vertAlign w:val="baseline"/>
          <w:lang w:eastAsia="zh-Hans"/>
        </w:rPr>
        <w:t>、</w:t>
      </w:r>
      <w:r>
        <w:rPr>
          <w:rFonts w:hint="eastAsia"/>
          <w:vertAlign w:val="baseline"/>
          <w:lang w:val="en-US" w:eastAsia="zh-Hans"/>
        </w:rPr>
        <w:t>生理现象的自动词可构成被动态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lang w:val="en-US" w:eastAsia="zh-Hans"/>
        </w:rPr>
        <w:t>使动态</w:t>
      </w:r>
      <w:r>
        <w:rPr>
          <w:rFonts w:hint="default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五段动词未然形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せる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非五段动词未然形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させる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其中“サ变动词未然形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させる”构成的“せさせる”可约音为“させる”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文章体和一些固定用法中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还可用“未然形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しめる”表示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使动句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指使者作主语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受使者以「</w:t>
      </w:r>
      <w:r>
        <w:rPr>
          <w:rFonts w:hint="default"/>
          <w:vertAlign w:val="baseline"/>
          <w:lang w:eastAsia="zh-Hans"/>
        </w:rPr>
        <w:t>～</w:t>
      </w:r>
      <w:r>
        <w:rPr>
          <w:rFonts w:hint="eastAsia"/>
          <w:vertAlign w:val="baseline"/>
          <w:lang w:val="en-US" w:eastAsia="zh-Hans"/>
        </w:rPr>
        <w:t>に」</w:t>
      </w:r>
      <w:r>
        <w:rPr>
          <w:rFonts w:hint="default"/>
          <w:vertAlign w:val="baseline"/>
          <w:lang w:eastAsia="zh-Hans"/>
        </w:rPr>
        <w:t>（</w:t>
      </w:r>
      <w:r>
        <w:rPr>
          <w:rFonts w:hint="eastAsia"/>
          <w:vertAlign w:val="baseline"/>
          <w:lang w:val="en-US" w:eastAsia="zh-Hans"/>
        </w:rPr>
        <w:t>他动词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自动词非强制性</w:t>
      </w:r>
      <w:r>
        <w:rPr>
          <w:rFonts w:hint="default"/>
          <w:vertAlign w:val="baseline"/>
          <w:lang w:eastAsia="zh-Hans"/>
        </w:rPr>
        <w:t>）、</w:t>
      </w:r>
      <w:r>
        <w:rPr>
          <w:rFonts w:hint="eastAsia"/>
          <w:vertAlign w:val="baseline"/>
          <w:lang w:val="en-US" w:eastAsia="zh-Hans"/>
        </w:rPr>
        <w:t>「を」</w:t>
      </w:r>
      <w:r>
        <w:rPr>
          <w:rFonts w:hint="default"/>
          <w:vertAlign w:val="baseline"/>
          <w:lang w:eastAsia="zh-Hans"/>
        </w:rPr>
        <w:t>（</w:t>
      </w:r>
      <w:r>
        <w:rPr>
          <w:rFonts w:hint="eastAsia"/>
          <w:vertAlign w:val="baseline"/>
          <w:lang w:val="en-US" w:eastAsia="zh-Hans"/>
        </w:rPr>
        <w:t>自动词强制性</w:t>
      </w:r>
      <w:r>
        <w:rPr>
          <w:rFonts w:hint="default"/>
          <w:vertAlign w:val="baseline"/>
          <w:lang w:eastAsia="zh-Hans"/>
        </w:rPr>
        <w:t>）</w:t>
      </w:r>
      <w:r>
        <w:rPr>
          <w:rFonts w:hint="eastAsia"/>
          <w:vertAlign w:val="baseline"/>
          <w:lang w:val="en-US" w:eastAsia="zh-Hans"/>
        </w:rPr>
        <w:t>等补语形式出现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意志动词和少数表生理</w:t>
      </w:r>
      <w:r>
        <w:rPr>
          <w:rFonts w:hint="default"/>
          <w:vertAlign w:val="baseline"/>
          <w:lang w:eastAsia="zh-Hans"/>
        </w:rPr>
        <w:t>、</w:t>
      </w:r>
      <w:r>
        <w:rPr>
          <w:rFonts w:hint="eastAsia"/>
          <w:vertAlign w:val="baseline"/>
          <w:lang w:val="en-US" w:eastAsia="zh-Hans"/>
        </w:rPr>
        <w:t>心理现象的动词可构成使动态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五段动词被使动态</w:t>
      </w:r>
      <w:r>
        <w:rPr>
          <w:rFonts w:hint="default"/>
          <w:vertAlign w:val="baseline"/>
          <w:lang w:eastAsia="zh-Hans"/>
        </w:rPr>
        <w:t>（</w:t>
      </w:r>
      <w:r>
        <w:rPr>
          <w:rFonts w:hint="eastAsia"/>
          <w:vertAlign w:val="baseline"/>
          <w:lang w:val="en-US" w:eastAsia="zh-Hans"/>
        </w:rPr>
        <w:t>使动态的被动态</w:t>
      </w:r>
      <w:r>
        <w:rPr>
          <w:rFonts w:hint="default"/>
          <w:vertAlign w:val="baseline"/>
          <w:lang w:eastAsia="zh-Hans"/>
        </w:rPr>
        <w:t>）</w:t>
      </w:r>
      <w:r>
        <w:rPr>
          <w:rFonts w:hint="eastAsia"/>
          <w:vertAlign w:val="baseline"/>
          <w:lang w:val="en-US" w:eastAsia="zh-Hans"/>
        </w:rPr>
        <w:t>常发生约音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</w:p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可能态</w:t>
      </w:r>
    </w:p>
    <w:p>
      <w:pPr>
        <w:numPr>
          <w:ilvl w:val="0"/>
          <w:numId w:val="1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五段动词未然形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れる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非五段动词未然形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られる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其中“サ变动词未然形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られる”构成的“せられる”可约音为“される”</w:t>
      </w:r>
      <w:r>
        <w:rPr>
          <w:rFonts w:hint="default"/>
          <w:vertAlign w:val="baseline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惯用型「</w:t>
      </w:r>
      <w:r>
        <w:rPr>
          <w:rFonts w:hint="default"/>
          <w:vertAlign w:val="baseline"/>
          <w:lang w:eastAsia="zh-Hans"/>
        </w:rPr>
        <w:t>～</w:t>
      </w:r>
      <w:r>
        <w:rPr>
          <w:rFonts w:hint="eastAsia"/>
          <w:vertAlign w:val="baseline"/>
          <w:lang w:val="en-US" w:eastAsia="zh-Hans"/>
        </w:rPr>
        <w:t>ことができる」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  <w:r>
        <w:rPr>
          <w:rFonts w:hint="default"/>
          <w:vertAlign w:val="baseline"/>
          <w:lang w:eastAsia="zh-Hans"/>
        </w:rPr>
        <w:t xml:space="preserve">     </w:t>
      </w:r>
      <w:r>
        <w:rPr>
          <w:rFonts w:hint="eastAsia"/>
          <w:vertAlign w:val="baseline"/>
          <w:lang w:val="en-US" w:eastAsia="zh-Hans"/>
        </w:rPr>
        <w:t>动词连体形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ことができる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サ变动词</w:t>
      </w:r>
      <w:r>
        <w:rPr>
          <w:rFonts w:hint="eastAsia"/>
          <w:lang w:val="en-US" w:eastAsia="zh-Hans"/>
        </w:rPr>
        <w:t>する</w:t>
      </w:r>
      <w:r>
        <w:rPr>
          <w:rFonts w:hint="default" w:ascii="Arial" w:hAnsi="Arial" w:cs="Arial"/>
          <w:lang w:val="en-US" w:eastAsia="zh-Hans"/>
        </w:rPr>
        <w:t>→</w:t>
      </w:r>
      <w:r>
        <w:rPr>
          <w:rFonts w:hint="eastAsia"/>
          <w:vertAlign w:val="baseline"/>
          <w:lang w:val="en-US" w:eastAsia="zh-Hans"/>
        </w:rPr>
        <w:t>できる</w:t>
      </w:r>
      <w:r>
        <w:rPr>
          <w:rFonts w:hint="default"/>
          <w:vertAlign w:val="baseline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五段动词变为对应行的下一段动词</w:t>
      </w:r>
      <w:r>
        <w:rPr>
          <w:rFonts w:hint="default"/>
          <w:vertAlign w:val="baseline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动词连用形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eastAsia="zh-Hans"/>
        </w:rPr>
        <w:t>うる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受事用“が”格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能动主体有时用</w:t>
      </w:r>
      <w:r>
        <w:rPr>
          <w:rFonts w:hint="eastAsia"/>
          <w:vertAlign w:val="baseline"/>
          <w:lang w:eastAsia="zh-Hans"/>
        </w:rPr>
        <w:t>“</w:t>
      </w:r>
      <w:r>
        <w:rPr>
          <w:rFonts w:hint="eastAsia"/>
          <w:vertAlign w:val="baseline"/>
          <w:lang w:val="en-US" w:eastAsia="zh-Hans"/>
        </w:rPr>
        <w:t>に”格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惯用型“</w:t>
      </w:r>
      <w:r>
        <w:rPr>
          <w:rFonts w:hint="default"/>
          <w:vertAlign w:val="baseline"/>
          <w:lang w:eastAsia="zh-Hans"/>
        </w:rPr>
        <w:t>～</w:t>
      </w:r>
      <w:r>
        <w:rPr>
          <w:rFonts w:hint="eastAsia"/>
          <w:vertAlign w:val="baseline"/>
          <w:lang w:val="en-US" w:eastAsia="zh-Hans"/>
        </w:rPr>
        <w:t>ことができる</w:t>
      </w:r>
      <w:r>
        <w:rPr>
          <w:rFonts w:hint="eastAsia"/>
          <w:vertAlign w:val="baseline"/>
          <w:lang w:eastAsia="zh-Hans"/>
        </w:rPr>
        <w:t>”</w:t>
      </w:r>
      <w:r>
        <w:rPr>
          <w:rFonts w:hint="eastAsia"/>
          <w:vertAlign w:val="baseline"/>
          <w:lang w:val="en-US" w:eastAsia="zh-Hans"/>
        </w:rPr>
        <w:t>不发生格的转换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其余构成形式均可发生</w:t>
      </w:r>
      <w:r>
        <w:rPr>
          <w:rFonts w:hint="default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表人的意志可以左右的动词可以使用可能态</w:t>
      </w:r>
      <w:r>
        <w:rPr>
          <w:rFonts w:hint="default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自发态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五段动词未然形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れる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非五段动词未然形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させる</w:t>
      </w:r>
      <w:r>
        <w:rPr>
          <w:rFonts w:hint="default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受事用“が”格</w:t>
      </w:r>
      <w:r>
        <w:rPr>
          <w:rFonts w:hint="default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Hans"/>
        </w:rPr>
      </w:pPr>
      <w:r>
        <w:rPr>
          <w:rFonts w:hint="eastAsia"/>
          <w:b/>
          <w:bCs/>
          <w:vertAlign w:val="baseline"/>
          <w:lang w:val="en-US" w:eastAsia="zh-Hans"/>
        </w:rPr>
        <w:t>补助动词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授受动词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くれる、くださる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由外向内授</w:t>
      </w:r>
      <w:r>
        <w:rPr>
          <w:rFonts w:hint="default"/>
          <w:vertAlign w:val="baseline"/>
          <w:lang w:eastAsia="zh-Hans"/>
        </w:rPr>
        <w:t>。（1</w:t>
      </w:r>
      <w:r>
        <w:rPr>
          <w:rFonts w:hint="eastAsia"/>
          <w:vertAlign w:val="baseline"/>
          <w:lang w:eastAsia="zh-Hans"/>
        </w:rPr>
        <w:t>）（</w:t>
      </w:r>
      <w:r>
        <w:rPr>
          <w:rFonts w:hint="default"/>
          <w:vertAlign w:val="baseline"/>
          <w:lang w:eastAsia="zh-Hans"/>
        </w:rPr>
        <w:t>3</w:t>
      </w:r>
      <w:r>
        <w:rPr>
          <w:rFonts w:hint="eastAsia"/>
          <w:vertAlign w:val="baseline"/>
          <w:lang w:eastAsia="zh-Hans"/>
        </w:rPr>
        <w:t>）</w:t>
      </w:r>
      <w:r>
        <w:rPr>
          <w:rFonts w:hint="eastAsia"/>
          <w:vertAlign w:val="baseline"/>
          <w:lang w:val="en-US" w:eastAsia="zh-Hans"/>
        </w:rPr>
        <w:t>可互换。</w:t>
      </w:r>
    </w:p>
    <w:p>
      <w:pPr>
        <w:numPr>
          <w:ilvl w:val="0"/>
          <w:numId w:val="2"/>
        </w:numPr>
        <w:rPr>
          <w:rFonts w:hint="default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やる、あげる、さしあげる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由内向外授</w:t>
      </w:r>
      <w:r>
        <w:rPr>
          <w:rFonts w:hint="default"/>
          <w:vertAlign w:val="baseline"/>
          <w:lang w:eastAsia="zh-Hans"/>
        </w:rPr>
        <w:t>。</w:t>
      </w:r>
    </w:p>
    <w:p>
      <w:pPr>
        <w:numPr>
          <w:ilvl w:val="0"/>
          <w:numId w:val="2"/>
        </w:numPr>
        <w:rPr>
          <w:rFonts w:hint="default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もらう、いただく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受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施事用“に”</w:t>
      </w:r>
      <w:r>
        <w:rPr>
          <w:rFonts w:hint="default"/>
          <w:vertAlign w:val="baseline"/>
          <w:lang w:eastAsia="zh-Hans"/>
        </w:rPr>
        <w:t>（</w:t>
      </w:r>
      <w:r>
        <w:rPr>
          <w:rFonts w:hint="eastAsia"/>
          <w:vertAlign w:val="baseline"/>
          <w:lang w:val="en-US" w:eastAsia="zh-Hans"/>
        </w:rPr>
        <w:t>要</w:t>
      </w:r>
      <w:r>
        <w:rPr>
          <w:rFonts w:hint="default"/>
          <w:vertAlign w:val="baseline"/>
          <w:lang w:eastAsia="zh-Hans"/>
        </w:rPr>
        <w:t>）</w:t>
      </w:r>
      <w:r>
        <w:rPr>
          <w:rFonts w:hint="eastAsia"/>
          <w:vertAlign w:val="baseline"/>
          <w:lang w:val="en-US" w:eastAsia="zh-Hans"/>
        </w:rPr>
        <w:t>“から”</w:t>
      </w:r>
      <w:r>
        <w:rPr>
          <w:rFonts w:hint="default"/>
          <w:vertAlign w:val="baseline"/>
          <w:lang w:eastAsia="zh-Hans"/>
        </w:rPr>
        <w:t>（</w:t>
      </w:r>
      <w:r>
        <w:rPr>
          <w:rFonts w:hint="eastAsia"/>
          <w:vertAlign w:val="baseline"/>
          <w:lang w:val="en-US" w:eastAsia="zh-Hans"/>
        </w:rPr>
        <w:t>收</w:t>
      </w:r>
      <w:r>
        <w:rPr>
          <w:rFonts w:hint="default"/>
          <w:vertAlign w:val="baseline"/>
          <w:lang w:eastAsia="zh-Hans"/>
        </w:rPr>
        <w:t>）</w:t>
      </w:r>
      <w:r>
        <w:rPr>
          <w:rFonts w:hint="eastAsia"/>
          <w:vertAlign w:val="baseline"/>
          <w:lang w:val="en-US" w:eastAsia="zh-Hans"/>
        </w:rPr>
        <w:t>格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作为补助动词的授受动词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动词连用形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て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授受动词</w:t>
      </w:r>
      <w:r>
        <w:rPr>
          <w:rFonts w:hint="default"/>
          <w:vertAlign w:val="baseline"/>
          <w:lang w:eastAsia="zh-Hans"/>
        </w:rPr>
        <w:t>。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其它补助动词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动词连用形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て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补助动词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表示“体”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授受关系或其它语法意义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其它语法意义主要有</w:t>
      </w:r>
      <w:r>
        <w:rPr>
          <w:rFonts w:hint="default"/>
          <w:vertAlign w:val="baseline"/>
          <w:lang w:eastAsia="zh-Hans"/>
        </w:rPr>
        <w:t>：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趋向性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くる</w:t>
      </w:r>
      <w:r>
        <w:rPr>
          <w:rFonts w:hint="default"/>
          <w:vertAlign w:val="baseline"/>
          <w:lang w:eastAsia="zh-Hans"/>
        </w:rPr>
        <w:t>（</w:t>
      </w:r>
      <w:r>
        <w:rPr>
          <w:rFonts w:hint="default" w:ascii="Arial" w:hAnsi="Arial" w:cs="Arial"/>
          <w:vertAlign w:val="baseline"/>
          <w:lang w:eastAsia="zh-Hans"/>
        </w:rPr>
        <w:t>←</w:t>
      </w:r>
      <w:r>
        <w:rPr>
          <w:rFonts w:hint="default"/>
          <w:vertAlign w:val="baseline"/>
          <w:lang w:eastAsia="zh-Hans"/>
        </w:rPr>
        <w:t>）</w:t>
      </w:r>
      <w:r>
        <w:rPr>
          <w:rFonts w:hint="eastAsia"/>
          <w:vertAlign w:val="baseline"/>
          <w:lang w:val="en-US" w:eastAsia="zh-Hans"/>
        </w:rPr>
        <w:t>、いく</w:t>
      </w:r>
      <w:r>
        <w:rPr>
          <w:rFonts w:hint="default"/>
          <w:vertAlign w:val="baseline"/>
          <w:lang w:eastAsia="zh-Hans"/>
        </w:rPr>
        <w:t>（</w:t>
      </w:r>
      <w:r>
        <w:rPr>
          <w:rFonts w:hint="default" w:ascii="Arial" w:hAnsi="Arial" w:cs="Arial"/>
          <w:vertAlign w:val="baseline"/>
          <w:lang w:eastAsia="zh-Hans"/>
        </w:rPr>
        <w:t>→</w:t>
      </w:r>
      <w:r>
        <w:rPr>
          <w:rFonts w:hint="default"/>
          <w:vertAlign w:val="baseline"/>
          <w:lang w:eastAsia="zh-Hans"/>
        </w:rPr>
        <w:t>）</w:t>
      </w:r>
    </w:p>
    <w:p>
      <w:pPr>
        <w:numPr>
          <w:ilvl w:val="0"/>
          <w:numId w:val="3"/>
        </w:numPr>
        <w:rPr>
          <w:rFonts w:hint="default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尝试性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みる</w:t>
      </w:r>
    </w:p>
    <w:p>
      <w:pPr>
        <w:numPr>
          <w:ilvl w:val="0"/>
          <w:numId w:val="3"/>
        </w:numPr>
        <w:rPr>
          <w:rFonts w:hint="default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示范性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val="en-US" w:eastAsia="zh-Hans"/>
        </w:rPr>
        <w:t>みせる</w:t>
      </w:r>
    </w:p>
    <w:p>
      <w:pPr>
        <w:numPr>
          <w:ilvl w:val="0"/>
          <w:numId w:val="3"/>
        </w:numPr>
        <w:rPr>
          <w:rFonts w:hint="default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放任态度</w:t>
      </w:r>
      <w:r>
        <w:rPr>
          <w:rFonts w:hint="default"/>
          <w:vertAlign w:val="baseline"/>
          <w:lang w:eastAsia="zh-Hans"/>
        </w:rPr>
        <w:t>：</w:t>
      </w:r>
      <w:r>
        <w:rPr>
          <w:rFonts w:hint="eastAsia"/>
          <w:vertAlign w:val="baseline"/>
          <w:lang w:eastAsia="zh-Hans"/>
        </w:rPr>
        <w:t>おく、しまう</w:t>
      </w:r>
    </w:p>
    <w:p>
      <w:pPr>
        <w:rPr>
          <w:rFonts w:hint="default"/>
          <w:vertAlign w:val="baseline"/>
          <w:lang w:eastAsia="zh-Hans"/>
        </w:rPr>
      </w:pPr>
    </w:p>
    <w:p>
      <w:p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形容词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形态特点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以“い”结尾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一般以“い”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“しい”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“きい”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“らかい”为送假名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属性形容词可作谓语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定语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状语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无人称限制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感觉形容词主要作谓语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作定语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状语较少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作谓语时一般有人称限制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陈述句中主语为第一人称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疑问句中主语可为第二人称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在叙述第三人称的感情时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可以通过转述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判断或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がる使其派生为动词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后续助动词“たい”形成的词语相当于感觉形容词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未然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连用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连体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终止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假定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かろ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く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かっ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い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い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けれ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未然形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推测助动词“う”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构成简体推量形式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表推测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连用形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く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句中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置于所修饰用言前作状语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与なる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视为自动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）、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する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视为他动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结合表变化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补助形容词“ない”表否定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接续助词“て”“ても”“ては”表并列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转折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原因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条件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提示助词“は”“も”增添语法意义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 xml:space="preserve">        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かっ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过去完成助动词“た”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并列助词“たり”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连体形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修饰体言作定语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形式名词“の”“こと”“もの”等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接续助词“ので”“のに”等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副助词“だけ”“ほど”等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比喻助动词“ようだ”“みたいだ”等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终止形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句末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接续助词“し”“から”“けれども”等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语气助词“か”“よ”“ね”等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传闻助动词“そうだ”等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推测助动词“らしい”等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假定形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接续助词“ば”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表假定条件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形容词词干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独立性较动词更强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构词用法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词干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“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さ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”“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み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”</w:t>
      </w:r>
      <w:r>
        <w:rPr>
          <w:rFonts w:hint="default" w:ascii="Arial" w:hAnsi="Arial" w:cs="Arial"/>
          <w:b w:val="0"/>
          <w:bCs w:val="0"/>
          <w:sz w:val="21"/>
          <w:szCs w:val="21"/>
          <w:vertAlign w:val="baseline"/>
          <w:lang w:eastAsia="zh-Hans"/>
        </w:rPr>
        <w:t>→</w:t>
      </w:r>
      <w:r>
        <w:rPr>
          <w:rFonts w:hint="eastAsia" w:ascii="Arial" w:hAnsi="Arial" w:cs="Arial"/>
          <w:b w:val="0"/>
          <w:bCs w:val="0"/>
          <w:sz w:val="21"/>
          <w:szCs w:val="21"/>
          <w:vertAlign w:val="baseline"/>
          <w:lang w:val="en-US" w:eastAsia="zh-Hans"/>
        </w:rPr>
        <w:t>名词</w:t>
      </w:r>
      <w:r>
        <w:rPr>
          <w:rFonts w:hint="default" w:ascii="Arial" w:hAnsi="Arial" w:cs="Arial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 w:ascii="Arial" w:hAnsi="Arial" w:cs="Arial"/>
          <w:b w:val="0"/>
          <w:bCs w:val="0"/>
          <w:sz w:val="21"/>
          <w:szCs w:val="21"/>
          <w:vertAlign w:val="baseline"/>
          <w:lang w:val="en-US" w:eastAsia="zh-Hans"/>
        </w:rPr>
        <w:t>复合词</w:t>
      </w:r>
      <w:r>
        <w:rPr>
          <w:rFonts w:hint="default" w:ascii="Arial" w:hAnsi="Arial" w:cs="Arial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 w:ascii="Arial" w:hAnsi="Arial" w:cs="Arial"/>
          <w:b w:val="0"/>
          <w:bCs w:val="0"/>
          <w:sz w:val="21"/>
          <w:szCs w:val="21"/>
          <w:vertAlign w:val="baseline"/>
          <w:lang w:val="en-US" w:eastAsia="zh-Hans"/>
        </w:rPr>
        <w:t>派生词</w:t>
      </w:r>
      <w:r>
        <w:rPr>
          <w:rFonts w:hint="default" w:ascii="Arial" w:hAnsi="Arial" w:cs="Arial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 w:ascii="Arial" w:hAnsi="Arial" w:cs="Arial"/>
          <w:b w:val="0"/>
          <w:bCs w:val="0"/>
          <w:sz w:val="21"/>
          <w:szCs w:val="21"/>
          <w:vertAlign w:val="baseline"/>
          <w:lang w:val="en-US" w:eastAsia="zh-Hans"/>
        </w:rPr>
        <w:t>表颜色的词干直接作名词</w:t>
      </w:r>
      <w:r>
        <w:rPr>
          <w:rFonts w:hint="default" w:ascii="Arial" w:hAnsi="Arial" w:cs="Arial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词干直接作谓语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带有感叹语气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样态助动词“そうだ”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补助形容词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ない、いい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よい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）、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ほしい。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ない：用言连用形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+（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提示助词“は”“も”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）+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ない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いい：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动词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接续助词“て”或“ても”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いい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表同意与允许对方做某事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动词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接续助词“ても”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いい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表自己愿意做某事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ほしい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用言连用形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て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ほしい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用言未然形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ないで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ほしい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文语形容词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未然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连用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连体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终止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已然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命令</w:t>
            </w:r>
          </w:p>
        </w:tc>
      </w:tr>
      <w:tr>
        <w:tc>
          <w:tcPr>
            <w:tcW w:w="12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シ活用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く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き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し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けれ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12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から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かり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かる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かれ</w:t>
            </w:r>
          </w:p>
        </w:tc>
      </w:tr>
      <w:tr>
        <w:tc>
          <w:tcPr>
            <w:tcW w:w="12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シク活用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しく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しき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し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しけれ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12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しから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しかり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しかる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しかれ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文体形容词主要残留在连体形和终止形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未然形和命令形中亦可见到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</w:p>
    <w:p>
      <w:pPr>
        <w:rPr>
          <w:rFonts w:hint="eastAsia"/>
          <w:b/>
          <w:bCs/>
          <w:sz w:val="32"/>
          <w:szCs w:val="32"/>
          <w:vertAlign w:val="baseline"/>
          <w:lang w:val="en-US" w:eastAsia="zh-Hans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Hans"/>
        </w:rPr>
        <w:t>形容动词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形态特点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均以“だ”结尾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构成敬体时用“です”顶替“だ”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构成文章体时用“である”顶替“だ”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一般把形容动词的词干作为其基本形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其独立性强于形容词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亦分属性和感觉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类形容词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未然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连用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连体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终止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假定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だろ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で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に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だっ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な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なら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未然形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推测助动词“う”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表推测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连用形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で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句中</w:t>
      </w:r>
      <w:r>
        <w:rPr>
          <w:rFonts w:hint="default"/>
          <w:b w:val="0"/>
          <w:bCs w:val="0"/>
          <w:sz w:val="21"/>
          <w:szCs w:val="21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补助形容词“ない”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必要时可插入“は”“も”等助词</w:t>
      </w:r>
      <w:r>
        <w:rPr>
          <w:rFonts w:hint="default"/>
          <w:b w:val="0"/>
          <w:bCs w:val="0"/>
          <w:sz w:val="21"/>
          <w:szCs w:val="21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eastAsia="zh-Hans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は</w:t>
      </w:r>
      <w:r>
        <w:rPr>
          <w:rFonts w:hint="eastAsia"/>
          <w:b w:val="0"/>
          <w:bCs w:val="0"/>
          <w:sz w:val="21"/>
          <w:szCs w:val="21"/>
          <w:lang w:eastAsia="zh-Hans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表假定条件</w:t>
      </w:r>
      <w:r>
        <w:rPr>
          <w:rFonts w:hint="default"/>
          <w:b w:val="0"/>
          <w:bCs w:val="0"/>
          <w:sz w:val="21"/>
          <w:szCs w:val="21"/>
          <w:lang w:eastAsia="zh-Hans"/>
        </w:rPr>
        <w:t>，+</w:t>
      </w:r>
      <w:r>
        <w:rPr>
          <w:rFonts w:hint="eastAsia"/>
          <w:b w:val="0"/>
          <w:bCs w:val="0"/>
          <w:sz w:val="21"/>
          <w:szCs w:val="21"/>
          <w:lang w:eastAsia="zh-Hans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も</w:t>
      </w:r>
      <w:r>
        <w:rPr>
          <w:rFonts w:hint="eastAsia"/>
          <w:b w:val="0"/>
          <w:bCs w:val="0"/>
          <w:sz w:val="21"/>
          <w:szCs w:val="21"/>
          <w:lang w:eastAsia="zh-Hans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表让步条件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　　　　に：后续用言作状语</w:t>
      </w:r>
      <w:r>
        <w:rPr>
          <w:rFonts w:hint="default"/>
          <w:b w:val="0"/>
          <w:bCs w:val="0"/>
          <w:sz w:val="21"/>
          <w:szCs w:val="21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与なる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视为自动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）、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する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视为他动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结合表变化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 xml:space="preserve">        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だっ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过去完成助动词“た”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并列助词“たり”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连体形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修饰体言作定语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形式名词“の”“こと”“もの”等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接续助词“ので”“のに”等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副助词“だけ”“ほど”等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比喻助动词“ようだ”等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部分形容动词可用连体形结句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终止形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句末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接续助词“し”“から”“けれども”等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传闻助动词“そうだ”等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假定形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接续助词“ば”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表假定条件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但口语中一般不需要“ば”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形容动词词干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（1）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构词用法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词干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“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さ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”“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み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”</w:t>
      </w:r>
      <w:r>
        <w:rPr>
          <w:rFonts w:hint="default" w:ascii="Arial" w:hAnsi="Arial" w:cs="Arial"/>
          <w:b w:val="0"/>
          <w:bCs w:val="0"/>
          <w:sz w:val="21"/>
          <w:szCs w:val="21"/>
          <w:vertAlign w:val="baseline"/>
          <w:lang w:eastAsia="zh-Hans"/>
        </w:rPr>
        <w:t>→</w:t>
      </w:r>
      <w:r>
        <w:rPr>
          <w:rFonts w:hint="eastAsia" w:ascii="Arial" w:hAnsi="Arial" w:cs="Arial"/>
          <w:b w:val="0"/>
          <w:bCs w:val="0"/>
          <w:sz w:val="21"/>
          <w:szCs w:val="21"/>
          <w:vertAlign w:val="baseline"/>
          <w:lang w:val="en-US" w:eastAsia="zh-Hans"/>
        </w:rPr>
        <w:t>名词</w:t>
      </w:r>
      <w:r>
        <w:rPr>
          <w:rFonts w:hint="default" w:ascii="Arial" w:hAnsi="Arial" w:cs="Arial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 w:ascii="Arial" w:hAnsi="Arial" w:cs="Arial"/>
          <w:b w:val="0"/>
          <w:bCs w:val="0"/>
          <w:sz w:val="21"/>
          <w:szCs w:val="21"/>
          <w:vertAlign w:val="baseline"/>
          <w:lang w:val="en-US" w:eastAsia="zh-Hans"/>
        </w:rPr>
        <w:t>复合词</w:t>
      </w:r>
      <w:r>
        <w:rPr>
          <w:rFonts w:hint="default" w:ascii="Arial" w:hAnsi="Arial" w:cs="Arial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 w:ascii="Arial" w:hAnsi="Arial" w:cs="Arial"/>
          <w:b w:val="0"/>
          <w:bCs w:val="0"/>
          <w:sz w:val="21"/>
          <w:szCs w:val="21"/>
          <w:vertAlign w:val="baseline"/>
          <w:lang w:val="en-US" w:eastAsia="zh-Hans"/>
        </w:rPr>
        <w:t>派生词</w:t>
      </w:r>
      <w:r>
        <w:rPr>
          <w:rFonts w:hint="default" w:ascii="Arial" w:hAnsi="Arial" w:cs="Arial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 w:ascii="Arial" w:hAnsi="Arial" w:cs="Arial"/>
          <w:b w:val="0"/>
          <w:bCs w:val="0"/>
          <w:sz w:val="21"/>
          <w:szCs w:val="21"/>
          <w:vertAlign w:val="baseline"/>
          <w:lang w:val="en-US" w:eastAsia="zh-Hans"/>
        </w:rPr>
        <w:t>某些直接作名词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（2）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词干直接作谓语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带有感叹语气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（3）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后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样态助动词“そうだ”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推测助动词“らしい”等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两个形容动词并列作定语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两个形容动词为一个整体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“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で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な”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两个形容动词独立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“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な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な</w:t>
      </w:r>
      <w: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  <w:t>”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利用后缀“的”构成的形容动词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：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以“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的な”的形式修饰体言作定语或词干直接修饰体言作定语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以“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的に”的形式修饰用言作状语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；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以“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的である”的终止形作谓语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部分形容动词的词干兼有名词性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可用“词干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の”的形式作定语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它与连体形的区别是连体形与被修饰成分关系更紧密一些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。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eastAsia="zh-Hans"/>
        </w:rPr>
      </w:pP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  <w:t>特殊形容词与形容动词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 w:val="0"/>
          <w:bCs w:val="0"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文语形容动词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未然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连用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连体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终止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已然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命令</w:t>
            </w:r>
          </w:p>
        </w:tc>
      </w:tr>
      <w:t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ナリ活用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なら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に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なり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なる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なり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なれ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なれ</w:t>
            </w:r>
          </w:p>
        </w:tc>
      </w:tr>
      <w:t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タリ活用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たら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と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たり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たる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たり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たれ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たれ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“ナリ活用”主要残留在连体形上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“タリ”活用在现代日语中只保留连用形的“</w:t>
      </w:r>
      <w:r>
        <w:rPr>
          <w:rFonts w:hint="default"/>
          <w:b w:val="0"/>
          <w:bCs w:val="0"/>
          <w:sz w:val="21"/>
          <w:szCs w:val="21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と”和连体形的“</w:t>
      </w:r>
      <w:r>
        <w:rPr>
          <w:rFonts w:hint="default"/>
          <w:b w:val="0"/>
          <w:bCs w:val="0"/>
          <w:sz w:val="21"/>
          <w:szCs w:val="21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たる”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且</w:t>
      </w:r>
      <w:r>
        <w:rPr>
          <w:rFonts w:hint="eastAsia"/>
          <w:b w:val="0"/>
          <w:bCs w:val="0"/>
          <w:sz w:val="21"/>
          <w:szCs w:val="21"/>
          <w:lang w:eastAsia="zh-Hans"/>
        </w:rPr>
        <w:t>“</w:t>
      </w:r>
      <w:r>
        <w:rPr>
          <w:rFonts w:hint="default"/>
          <w:b w:val="0"/>
          <w:bCs w:val="0"/>
          <w:sz w:val="21"/>
          <w:szCs w:val="21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と</w:t>
      </w:r>
      <w:r>
        <w:rPr>
          <w:rFonts w:hint="eastAsia"/>
          <w:b w:val="0"/>
          <w:bCs w:val="0"/>
          <w:sz w:val="21"/>
          <w:szCs w:val="21"/>
          <w:lang w:eastAsia="zh-Hans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经常以“</w:t>
      </w:r>
      <w:r>
        <w:rPr>
          <w:rFonts w:hint="default"/>
          <w:b w:val="0"/>
          <w:bCs w:val="0"/>
          <w:sz w:val="21"/>
          <w:szCs w:val="21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として”的形式修饰用言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“</w:t>
      </w:r>
      <w:r>
        <w:rPr>
          <w:rFonts w:hint="default"/>
          <w:b w:val="0"/>
          <w:bCs w:val="0"/>
          <w:sz w:val="21"/>
          <w:szCs w:val="21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たる”经常以“</w:t>
      </w:r>
      <w:r>
        <w:rPr>
          <w:rFonts w:hint="default"/>
          <w:b w:val="0"/>
          <w:bCs w:val="0"/>
          <w:sz w:val="21"/>
          <w:szCs w:val="21"/>
          <w:lang w:eastAsia="zh-Hans"/>
        </w:rPr>
        <w:t>～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とした”的形式修饰体言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副词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情态副词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作状语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主要修饰动词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有的情态副词可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+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だ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（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です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）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作谓语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/>
          <w:vertAlign w:val="baseline"/>
          <w:lang w:eastAsia="zh-Hans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有的情态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副词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可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+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する作</w:t>
      </w:r>
      <w:r>
        <w:rPr>
          <w:rFonts w:hint="eastAsia"/>
          <w:vertAlign w:val="baseline"/>
          <w:lang w:val="en-US" w:eastAsia="zh-Hans"/>
        </w:rPr>
        <w:t>サ变动词</w:t>
      </w:r>
      <w:r>
        <w:rPr>
          <w:rFonts w:hint="default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有的情态副词可</w:t>
      </w:r>
      <w:r>
        <w:rPr>
          <w:rFonts w:hint="default"/>
          <w:vertAlign w:val="baseline"/>
          <w:lang w:eastAsia="zh-Hans"/>
        </w:rPr>
        <w:t>+</w:t>
      </w:r>
      <w:r>
        <w:rPr>
          <w:rFonts w:hint="eastAsia"/>
          <w:vertAlign w:val="baseline"/>
          <w:lang w:val="en-US" w:eastAsia="zh-Hans"/>
        </w:rPr>
        <w:t>の作定语</w:t>
      </w:r>
      <w:r>
        <w:rPr>
          <w:rFonts w:hint="default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可受程度副词修饰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但不能修饰其它副词</w:t>
      </w:r>
      <w:r>
        <w:rPr>
          <w:rFonts w:hint="default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程度副词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修饰用言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、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情态副词和表性质状态的副词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作定语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修饰表时间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、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数量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、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方位的体言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有的情态副词可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+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だ作谓语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有的程度副词可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+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の作定语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陈述副词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不修饰某一词语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而表整体语气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、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态度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副词的修饰层次</w:t>
      </w:r>
    </w:p>
    <w:p>
      <w:pPr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时间状况副词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频度副词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时间关系副词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情态副词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]]]]</w:t>
      </w:r>
    </w:p>
    <w:p>
      <w:pPr>
        <w:rPr>
          <w:rFonts w:hint="default" w:cstheme="minorBidi"/>
          <w:kern w:val="2"/>
          <w:sz w:val="21"/>
          <w:szCs w:val="24"/>
          <w:lang w:eastAsia="zh-Hans" w:bidi="ar-SA"/>
        </w:rPr>
      </w:pPr>
    </w:p>
    <w:p>
      <w:p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连体词</w:t>
      </w:r>
    </w:p>
    <w:p>
      <w:p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来源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动词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均来自于文语动词的连体形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以“る”结尾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动词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助动词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以“る”或“た”结尾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体言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助词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以“の”或“が”结尾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形容动词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以“な”结尾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ab/>
      </w:r>
    </w:p>
    <w:p>
      <w:p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</w:p>
    <w:p>
      <w:pPr>
        <w:tabs>
          <w:tab w:val="left" w:pos="321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有争议的连体词</w:t>
      </w:r>
    </w:p>
    <w:p>
      <w:pPr>
        <w:numPr>
          <w:ilvl w:val="0"/>
          <w:numId w:val="6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接在汉字音读词前的前缀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numPr>
          <w:ilvl w:val="0"/>
          <w:numId w:val="6"/>
        </w:numPr>
        <w:tabs>
          <w:tab w:val="left" w:pos="3216"/>
        </w:tabs>
        <w:bidi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修饰表时间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、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数量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、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方位的体言的程度副词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numPr>
          <w:ilvl w:val="0"/>
          <w:numId w:val="6"/>
        </w:numPr>
        <w:tabs>
          <w:tab w:val="left" w:pos="321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经常连接体言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但并非只做定语的词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助动词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2402"/>
        <w:gridCol w:w="2768"/>
        <w:gridCol w:w="2280"/>
      </w:tblGrid>
      <w:tr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活用类型</w:t>
            </w: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助动词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语法意义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接续</w:t>
            </w:r>
          </w:p>
        </w:tc>
      </w:tr>
      <w:tr>
        <w:tc>
          <w:tcPr>
            <w:tcW w:w="107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动词</w:t>
            </w:r>
          </w:p>
        </w:tc>
        <w:tc>
          <w:tcPr>
            <w:tcW w:w="240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れる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られる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被动态</w:t>
            </w:r>
          </w:p>
        </w:tc>
        <w:tc>
          <w:tcPr>
            <w:tcW w:w="22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“れる”五段动词未然形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-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“られる”非五段动词未然形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サ变</w:t>
            </w:r>
            <w:r>
              <w:rPr>
                <w:rFonts w:hint="eastAsia"/>
                <w:lang w:val="en-US" w:eastAsia="zh-Hans"/>
              </w:rPr>
              <w:t>せ</w:t>
            </w:r>
            <w:r>
              <w:rPr>
                <w:rFonts w:hint="default"/>
                <w:lang w:eastAsia="zh-Hans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可能态</w:t>
            </w:r>
          </w:p>
        </w:tc>
        <w:tc>
          <w:tcPr>
            <w:tcW w:w="2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自发态</w:t>
            </w:r>
          </w:p>
        </w:tc>
        <w:tc>
          <w:tcPr>
            <w:tcW w:w="2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敬体</w:t>
            </w:r>
          </w:p>
        </w:tc>
        <w:tc>
          <w:tcPr>
            <w:tcW w:w="2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せる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させる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しめる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使动态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同上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である</w:t>
            </w:r>
          </w:p>
        </w:tc>
        <w:tc>
          <w:tcPr>
            <w:tcW w:w="2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表肯定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体言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たがる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表愿望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三人称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动词型连用形</w:t>
            </w:r>
          </w:p>
        </w:tc>
      </w:tr>
      <w:tr>
        <w:tc>
          <w:tcPr>
            <w:tcW w:w="107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形容词</w:t>
            </w: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たい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表愿望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一人称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动词型连用形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ない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表否定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动词型未然形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らしい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表推测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客观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体言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adjv词干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v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adj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AV终止形</w:t>
            </w:r>
          </w:p>
        </w:tc>
      </w:tr>
      <w:tr>
        <w:tc>
          <w:tcPr>
            <w:tcW w:w="107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形容动词</w:t>
            </w:r>
          </w:p>
        </w:tc>
        <w:tc>
          <w:tcPr>
            <w:tcW w:w="2402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そうだ</w:t>
            </w:r>
          </w:p>
        </w:tc>
        <w:tc>
          <w:tcPr>
            <w:tcW w:w="2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表推测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主观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v型连用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adj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(v)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型词干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表传闻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AV终止形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ようだ</w:t>
            </w:r>
          </w:p>
        </w:tc>
        <w:tc>
          <w:tcPr>
            <w:tcW w:w="2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表比喻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示例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委婉判断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感觉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目的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愿望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等同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AV连体形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“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体言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+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の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”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指示连体词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みたいだ</w:t>
            </w:r>
          </w:p>
        </w:tc>
        <w:tc>
          <w:tcPr>
            <w:tcW w:w="2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表比喻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示例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委婉判断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体言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adjv词干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v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adj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AV连体形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だ</w:t>
            </w:r>
          </w:p>
        </w:tc>
        <w:tc>
          <w:tcPr>
            <w:tcW w:w="2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表肯定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体言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</w:p>
        </w:tc>
      </w:tr>
      <w:tr>
        <w:tc>
          <w:tcPr>
            <w:tcW w:w="107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特殊</w:t>
            </w: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ます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敬体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v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型连用形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です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敬体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adj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型终止形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敬体断定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代替だ、である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过去时或完成体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连用形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default" w:ascii="Calibri" w:hAnsi="Calibri" w:cs="Calibr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②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ぬ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ん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表否定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动词型未然形</w:t>
            </w:r>
          </w:p>
        </w:tc>
      </w:tr>
      <w:tr>
        <w:tc>
          <w:tcPr>
            <w:tcW w:w="107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不变</w:t>
            </w: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う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よう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表推测或意志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未然形</w:t>
            </w:r>
          </w:p>
        </w:tc>
      </w:tr>
      <w:tr>
        <w:tc>
          <w:tcPr>
            <w:tcW w:w="107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まい</w:t>
            </w:r>
          </w:p>
        </w:tc>
        <w:tc>
          <w:tcPr>
            <w:tcW w:w="27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表否定推测或否定意志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五终止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一カサ未然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/>
          <w:bCs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特殊型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未然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连用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连体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终止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假定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命令</w:t>
            </w:r>
          </w:p>
        </w:tc>
      </w:tr>
      <w:t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ます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ませ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ましょ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まし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ます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ます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ますれ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ませ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まし</w:t>
            </w:r>
          </w:p>
        </w:tc>
      </w:tr>
      <w:t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です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でしょ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でし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です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です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たろ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たら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  <w:t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ぬ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ず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ぬ（ん）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ぬ（ん）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ね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出现顺序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せる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させる</w:t>
      </w:r>
      <w:r>
        <w:rPr>
          <w:rFonts w:hint="default" w:ascii="Arial" w:hAnsi="Arial" w:cs="Arial"/>
          <w:b w:val="0"/>
          <w:bCs w:val="0"/>
          <w:kern w:val="2"/>
          <w:sz w:val="21"/>
          <w:szCs w:val="21"/>
          <w:lang w:val="en-US" w:eastAsia="zh-Hans" w:bidi="ar-SA"/>
        </w:rPr>
        <w:t>→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れる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られる</w:t>
      </w:r>
      <w:r>
        <w:rPr>
          <w:rFonts w:hint="default" w:ascii="Arial" w:hAnsi="Arial" w:cs="Arial"/>
          <w:b w:val="0"/>
          <w:bCs w:val="0"/>
          <w:kern w:val="2"/>
          <w:sz w:val="21"/>
          <w:szCs w:val="21"/>
          <w:lang w:val="en-US" w:eastAsia="zh-Hans" w:bidi="ar-SA"/>
        </w:rPr>
        <w:t>→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たい</w:t>
      </w:r>
      <w:r>
        <w:rPr>
          <w:rFonts w:hint="default" w:ascii="Arial" w:hAnsi="Arial" w:cs="Arial"/>
          <w:b w:val="0"/>
          <w:bCs w:val="0"/>
          <w:kern w:val="2"/>
          <w:sz w:val="21"/>
          <w:szCs w:val="21"/>
          <w:lang w:val="en-US" w:eastAsia="zh-Hans" w:bidi="ar-SA"/>
        </w:rPr>
        <w:t>→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そうだ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样态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default" w:ascii="Arial" w:hAnsi="Arial" w:cs="Arial"/>
          <w:b w:val="0"/>
          <w:bCs w:val="0"/>
          <w:kern w:val="2"/>
          <w:sz w:val="21"/>
          <w:szCs w:val="21"/>
          <w:lang w:eastAsia="zh-Hans" w:bidi="ar-SA"/>
        </w:rPr>
        <w:t>→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ない</w:t>
      </w:r>
      <w:r>
        <w:rPr>
          <w:rFonts w:hint="default" w:ascii="Arial" w:hAnsi="Arial" w:cs="Arial"/>
          <w:b w:val="0"/>
          <w:bCs w:val="0"/>
          <w:kern w:val="2"/>
          <w:sz w:val="21"/>
          <w:szCs w:val="21"/>
          <w:lang w:val="en-US" w:eastAsia="zh-Hans" w:bidi="ar-SA"/>
        </w:rPr>
        <w:t>→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た</w:t>
      </w:r>
      <w:r>
        <w:rPr>
          <w:rFonts w:hint="default" w:ascii="Arial" w:hAnsi="Arial" w:cs="Arial"/>
          <w:b w:val="0"/>
          <w:bCs w:val="0"/>
          <w:kern w:val="2"/>
          <w:sz w:val="21"/>
          <w:szCs w:val="21"/>
          <w:lang w:val="en-US" w:eastAsia="zh-Hans" w:bidi="ar-SA"/>
        </w:rPr>
        <w:t>→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ようだ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らしい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そうだ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传闻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う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よう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文语助动词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る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/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らる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下二段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表示态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终止形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连体形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</w:p>
        </w:tc>
      </w:tr>
      <w:t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特殊型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过去时或完成体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连用形</w:t>
            </w:r>
          </w:p>
        </w:tc>
      </w:tr>
      <w:t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り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ラ变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完成后状态保留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已然形</w:t>
            </w:r>
          </w:p>
        </w:tc>
      </w:tr>
      <w:t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なり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ラ变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表判断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连体形なる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</w:p>
        </w:tc>
      </w:tr>
      <w:t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たり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ラ变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表判断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连体形たる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</w:p>
        </w:tc>
      </w:tr>
      <w:t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ず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特殊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表否定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AV未然形</w:t>
            </w:r>
          </w:p>
        </w:tc>
      </w:tr>
      <w:t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ごとし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形容词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＝ようだ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连用形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连体形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＝ようだ</w:t>
            </w:r>
          </w:p>
        </w:tc>
      </w:tr>
      <w:t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べし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形容词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表态度或看法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终止形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助词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关系助词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接续助词、并列助词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增义助词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提示助词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语气助词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连接体言型构成句素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接在体言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后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主格助词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が、の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宾格助词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を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补格助词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に、で、と、へ、を、から、まで、より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の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某些格助词可被提示助词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副助词顶替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多数格助词可以与提示助词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副助词同时使用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提示助词在后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副助词可在前或后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格助词间也可同时使用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接续助词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连接用言型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接续助词不能同时使用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一般也不与其它助词同时使用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843"/>
        <w:gridCol w:w="4104"/>
      </w:tblGrid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て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表并列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顺承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转折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方式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AV连用形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し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表并列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顺承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转折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AV终止形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ながら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表并列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顺承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转折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v型连用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adj型终止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,adjv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词干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から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表主观原因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AV终止形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ので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表客观原因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AV连体形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と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表条件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顺承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AV终止形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ば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顺态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条件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顺承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AV假定形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ては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/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では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表假定条件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（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消极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），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反复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v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adj型连用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+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ては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n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adjv型词干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+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では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が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表转折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AV终止形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けれども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表转折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AV终止形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のに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表转折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用言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、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AV终止形或连体形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ても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/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でも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表让步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ては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/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では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たって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lang w:eastAsia="zh-Hans" w:bidi="ar-SA"/>
              </w:rPr>
              <w:t>/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だって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表让步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同上</w:t>
            </w:r>
          </w:p>
        </w:tc>
      </w:tr>
      <w:tr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lang w:val="en-US" w:eastAsia="zh-Hans" w:bidi="ar-SA"/>
              </w:rPr>
              <w:t>とも</w:t>
            </w:r>
          </w:p>
        </w:tc>
        <w:tc>
          <w:tcPr>
            <w:tcW w:w="284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表让步</w:t>
            </w:r>
          </w:p>
        </w:tc>
        <w:tc>
          <w:tcPr>
            <w:tcW w:w="41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16"/>
              </w:tabs>
              <w:bidi w:val="0"/>
              <w:jc w:val="left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adj型连用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AV终止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并列助词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连接两个及以上的内容词或词组构成词组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单纯并列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と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举例并列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や、やら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、たり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只用言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AV连用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、とか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终止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、だの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终止和词干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选择并列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、なり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累加并列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に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副助词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接在体言型或某些用言型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副词后添加某种意义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作状语或体言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表示程度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限定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ほど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、だけ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、ばかり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连体或连用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、くらい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ぐらい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、きり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、まで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连体或连用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、ずつ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表示举例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など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连用或终止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、なんて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终止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表示不定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v、adj终止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adjv词干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、やら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疑问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副助词可顶替格助词が”“を”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也可与其它格助词同时使用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若强调该句子成分则副助词在前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若强调副助词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则副助词在后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也可与提示助词同时使用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提示助词在后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提示助词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与谓语陈述方式呼应表说话人态度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表突出强调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は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、こそ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表限定强调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しか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v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adj终止或连体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adj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(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v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)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表举例强调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も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、でも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、さえ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、だって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すら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提示助词可顶替格助词“が”“を”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原则上可与除“が”“の”以外的格助词同时使用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某些提示助词可与接续助词同时使用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同时使用时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其一般在后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Hans" w:bidi="ar-SA"/>
        </w:rPr>
        <w:t>语气助词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表疑问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か、かしら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表感叹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ね、な、よ、や、わ、い、ぞ、ぜ、さ、の、こと、もの、かな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表禁止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な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敬语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尊敬语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体言的尊敬语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（1）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本身就是尊敬语的体言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（2）+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前缀お、ご、おん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后缀様、さん、がた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殿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氏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动词的尊敬语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（1）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使用对应的尊敬动词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（2）</w:t>
      </w:r>
      <w:r>
        <w:rPr>
          <w:rFonts w:hint="eastAsia" w:cstheme="minorBidi"/>
          <w:b w:val="0"/>
          <w:bCs w:val="0"/>
          <w:kern w:val="2"/>
          <w:sz w:val="21"/>
          <w:szCs w:val="21"/>
          <w:lang w:eastAsia="zh-Hans" w:bidi="ar-SA"/>
        </w:rPr>
        <w:t>“お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ご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～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になる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なさる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くださる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です”“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～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れる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られる”“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～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てくださる”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形容词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形容动词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一部分副词也可以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前缀お、ご构成尊敬语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谦让语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以第三者为尊敬对象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体言的谦让语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前缀お、ご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动词的谦让语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（1）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使用对应的谦让动词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（2）</w:t>
      </w:r>
      <w:r>
        <w:rPr>
          <w:rFonts w:hint="eastAsia" w:cstheme="minorBidi"/>
          <w:b w:val="0"/>
          <w:bCs w:val="0"/>
          <w:kern w:val="2"/>
          <w:sz w:val="21"/>
          <w:szCs w:val="21"/>
          <w:lang w:eastAsia="zh-Hans" w:bidi="ar-SA"/>
        </w:rPr>
        <w:t>“お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ご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～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する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申し上げる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願う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いただく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にあずかる</w:t>
      </w:r>
      <w:r>
        <w:rPr>
          <w:rFonts w:hint="eastAsia" w:cstheme="minorBidi"/>
          <w:b w:val="0"/>
          <w:bCs w:val="0"/>
          <w:kern w:val="2"/>
          <w:sz w:val="21"/>
          <w:szCs w:val="21"/>
          <w:lang w:eastAsia="zh-Hans" w:bidi="ar-SA"/>
        </w:rPr>
        <w:t>”“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～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ていただく”“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～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て差し上げる”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以听话人为谦让对象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体言的谦让语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（1）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本身就是谦让语的体言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（2）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利用表示谦让的汉字构词成分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动词的谦让语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（1）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使用对应的谦让动词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（2）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“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～（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サ变词干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いたす”“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～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てまいる”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郑重语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です、ます、であります、ございます、でございます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使用尊敬语和以听话人为对象的谦让语时必使用郑重语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美化语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Hans" w:bidi="ar-SA"/>
        </w:rPr>
        <w:t>句法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句素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=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基本语义成分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关系语义成分</w:t>
      </w:r>
      <w:r>
        <w:rPr>
          <w:rFonts w:hint="default" w:ascii="Arial" w:hAnsi="Arial" w:cs="Arial"/>
          <w:b w:val="0"/>
          <w:bCs w:val="0"/>
          <w:kern w:val="2"/>
          <w:sz w:val="21"/>
          <w:szCs w:val="21"/>
          <w:lang w:val="en-US" w:eastAsia="zh-Hans" w:bidi="ar-SA"/>
        </w:rPr>
        <w:t>≠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句子成分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主语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7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主格助词“が”</w:t>
      </w:r>
    </w:p>
    <w:p>
      <w:pPr>
        <w:widowControl w:val="0"/>
        <w:numPr>
          <w:ilvl w:val="0"/>
          <w:numId w:val="7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用言型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形式名词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主格助词“が”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谓语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8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助动词或语气助词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或有时直接结句</w:t>
      </w:r>
    </w:p>
    <w:p>
      <w:pPr>
        <w:widowControl w:val="0"/>
        <w:numPr>
          <w:ilvl w:val="0"/>
          <w:numId w:val="8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用言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助动词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补助成分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语气助词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宾语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宾格助词“を”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を有时也被提示助词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副助词顶替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定语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9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连体格助词“の”</w:t>
      </w:r>
    </w:p>
    <w:p>
      <w:pPr>
        <w:widowControl w:val="0"/>
        <w:numPr>
          <w:ilvl w:val="0"/>
          <w:numId w:val="9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连体词</w:t>
      </w:r>
    </w:p>
    <w:p>
      <w:pPr>
        <w:widowControl w:val="0"/>
        <w:numPr>
          <w:ilvl w:val="0"/>
          <w:numId w:val="9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用言连体形</w:t>
      </w:r>
    </w:p>
    <w:p>
      <w:pPr>
        <w:widowControl w:val="0"/>
        <w:numPr>
          <w:ilvl w:val="0"/>
          <w:numId w:val="9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“の”</w:t>
      </w:r>
    </w:p>
    <w:p>
      <w:pPr>
        <w:widowControl w:val="0"/>
        <w:numPr>
          <w:ilvl w:val="0"/>
          <w:numId w:val="9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补格助词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除“に”外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“の”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用言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eastAsia="zh-Hans" w:bidi="ar-SA"/>
        </w:rPr>
        <w:t>“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て</w:t>
      </w:r>
      <w:r>
        <w:rPr>
          <w:rFonts w:hint="eastAsia" w:cstheme="minorBidi"/>
          <w:b w:val="0"/>
          <w:bCs w:val="0"/>
          <w:kern w:val="2"/>
          <w:sz w:val="21"/>
          <w:szCs w:val="21"/>
          <w:lang w:eastAsia="zh-Hans" w:bidi="ar-SA"/>
        </w:rPr>
        <w:t>”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“の”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内容词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“の”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状语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1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副词</w:t>
      </w:r>
    </w:p>
    <w:p>
      <w:pPr>
        <w:widowControl w:val="0"/>
        <w:numPr>
          <w:ilvl w:val="0"/>
          <w:numId w:val="1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用言连用形</w:t>
      </w:r>
    </w:p>
    <w:p>
      <w:pPr>
        <w:widowControl w:val="0"/>
        <w:numPr>
          <w:ilvl w:val="0"/>
          <w:numId w:val="1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用言型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接续助词</w:t>
      </w:r>
    </w:p>
    <w:p>
      <w:pPr>
        <w:widowControl w:val="0"/>
        <w:numPr>
          <w:ilvl w:val="0"/>
          <w:numId w:val="1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用言型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</w:t>
      </w:r>
    </w:p>
    <w:p>
      <w:pPr>
        <w:widowControl w:val="0"/>
        <w:numPr>
          <w:ilvl w:val="0"/>
          <w:numId w:val="1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/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用言型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某些助动词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形式名词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惯用型</w:t>
      </w:r>
    </w:p>
    <w:p>
      <w:pPr>
        <w:widowControl w:val="0"/>
        <w:numPr>
          <w:ilvl w:val="0"/>
          <w:numId w:val="1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表时间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数量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方位的体言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补语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补格助词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但“と”“より”也可用在用言后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独立语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提示语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同位语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插入语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陈述方式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包孕句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主语从句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という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形式名词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主格助词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有时形式名词可省略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谓语从句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体言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が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用言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）（+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补助惯用型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宾语从句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という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形式名词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宾格助词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有时形式名词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和宾格助词可一并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省略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定语从句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11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句末连体形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</w:p>
    <w:p>
      <w:pPr>
        <w:widowControl w:val="0"/>
        <w:numPr>
          <w:ilvl w:val="0"/>
          <w:numId w:val="11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という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とうな</w:t>
      </w:r>
    </w:p>
    <w:p>
      <w:pPr>
        <w:widowControl w:val="0"/>
        <w:numPr>
          <w:ilvl w:val="0"/>
          <w:numId w:val="11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形式名词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副助词等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の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状语从句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12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接续助词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某些助动词连用形</w:t>
      </w:r>
    </w:p>
    <w:p>
      <w:pPr>
        <w:widowControl w:val="0"/>
        <w:numPr>
          <w:ilvl w:val="0"/>
          <w:numId w:val="12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可构成状语的修饰惯用型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补语从句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13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形式体言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助词</w:t>
      </w:r>
    </w:p>
    <w:p>
      <w:pPr>
        <w:widowControl w:val="0"/>
        <w:numPr>
          <w:ilvl w:val="0"/>
          <w:numId w:val="13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と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句末终止形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より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句末连体形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主从句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接续助词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副助词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助动词连用形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惯用型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并列句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：</w:t>
      </w:r>
    </w:p>
    <w:p>
      <w:pPr>
        <w:widowControl w:val="0"/>
        <w:numPr>
          <w:ilvl w:val="0"/>
          <w:numId w:val="14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活用词连用形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）</w:t>
      </w:r>
    </w:p>
    <w:p>
      <w:pPr>
        <w:widowControl w:val="0"/>
        <w:numPr>
          <w:ilvl w:val="0"/>
          <w:numId w:val="14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句子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+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接续助词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并列助词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Hans" w:bidi="ar-SA"/>
        </w:rPr>
        <w:t>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Hans" w:bidi="ar-SA"/>
        </w:rPr>
        <w:t>惯用型</w:t>
      </w:r>
    </w:p>
    <w:p>
      <w:pPr>
        <w:widowControl w:val="0"/>
        <w:numPr>
          <w:ilvl w:val="0"/>
          <w:numId w:val="0"/>
        </w:numPr>
        <w:tabs>
          <w:tab w:val="left" w:pos="321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Han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67C92"/>
    <w:multiLevelType w:val="singleLevel"/>
    <w:tmpl w:val="8F567C9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FD64DBE"/>
    <w:multiLevelType w:val="singleLevel"/>
    <w:tmpl w:val="BFD64D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EFACFC0"/>
    <w:multiLevelType w:val="singleLevel"/>
    <w:tmpl w:val="CEFACFC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7FA5E06"/>
    <w:multiLevelType w:val="singleLevel"/>
    <w:tmpl w:val="E7FA5E0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BBFB33B"/>
    <w:multiLevelType w:val="singleLevel"/>
    <w:tmpl w:val="EBBFB33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FE34A1"/>
    <w:multiLevelType w:val="singleLevel"/>
    <w:tmpl w:val="EFFE34A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A1E3751"/>
    <w:multiLevelType w:val="singleLevel"/>
    <w:tmpl w:val="FA1E375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DF27100"/>
    <w:multiLevelType w:val="singleLevel"/>
    <w:tmpl w:val="FDF27100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E7FD143"/>
    <w:multiLevelType w:val="singleLevel"/>
    <w:tmpl w:val="FE7FD14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FCB86E0"/>
    <w:multiLevelType w:val="singleLevel"/>
    <w:tmpl w:val="FFCB86E0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EDC78C5"/>
    <w:multiLevelType w:val="singleLevel"/>
    <w:tmpl w:val="6EDC78C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CD79EF7"/>
    <w:multiLevelType w:val="singleLevel"/>
    <w:tmpl w:val="7CD79EF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7D78211E"/>
    <w:multiLevelType w:val="singleLevel"/>
    <w:tmpl w:val="7D78211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7D9707E0"/>
    <w:multiLevelType w:val="singleLevel"/>
    <w:tmpl w:val="7D9707E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2"/>
  </w:num>
  <w:num w:numId="10">
    <w:abstractNumId w:val="13"/>
  </w:num>
  <w:num w:numId="11">
    <w:abstractNumId w:val="9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FF3D3A"/>
    <w:rsid w:val="3D6A4552"/>
    <w:rsid w:val="4E7F9FC9"/>
    <w:rsid w:val="5F8C0BEA"/>
    <w:rsid w:val="777F6C78"/>
    <w:rsid w:val="7B7DCEAE"/>
    <w:rsid w:val="7FA786E5"/>
    <w:rsid w:val="7FBF12EB"/>
    <w:rsid w:val="7FFBCC41"/>
    <w:rsid w:val="B29FA26D"/>
    <w:rsid w:val="D5FF3D3A"/>
    <w:rsid w:val="D8EB5CD9"/>
    <w:rsid w:val="F2F7CC1A"/>
    <w:rsid w:val="FE3B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2023-06-12T11:32:00Z</dcterms:created>
  <dc:creator>一棵树</dc:creator>
  <cp:lastModifiedBy>一棵树</cp:lastModifiedBy>
  <dcterms:modified xsi:type="dcterms:W3CDTF">2024-12-26T06:57:44Z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952F8B4020C1822B13C78764499DE06F_41</vt:lpwstr>
  </property>
</Properties>
</file>