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Phonology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1157"/>
        <w:gridCol w:w="5484"/>
      </w:tblGrid>
      <w:tr>
        <w:tc>
          <w:tcPr>
            <w:tcW w:w="1764" w:type="dxa"/>
          </w:tcPr>
          <w:p>
            <w:pPr>
              <w:rPr>
                <w:rFonts w:hint="default" w:eastAsiaTheme="minorEastAsia"/>
                <w:vertAlign w:val="baseline"/>
                <w:lang w:eastAsia="zh-Hans"/>
              </w:rPr>
            </w:pPr>
            <w:r>
              <w:rPr>
                <w:rFonts w:hint="eastAsia"/>
                <w:vertAlign w:val="baseline"/>
                <w:lang w:val="en-US" w:eastAsia="zh-Hans"/>
              </w:rPr>
              <w:t>字母</w:t>
            </w:r>
            <w:r>
              <w:rPr>
                <w:rFonts w:hint="default"/>
                <w:vertAlign w:val="baseline"/>
                <w:lang w:eastAsia="zh-Hans"/>
              </w:rPr>
              <w:t>（</w:t>
            </w:r>
            <w:r>
              <w:rPr>
                <w:rFonts w:hint="eastAsia"/>
                <w:vertAlign w:val="baseline"/>
                <w:lang w:val="en-US" w:eastAsia="zh-Hans"/>
              </w:rPr>
              <w:t>组合</w:t>
            </w:r>
            <w:r>
              <w:rPr>
                <w:rFonts w:hint="default"/>
                <w:vertAlign w:val="baseline"/>
                <w:lang w:eastAsia="zh-Hans"/>
              </w:rPr>
              <w:t>）</w:t>
            </w:r>
          </w:p>
        </w:tc>
        <w:tc>
          <w:tcPr>
            <w:tcW w:w="1157"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eastAsia"/>
                <w:b w:val="0"/>
                <w:bCs w:val="0"/>
                <w:sz w:val="21"/>
                <w:szCs w:val="21"/>
                <w:vertAlign w:val="baseline"/>
                <w:lang w:val="en-US" w:eastAsia="zh-Hans"/>
              </w:rPr>
              <w:t>发音</w:t>
            </w:r>
          </w:p>
        </w:tc>
        <w:tc>
          <w:tcPr>
            <w:tcW w:w="5484"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eastAsia"/>
                <w:b w:val="0"/>
                <w:bCs w:val="0"/>
                <w:sz w:val="21"/>
                <w:szCs w:val="21"/>
                <w:vertAlign w:val="baseline"/>
                <w:lang w:val="en-US" w:eastAsia="zh-Hans"/>
              </w:rPr>
              <w:t>说明</w:t>
            </w:r>
          </w:p>
        </w:tc>
      </w:tr>
      <w:tr>
        <w:tc>
          <w:tcPr>
            <w:tcW w:w="1764" w:type="dxa"/>
            <w:vMerge w:val="restart"/>
          </w:tcPr>
          <w:p>
            <w:pPr>
              <w:rPr>
                <w:rFonts w:hint="default"/>
                <w:vertAlign w:val="baseline"/>
              </w:rPr>
            </w:pPr>
            <w:r>
              <w:rPr>
                <w:rFonts w:hint="default"/>
                <w:vertAlign w:val="baseline"/>
              </w:rPr>
              <w:t>a</w:t>
            </w:r>
          </w:p>
        </w:tc>
        <w:tc>
          <w:tcPr>
            <w:tcW w:w="1157" w:type="dxa"/>
          </w:tcPr>
          <w:p>
            <w:pPr>
              <w:rPr>
                <w:rFonts w:hint="default"/>
                <w:vertAlign w:val="baseline"/>
              </w:rPr>
            </w:pPr>
            <w:r>
              <w:rPr>
                <w:rFonts w:hint="default"/>
                <w:vertAlign w:val="baseline"/>
              </w:rPr>
              <w:t>[a]</w:t>
            </w:r>
          </w:p>
        </w:tc>
        <w:tc>
          <w:tcPr>
            <w:tcW w:w="5484" w:type="dxa"/>
          </w:tcPr>
          <w:p>
            <w:pPr>
              <w:rPr>
                <w:rFonts w:hint="default"/>
                <w:vertAlign w:val="baseline"/>
              </w:rPr>
            </w:pP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[a:]</w:t>
            </w:r>
          </w:p>
        </w:tc>
        <w:tc>
          <w:tcPr>
            <w:tcW w:w="5484" w:type="dxa"/>
          </w:tcPr>
          <w:p>
            <w:pPr>
              <w:rPr>
                <w:rFonts w:hint="default" w:eastAsiaTheme="minorEastAsia"/>
                <w:vertAlign w:val="baseline"/>
                <w:lang w:val="en-US" w:eastAsia="zh-Hans"/>
              </w:rPr>
            </w:pPr>
            <w:r>
              <w:rPr>
                <w:rFonts w:hint="eastAsia"/>
                <w:vertAlign w:val="baseline"/>
                <w:lang w:val="en-US" w:eastAsia="zh-Hans"/>
              </w:rPr>
              <w:t>元音后至多一个C</w:t>
            </w:r>
          </w:p>
        </w:tc>
      </w:tr>
      <w:tr>
        <w:tc>
          <w:tcPr>
            <w:tcW w:w="1764" w:type="dxa"/>
          </w:tcPr>
          <w:p>
            <w:pPr>
              <w:rPr>
                <w:rFonts w:hint="default"/>
                <w:vertAlign w:val="baseline"/>
              </w:rPr>
            </w:pPr>
            <w:r>
              <w:rPr>
                <w:rFonts w:hint="default"/>
                <w:vertAlign w:val="baseline"/>
              </w:rPr>
              <w:t>ai,ei</w:t>
            </w:r>
          </w:p>
        </w:tc>
        <w:tc>
          <w:tcPr>
            <w:tcW w:w="1157" w:type="dxa"/>
          </w:tcPr>
          <w:p>
            <w:pPr>
              <w:rPr>
                <w:rFonts w:hint="default"/>
                <w:vertAlign w:val="baseline"/>
              </w:rPr>
            </w:pPr>
            <w:r>
              <w:rPr>
                <w:rFonts w:hint="default"/>
                <w:vertAlign w:val="baseline"/>
              </w:rPr>
              <w:t>[aɪ̯]</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au</w:t>
            </w:r>
          </w:p>
        </w:tc>
        <w:tc>
          <w:tcPr>
            <w:tcW w:w="1157" w:type="dxa"/>
          </w:tcPr>
          <w:p>
            <w:pPr>
              <w:rPr>
                <w:rFonts w:hint="default"/>
                <w:vertAlign w:val="baseline"/>
              </w:rPr>
            </w:pPr>
            <w:r>
              <w:rPr>
                <w:rFonts w:hint="default"/>
                <w:vertAlign w:val="baseline"/>
              </w:rPr>
              <w:t>[aʊ̯]</w:t>
            </w:r>
          </w:p>
        </w:tc>
        <w:tc>
          <w:tcPr>
            <w:tcW w:w="5484" w:type="dxa"/>
          </w:tcPr>
          <w:p>
            <w:pPr>
              <w:rPr>
                <w:rFonts w:hint="default"/>
                <w:vertAlign w:val="baseline"/>
              </w:rPr>
            </w:pPr>
          </w:p>
        </w:tc>
      </w:tr>
      <w:tr>
        <w:tc>
          <w:tcPr>
            <w:tcW w:w="1764" w:type="dxa"/>
            <w:vMerge w:val="restart"/>
          </w:tcPr>
          <w:p>
            <w:pPr>
              <w:rPr>
                <w:rFonts w:hint="eastAsia" w:eastAsiaTheme="minorEastAsia"/>
                <w:vertAlign w:val="baseline"/>
                <w:lang w:val="en-US" w:eastAsia="zh-Hans"/>
              </w:rPr>
            </w:pPr>
            <w:r>
              <w:rPr>
                <w:rFonts w:hint="eastAsia"/>
                <w:vertAlign w:val="baseline"/>
                <w:lang w:val="en-US" w:eastAsia="zh-Hans"/>
              </w:rPr>
              <w:t>ä</w:t>
            </w:r>
          </w:p>
        </w:tc>
        <w:tc>
          <w:tcPr>
            <w:tcW w:w="1157" w:type="dxa"/>
          </w:tcPr>
          <w:p>
            <w:pPr>
              <w:rPr>
                <w:rFonts w:hint="default"/>
                <w:vertAlign w:val="baseline"/>
              </w:rPr>
            </w:pPr>
            <w:r>
              <w:rPr>
                <w:rFonts w:hint="default"/>
                <w:vertAlign w:val="baseline"/>
              </w:rPr>
              <w:t>[</w:t>
            </w:r>
            <w:r>
              <w:rPr>
                <w:rFonts w:hint="default"/>
                <w:b w:val="0"/>
                <w:bCs w:val="0"/>
                <w:sz w:val="21"/>
                <w:szCs w:val="21"/>
                <w:vertAlign w:val="baseline"/>
                <w:lang w:eastAsia="zh-Hans"/>
              </w:rPr>
              <w:t>ɛ]</w:t>
            </w:r>
          </w:p>
        </w:tc>
        <w:tc>
          <w:tcPr>
            <w:tcW w:w="5484" w:type="dxa"/>
          </w:tcPr>
          <w:p>
            <w:pPr>
              <w:rPr>
                <w:rFonts w:hint="default"/>
                <w:vertAlign w:val="baseline"/>
              </w:rPr>
            </w:pPr>
          </w:p>
        </w:tc>
      </w:tr>
      <w:tr>
        <w:tc>
          <w:tcPr>
            <w:tcW w:w="1764" w:type="dxa"/>
            <w:vMerge w:val="continue"/>
          </w:tcPr>
          <w:p>
            <w:pPr>
              <w:rPr>
                <w:rFonts w:hint="eastAsia"/>
                <w:vertAlign w:val="baseline"/>
                <w:lang w:val="en-US" w:eastAsia="zh-Hans"/>
              </w:rPr>
            </w:pPr>
          </w:p>
        </w:tc>
        <w:tc>
          <w:tcPr>
            <w:tcW w:w="1157" w:type="dxa"/>
          </w:tcPr>
          <w:p>
            <w:pPr>
              <w:rPr>
                <w:rFonts w:hint="default"/>
                <w:vertAlign w:val="baseline"/>
              </w:rPr>
            </w:pPr>
            <w:r>
              <w:rPr>
                <w:rFonts w:hint="default"/>
                <w:vertAlign w:val="baseline"/>
              </w:rPr>
              <w:t>[</w:t>
            </w:r>
            <w:r>
              <w:rPr>
                <w:rFonts w:hint="default"/>
                <w:b w:val="0"/>
                <w:bCs w:val="0"/>
                <w:sz w:val="21"/>
                <w:szCs w:val="21"/>
                <w:vertAlign w:val="baseline"/>
                <w:lang w:eastAsia="zh-Hans"/>
              </w:rPr>
              <w:t>ɛ:]</w:t>
            </w:r>
          </w:p>
        </w:tc>
        <w:tc>
          <w:tcPr>
            <w:tcW w:w="5484" w:type="dxa"/>
          </w:tcPr>
          <w:p>
            <w:pPr>
              <w:rPr>
                <w:rFonts w:hint="default"/>
                <w:vertAlign w:val="baseline"/>
              </w:rPr>
            </w:pPr>
            <w:r>
              <w:rPr>
                <w:rFonts w:hint="eastAsia"/>
                <w:vertAlign w:val="baseline"/>
                <w:lang w:val="en-US" w:eastAsia="zh-Hans"/>
              </w:rPr>
              <w:t>元音后至多一个C</w:t>
            </w:r>
          </w:p>
        </w:tc>
      </w:tr>
      <w:tr>
        <w:tc>
          <w:tcPr>
            <w:tcW w:w="1764" w:type="dxa"/>
          </w:tcPr>
          <w:p>
            <w:pPr>
              <w:rPr>
                <w:rFonts w:hint="default"/>
                <w:vertAlign w:val="baseline"/>
                <w:lang w:eastAsia="zh-Hans"/>
              </w:rPr>
            </w:pPr>
            <w:r>
              <w:rPr>
                <w:rFonts w:hint="eastAsia"/>
                <w:vertAlign w:val="baseline"/>
                <w:lang w:val="en-US" w:eastAsia="zh-Hans"/>
              </w:rPr>
              <w:t>ä</w:t>
            </w:r>
            <w:r>
              <w:rPr>
                <w:rFonts w:hint="default"/>
                <w:vertAlign w:val="baseline"/>
                <w:lang w:eastAsia="zh-Hans"/>
              </w:rPr>
              <w:t>u,eu</w:t>
            </w:r>
          </w:p>
        </w:tc>
        <w:tc>
          <w:tcPr>
            <w:tcW w:w="1157" w:type="dxa"/>
          </w:tcPr>
          <w:p>
            <w:pPr>
              <w:rPr>
                <w:rFonts w:hint="default"/>
                <w:vertAlign w:val="baseline"/>
              </w:rPr>
            </w:pPr>
            <w:r>
              <w:rPr>
                <w:rFonts w:hint="default"/>
                <w:vertAlign w:val="baseline"/>
              </w:rPr>
              <w:t>[ɔʏ̯]</w:t>
            </w:r>
          </w:p>
        </w:tc>
        <w:tc>
          <w:tcPr>
            <w:tcW w:w="5484" w:type="dxa"/>
          </w:tcPr>
          <w:p>
            <w:pPr>
              <w:rPr>
                <w:rFonts w:hint="default"/>
                <w:vertAlign w:val="baseline"/>
              </w:rPr>
            </w:pPr>
          </w:p>
        </w:tc>
      </w:tr>
      <w:tr>
        <w:tc>
          <w:tcPr>
            <w:tcW w:w="1764" w:type="dxa"/>
            <w:vMerge w:val="restart"/>
          </w:tcPr>
          <w:p>
            <w:pPr>
              <w:rPr>
                <w:rFonts w:hint="default"/>
                <w:vertAlign w:val="baseline"/>
              </w:rPr>
            </w:pPr>
            <w:r>
              <w:rPr>
                <w:rFonts w:hint="default"/>
                <w:vertAlign w:val="baseline"/>
              </w:rPr>
              <w:t>b</w:t>
            </w:r>
          </w:p>
        </w:tc>
        <w:tc>
          <w:tcPr>
            <w:tcW w:w="1157" w:type="dxa"/>
          </w:tcPr>
          <w:p>
            <w:pPr>
              <w:rPr>
                <w:rFonts w:hint="default"/>
                <w:vertAlign w:val="baseline"/>
              </w:rPr>
            </w:pPr>
            <w:r>
              <w:rPr>
                <w:rFonts w:hint="default"/>
                <w:vertAlign w:val="baseline"/>
              </w:rPr>
              <w:t>[b]</w:t>
            </w:r>
          </w:p>
        </w:tc>
        <w:tc>
          <w:tcPr>
            <w:tcW w:w="5484" w:type="dxa"/>
          </w:tcPr>
          <w:p>
            <w:pPr>
              <w:rPr>
                <w:rFonts w:hint="default"/>
                <w:vertAlign w:val="baseline"/>
              </w:rPr>
            </w:pPr>
            <w:r>
              <w:rPr>
                <w:rFonts w:hint="eastAsia"/>
                <w:vertAlign w:val="baseline"/>
                <w:lang w:val="en-US" w:eastAsia="zh-Hans"/>
              </w:rPr>
              <w:t>位于词首或后</w:t>
            </w:r>
            <w:r>
              <w:rPr>
                <w:rFonts w:hint="default"/>
                <w:vertAlign w:val="baseline"/>
                <w:lang w:eastAsia="zh-Hans"/>
              </w:rPr>
              <w:t>+V</w:t>
            </w: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[pʰ]</w:t>
            </w:r>
          </w:p>
        </w:tc>
        <w:tc>
          <w:tcPr>
            <w:tcW w:w="5484" w:type="dxa"/>
          </w:tcPr>
          <w:p>
            <w:pPr>
              <w:rPr>
                <w:rFonts w:hint="default" w:eastAsiaTheme="minorEastAsia"/>
                <w:vertAlign w:val="baseline"/>
                <w:lang w:eastAsia="zh-Hans"/>
              </w:rPr>
            </w:pPr>
          </w:p>
        </w:tc>
      </w:tr>
      <w:tr>
        <w:tc>
          <w:tcPr>
            <w:tcW w:w="1764" w:type="dxa"/>
            <w:vMerge w:val="restart"/>
          </w:tcPr>
          <w:p>
            <w:pPr>
              <w:rPr>
                <w:rFonts w:hint="default"/>
                <w:vertAlign w:val="baseline"/>
              </w:rPr>
            </w:pPr>
            <w:r>
              <w:rPr>
                <w:rFonts w:hint="default"/>
                <w:vertAlign w:val="baseline"/>
              </w:rPr>
              <w:t>c</w:t>
            </w:r>
          </w:p>
        </w:tc>
        <w:tc>
          <w:tcPr>
            <w:tcW w:w="1157" w:type="dxa"/>
          </w:tcPr>
          <w:p>
            <w:pPr>
              <w:rPr>
                <w:rFonts w:hint="default"/>
                <w:vertAlign w:val="baseline"/>
              </w:rPr>
            </w:pPr>
            <w:r>
              <w:rPr>
                <w:rFonts w:hint="default"/>
                <w:vertAlign w:val="baseline"/>
              </w:rPr>
              <w:t>[kʰ]</w:t>
            </w:r>
          </w:p>
        </w:tc>
        <w:tc>
          <w:tcPr>
            <w:tcW w:w="5484" w:type="dxa"/>
          </w:tcPr>
          <w:p>
            <w:pPr>
              <w:rPr>
                <w:rFonts w:hint="default"/>
                <w:vertAlign w:val="baseline"/>
              </w:rPr>
            </w:pP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[ts]</w:t>
            </w:r>
          </w:p>
        </w:tc>
        <w:tc>
          <w:tcPr>
            <w:tcW w:w="5484" w:type="dxa"/>
          </w:tcPr>
          <w:p>
            <w:pPr>
              <w:rPr>
                <w:rFonts w:hint="default"/>
                <w:vertAlign w:val="baseline"/>
              </w:rPr>
            </w:pPr>
            <w:r>
              <w:rPr>
                <w:rFonts w:hint="default"/>
                <w:vertAlign w:val="baseline"/>
              </w:rPr>
              <w:t>c+e,i</w:t>
            </w:r>
          </w:p>
        </w:tc>
      </w:tr>
      <w:tr>
        <w:tc>
          <w:tcPr>
            <w:tcW w:w="1764" w:type="dxa"/>
            <w:vMerge w:val="restart"/>
          </w:tcPr>
          <w:p>
            <w:pPr>
              <w:rPr>
                <w:rFonts w:hint="default"/>
                <w:vertAlign w:val="baseline"/>
              </w:rPr>
            </w:pPr>
            <w:r>
              <w:rPr>
                <w:rFonts w:hint="default"/>
                <w:vertAlign w:val="baseline"/>
              </w:rPr>
              <w:t>ch</w:t>
            </w:r>
          </w:p>
        </w:tc>
        <w:tc>
          <w:tcPr>
            <w:tcW w:w="1157" w:type="dxa"/>
          </w:tcPr>
          <w:p>
            <w:pPr>
              <w:rPr>
                <w:rFonts w:hint="default"/>
                <w:vertAlign w:val="baseline"/>
              </w:rPr>
            </w:pPr>
            <w:r>
              <w:rPr>
                <w:rFonts w:hint="default"/>
                <w:vertAlign w:val="baseline"/>
              </w:rPr>
              <w:t>[kʰ]</w:t>
            </w:r>
          </w:p>
        </w:tc>
        <w:tc>
          <w:tcPr>
            <w:tcW w:w="5484" w:type="dxa"/>
          </w:tcPr>
          <w:p>
            <w:pPr>
              <w:rPr>
                <w:rFonts w:hint="default"/>
                <w:vertAlign w:val="baseline"/>
              </w:rPr>
            </w:pPr>
            <w:r>
              <w:rPr>
                <w:rFonts w:hint="default"/>
                <w:vertAlign w:val="baseline"/>
              </w:rPr>
              <w:t>initialement avant a, o, u, r, l</w:t>
            </w:r>
          </w:p>
        </w:tc>
      </w:tr>
      <w:tr>
        <w:tc>
          <w:tcPr>
            <w:tcW w:w="1764" w:type="dxa"/>
            <w:vMerge w:val="continue"/>
          </w:tcPr>
          <w:p>
            <w:pPr>
              <w:rPr>
                <w:rFonts w:hint="default"/>
                <w:vertAlign w:val="baseline"/>
              </w:rPr>
            </w:pPr>
          </w:p>
        </w:tc>
        <w:tc>
          <w:tcPr>
            <w:tcW w:w="1157" w:type="dxa"/>
          </w:tcPr>
          <w:p>
            <w:pPr>
              <w:rPr>
                <w:rFonts w:hint="default" w:eastAsiaTheme="minorEastAsia"/>
                <w:vertAlign w:val="baseline"/>
                <w:lang w:eastAsia="zh-Hans"/>
              </w:rPr>
            </w:pPr>
            <w:r>
              <w:rPr>
                <w:rFonts w:hint="default"/>
                <w:vertAlign w:val="baseline"/>
              </w:rPr>
              <w:t>[</w:t>
            </w:r>
            <w:r>
              <w:rPr>
                <w:rFonts w:hint="eastAsia"/>
                <w:vertAlign w:val="baseline"/>
                <w:lang w:val="en-US" w:eastAsia="zh-Hans"/>
              </w:rPr>
              <w:t>ç</w:t>
            </w:r>
            <w:r>
              <w:rPr>
                <w:rFonts w:hint="default"/>
                <w:vertAlign w:val="baseline"/>
                <w:lang w:eastAsia="zh-Hans"/>
              </w:rPr>
              <w:t>]</w:t>
            </w:r>
          </w:p>
        </w:tc>
        <w:tc>
          <w:tcPr>
            <w:tcW w:w="5484" w:type="dxa"/>
          </w:tcPr>
          <w:p>
            <w:pPr>
              <w:rPr>
                <w:rFonts w:hint="default" w:eastAsiaTheme="minorEastAsia"/>
                <w:vertAlign w:val="baseline"/>
                <w:lang w:val="en-US" w:eastAsia="zh-Hans"/>
              </w:rPr>
            </w:pPr>
            <w:r>
              <w:rPr>
                <w:rFonts w:hint="default"/>
                <w:vertAlign w:val="baseline"/>
              </w:rPr>
              <w:t>ig</w:t>
            </w:r>
            <w:r>
              <w:rPr>
                <w:rFonts w:hint="eastAsia"/>
                <w:vertAlign w:val="baseline"/>
                <w:lang w:val="en-US" w:eastAsia="zh-Hans"/>
              </w:rPr>
              <w:t>作词尾亦读</w:t>
            </w:r>
            <w:r>
              <w:rPr>
                <w:rFonts w:hint="default"/>
                <w:vertAlign w:val="baseline"/>
              </w:rPr>
              <w:t>[</w:t>
            </w:r>
            <w:r>
              <w:rPr>
                <w:rFonts w:hint="eastAsia"/>
                <w:vertAlign w:val="baseline"/>
                <w:lang w:val="en-US" w:eastAsia="zh-Hans"/>
              </w:rPr>
              <w:t>ç</w:t>
            </w:r>
            <w:r>
              <w:rPr>
                <w:rFonts w:hint="default"/>
                <w:vertAlign w:val="baseline"/>
                <w:lang w:eastAsia="zh-Hans"/>
              </w:rPr>
              <w:t>]</w:t>
            </w: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[x]</w:t>
            </w:r>
          </w:p>
        </w:tc>
        <w:tc>
          <w:tcPr>
            <w:tcW w:w="5484" w:type="dxa"/>
          </w:tcPr>
          <w:p>
            <w:pPr>
              <w:rPr>
                <w:rFonts w:hint="default"/>
                <w:vertAlign w:val="baseline"/>
              </w:rPr>
            </w:pPr>
            <w:r>
              <w:rPr>
                <w:rFonts w:hint="default"/>
                <w:vertAlign w:val="baseline"/>
              </w:rPr>
              <w:t>a,o,u,au+ch</w:t>
            </w:r>
          </w:p>
        </w:tc>
      </w:tr>
      <w:tr>
        <w:tc>
          <w:tcPr>
            <w:tcW w:w="1764" w:type="dxa"/>
            <w:vMerge w:val="restart"/>
          </w:tcPr>
          <w:p>
            <w:pPr>
              <w:rPr>
                <w:rFonts w:hint="default"/>
                <w:vertAlign w:val="baseline"/>
              </w:rPr>
            </w:pPr>
            <w:r>
              <w:rPr>
                <w:rFonts w:hint="default"/>
                <w:vertAlign w:val="baseline"/>
              </w:rPr>
              <w:t>d</w:t>
            </w:r>
          </w:p>
        </w:tc>
        <w:tc>
          <w:tcPr>
            <w:tcW w:w="1157" w:type="dxa"/>
          </w:tcPr>
          <w:p>
            <w:pPr>
              <w:rPr>
                <w:rFonts w:hint="default"/>
                <w:vertAlign w:val="baseline"/>
              </w:rPr>
            </w:pPr>
            <w:r>
              <w:rPr>
                <w:rFonts w:hint="default"/>
                <w:vertAlign w:val="baseline"/>
              </w:rPr>
              <w:t>[d]</w:t>
            </w:r>
          </w:p>
        </w:tc>
        <w:tc>
          <w:tcPr>
            <w:tcW w:w="5484" w:type="dxa"/>
          </w:tcPr>
          <w:p>
            <w:pPr>
              <w:rPr>
                <w:rFonts w:hint="default"/>
                <w:vertAlign w:val="baseline"/>
              </w:rPr>
            </w:pPr>
            <w:r>
              <w:rPr>
                <w:rFonts w:hint="eastAsia"/>
                <w:vertAlign w:val="baseline"/>
                <w:lang w:val="en-US" w:eastAsia="zh-Hans"/>
              </w:rPr>
              <w:t>位于词首或后</w:t>
            </w:r>
            <w:r>
              <w:rPr>
                <w:rFonts w:hint="default"/>
                <w:vertAlign w:val="baseline"/>
                <w:lang w:eastAsia="zh-Hans"/>
              </w:rPr>
              <w:t>+V</w:t>
            </w: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[tʰ]</w:t>
            </w:r>
          </w:p>
        </w:tc>
        <w:tc>
          <w:tcPr>
            <w:tcW w:w="5484" w:type="dxa"/>
          </w:tcPr>
          <w:p>
            <w:pPr>
              <w:rPr>
                <w:rFonts w:hint="eastAsia" w:eastAsiaTheme="minorEastAsia"/>
                <w:vertAlign w:val="baseline"/>
                <w:lang w:val="en-US" w:eastAsia="zh-Hans"/>
              </w:rPr>
            </w:pPr>
            <w:r>
              <w:rPr>
                <w:rFonts w:hint="default"/>
                <w:vertAlign w:val="baseline"/>
              </w:rPr>
              <w:t>dt</w:t>
            </w:r>
            <w:r>
              <w:rPr>
                <w:rFonts w:hint="eastAsia"/>
                <w:vertAlign w:val="baseline"/>
                <w:lang w:val="en-US" w:eastAsia="zh-Hans"/>
              </w:rPr>
              <w:t>亦读</w:t>
            </w:r>
            <w:r>
              <w:rPr>
                <w:rFonts w:hint="default" w:asciiTheme="minorAscii" w:hAnsiTheme="minorAscii"/>
                <w:vertAlign w:val="baseline"/>
                <w:lang w:val="en-US" w:eastAsia="zh-Hans"/>
              </w:rPr>
              <w:t>[tʰ]</w:t>
            </w:r>
          </w:p>
        </w:tc>
      </w:tr>
      <w:tr>
        <w:tc>
          <w:tcPr>
            <w:tcW w:w="1764" w:type="dxa"/>
            <w:vMerge w:val="restart"/>
          </w:tcPr>
          <w:p>
            <w:pPr>
              <w:rPr>
                <w:rFonts w:hint="default"/>
                <w:vertAlign w:val="baseline"/>
              </w:rPr>
            </w:pPr>
            <w:r>
              <w:rPr>
                <w:rFonts w:hint="default"/>
                <w:vertAlign w:val="baseline"/>
              </w:rPr>
              <w:t>e</w:t>
            </w:r>
          </w:p>
        </w:tc>
        <w:tc>
          <w:tcPr>
            <w:tcW w:w="1157" w:type="dxa"/>
          </w:tcPr>
          <w:p>
            <w:pPr>
              <w:rPr>
                <w:rFonts w:hint="default"/>
                <w:vertAlign w:val="baseline"/>
              </w:rPr>
            </w:pPr>
            <w:r>
              <w:rPr>
                <w:rFonts w:hint="default"/>
                <w:vertAlign w:val="baseline"/>
              </w:rPr>
              <w:t>[</w:t>
            </w:r>
            <w:r>
              <w:rPr>
                <w:rFonts w:hint="default"/>
                <w:b w:val="0"/>
                <w:bCs w:val="0"/>
                <w:sz w:val="21"/>
                <w:szCs w:val="21"/>
                <w:vertAlign w:val="baseline"/>
                <w:lang w:eastAsia="zh-Hans"/>
              </w:rPr>
              <w:t>ə]</w:t>
            </w:r>
          </w:p>
        </w:tc>
        <w:tc>
          <w:tcPr>
            <w:tcW w:w="5484" w:type="dxa"/>
          </w:tcPr>
          <w:p>
            <w:pPr>
              <w:rPr>
                <w:rFonts w:hint="default" w:eastAsiaTheme="minorEastAsia"/>
                <w:vertAlign w:val="baseline"/>
                <w:lang w:val="en-US" w:eastAsia="zh-Hans"/>
              </w:rPr>
            </w:pPr>
            <w:r>
              <w:rPr>
                <w:rFonts w:hint="eastAsia"/>
                <w:vertAlign w:val="baseline"/>
                <w:lang w:val="en-US" w:eastAsia="zh-Hans"/>
              </w:rPr>
              <w:t>非重读音节</w:t>
            </w: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w:t>
            </w:r>
            <w:r>
              <w:rPr>
                <w:rFonts w:hint="default"/>
                <w:b w:val="0"/>
                <w:bCs w:val="0"/>
                <w:sz w:val="21"/>
                <w:szCs w:val="21"/>
                <w:vertAlign w:val="baseline"/>
                <w:lang w:eastAsia="zh-Hans"/>
              </w:rPr>
              <w:t>ɛ</w:t>
            </w:r>
            <w:r>
              <w:rPr>
                <w:rFonts w:hint="default"/>
                <w:vertAlign w:val="baseline"/>
              </w:rPr>
              <w:t>]</w:t>
            </w:r>
          </w:p>
        </w:tc>
        <w:tc>
          <w:tcPr>
            <w:tcW w:w="5484" w:type="dxa"/>
          </w:tcPr>
          <w:p>
            <w:pPr>
              <w:rPr>
                <w:rFonts w:hint="eastAsia"/>
                <w:vertAlign w:val="baseline"/>
                <w:lang w:val="en-US" w:eastAsia="zh-Hans"/>
              </w:rPr>
            </w:pP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[e:]</w:t>
            </w:r>
          </w:p>
        </w:tc>
        <w:tc>
          <w:tcPr>
            <w:tcW w:w="5484" w:type="dxa"/>
          </w:tcPr>
          <w:p>
            <w:pPr>
              <w:rPr>
                <w:rFonts w:hint="default"/>
                <w:vertAlign w:val="baseline"/>
              </w:rPr>
            </w:pPr>
            <w:r>
              <w:rPr>
                <w:rFonts w:hint="eastAsia"/>
                <w:vertAlign w:val="baseline"/>
                <w:lang w:val="en-US" w:eastAsia="zh-Hans"/>
              </w:rPr>
              <w:t>重读音节元音后至多一个C</w:t>
            </w:r>
          </w:p>
        </w:tc>
      </w:tr>
      <w:tr>
        <w:trPr>
          <w:trHeight w:val="314" w:hRule="atLeast"/>
        </w:trPr>
        <w:tc>
          <w:tcPr>
            <w:tcW w:w="1764" w:type="dxa"/>
          </w:tcPr>
          <w:p>
            <w:pPr>
              <w:rPr>
                <w:rFonts w:hint="default"/>
                <w:vertAlign w:val="baseline"/>
              </w:rPr>
            </w:pPr>
            <w:r>
              <w:rPr>
                <w:rFonts w:hint="default"/>
                <w:vertAlign w:val="baseline"/>
              </w:rPr>
              <w:t>f</w:t>
            </w:r>
          </w:p>
        </w:tc>
        <w:tc>
          <w:tcPr>
            <w:tcW w:w="1157" w:type="dxa"/>
          </w:tcPr>
          <w:p>
            <w:pPr>
              <w:rPr>
                <w:rFonts w:hint="default"/>
                <w:vertAlign w:val="baseline"/>
              </w:rPr>
            </w:pPr>
            <w:r>
              <w:rPr>
                <w:rFonts w:hint="default"/>
                <w:vertAlign w:val="baseline"/>
              </w:rPr>
              <w:t>[f]</w:t>
            </w:r>
          </w:p>
        </w:tc>
        <w:tc>
          <w:tcPr>
            <w:tcW w:w="5484" w:type="dxa"/>
          </w:tcPr>
          <w:p>
            <w:pPr>
              <w:rPr>
                <w:rFonts w:hint="default"/>
                <w:vertAlign w:val="baseline"/>
              </w:rPr>
            </w:pPr>
          </w:p>
        </w:tc>
      </w:tr>
      <w:tr>
        <w:tc>
          <w:tcPr>
            <w:tcW w:w="1764" w:type="dxa"/>
            <w:vMerge w:val="restart"/>
          </w:tcPr>
          <w:p>
            <w:pPr>
              <w:rPr>
                <w:rFonts w:hint="default"/>
                <w:vertAlign w:val="baseline"/>
              </w:rPr>
            </w:pPr>
            <w:r>
              <w:rPr>
                <w:rFonts w:hint="default"/>
                <w:vertAlign w:val="baseline"/>
              </w:rPr>
              <w:t>g</w:t>
            </w:r>
          </w:p>
        </w:tc>
        <w:tc>
          <w:tcPr>
            <w:tcW w:w="1157" w:type="dxa"/>
          </w:tcPr>
          <w:p>
            <w:pPr>
              <w:rPr>
                <w:rFonts w:hint="default"/>
                <w:vertAlign w:val="baseline"/>
              </w:rPr>
            </w:pPr>
            <w:r>
              <w:rPr>
                <w:rFonts w:hint="default"/>
                <w:vertAlign w:val="baseline"/>
              </w:rPr>
              <w:t>[g]</w:t>
            </w:r>
          </w:p>
        </w:tc>
        <w:tc>
          <w:tcPr>
            <w:tcW w:w="5484" w:type="dxa"/>
          </w:tcPr>
          <w:p>
            <w:pPr>
              <w:rPr>
                <w:rFonts w:hint="default"/>
                <w:vertAlign w:val="baseline"/>
              </w:rPr>
            </w:pPr>
            <w:r>
              <w:rPr>
                <w:rFonts w:hint="eastAsia"/>
                <w:vertAlign w:val="baseline"/>
                <w:lang w:val="en-US" w:eastAsia="zh-Hans"/>
              </w:rPr>
              <w:t>位于词首或后</w:t>
            </w:r>
            <w:r>
              <w:rPr>
                <w:rFonts w:hint="default"/>
                <w:vertAlign w:val="baseline"/>
                <w:lang w:eastAsia="zh-Hans"/>
              </w:rPr>
              <w:t>+</w:t>
            </w:r>
            <w:r>
              <w:rPr>
                <w:rFonts w:hint="eastAsia"/>
                <w:vertAlign w:val="baseline"/>
                <w:lang w:val="en-US" w:eastAsia="zh-Hans"/>
              </w:rPr>
              <w:t>V</w:t>
            </w: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[kʰ]</w:t>
            </w:r>
          </w:p>
        </w:tc>
        <w:tc>
          <w:tcPr>
            <w:tcW w:w="5484" w:type="dxa"/>
          </w:tcPr>
          <w:p>
            <w:pPr>
              <w:rPr>
                <w:rFonts w:hint="default"/>
                <w:vertAlign w:val="baseline"/>
              </w:rPr>
            </w:pPr>
          </w:p>
        </w:tc>
      </w:tr>
      <w:tr>
        <w:tc>
          <w:tcPr>
            <w:tcW w:w="1764" w:type="dxa"/>
            <w:vMerge w:val="restart"/>
          </w:tcPr>
          <w:p>
            <w:pPr>
              <w:rPr>
                <w:rFonts w:hint="default"/>
                <w:vertAlign w:val="baseline"/>
              </w:rPr>
            </w:pPr>
            <w:r>
              <w:rPr>
                <w:rFonts w:hint="default"/>
                <w:vertAlign w:val="baseline"/>
              </w:rPr>
              <w:t>h</w:t>
            </w:r>
          </w:p>
        </w:tc>
        <w:tc>
          <w:tcPr>
            <w:tcW w:w="1157" w:type="dxa"/>
          </w:tcPr>
          <w:p>
            <w:pPr>
              <w:rPr>
                <w:rFonts w:hint="default"/>
                <w:vertAlign w:val="baseline"/>
              </w:rPr>
            </w:pPr>
            <w:r>
              <w:rPr>
                <w:rFonts w:hint="default"/>
                <w:vertAlign w:val="baseline"/>
              </w:rPr>
              <w:t>[h]</w:t>
            </w:r>
          </w:p>
        </w:tc>
        <w:tc>
          <w:tcPr>
            <w:tcW w:w="5484" w:type="dxa"/>
          </w:tcPr>
          <w:p>
            <w:pPr>
              <w:rPr>
                <w:rFonts w:hint="eastAsia" w:eastAsiaTheme="minorEastAsia"/>
                <w:vertAlign w:val="baseline"/>
                <w:lang w:val="en-US" w:eastAsia="zh-Hans"/>
              </w:rPr>
            </w:pPr>
            <w:r>
              <w:rPr>
                <w:rFonts w:hint="eastAsia"/>
                <w:vertAlign w:val="baseline"/>
                <w:lang w:val="en-US" w:eastAsia="zh-Hans"/>
              </w:rPr>
              <w:t>音节首</w:t>
            </w:r>
          </w:p>
        </w:tc>
      </w:tr>
      <w:tr>
        <w:tc>
          <w:tcPr>
            <w:tcW w:w="1764" w:type="dxa"/>
            <w:vMerge w:val="continue"/>
          </w:tcPr>
          <w:p>
            <w:pPr>
              <w:rPr>
                <w:rFonts w:hint="default"/>
                <w:vertAlign w:val="baseline"/>
              </w:rPr>
            </w:pPr>
          </w:p>
        </w:tc>
        <w:tc>
          <w:tcPr>
            <w:tcW w:w="1157" w:type="dxa"/>
          </w:tcPr>
          <w:p>
            <w:pPr>
              <w:rPr>
                <w:rFonts w:hint="default" w:eastAsiaTheme="minorEastAsia"/>
                <w:vertAlign w:val="baseline"/>
                <w:lang w:eastAsia="zh-Hans"/>
              </w:rPr>
            </w:pPr>
            <w:r>
              <w:rPr>
                <w:rFonts w:hint="default"/>
                <w:vertAlign w:val="baseline"/>
                <w:lang w:eastAsia="zh-Hans"/>
              </w:rPr>
              <w:t>/</w:t>
            </w:r>
          </w:p>
        </w:tc>
        <w:tc>
          <w:tcPr>
            <w:tcW w:w="5484" w:type="dxa"/>
          </w:tcPr>
          <w:p>
            <w:pPr>
              <w:rPr>
                <w:rFonts w:hint="default"/>
                <w:vertAlign w:val="baseline"/>
              </w:rPr>
            </w:pPr>
          </w:p>
        </w:tc>
      </w:tr>
      <w:tr>
        <w:tc>
          <w:tcPr>
            <w:tcW w:w="1764" w:type="dxa"/>
            <w:vMerge w:val="restart"/>
          </w:tcPr>
          <w:p>
            <w:pPr>
              <w:rPr>
                <w:rFonts w:hint="default"/>
                <w:vertAlign w:val="baseline"/>
              </w:rPr>
            </w:pPr>
            <w:r>
              <w:rPr>
                <w:rFonts w:hint="default"/>
                <w:vertAlign w:val="baseline"/>
              </w:rPr>
              <w:t>i</w:t>
            </w:r>
          </w:p>
        </w:tc>
        <w:tc>
          <w:tcPr>
            <w:tcW w:w="1157" w:type="dxa"/>
          </w:tcPr>
          <w:p>
            <w:pPr>
              <w:rPr>
                <w:rFonts w:hint="default"/>
                <w:vertAlign w:val="baseline"/>
              </w:rPr>
            </w:pPr>
            <w:r>
              <w:rPr>
                <w:rFonts w:hint="default"/>
                <w:vertAlign w:val="baseline"/>
              </w:rPr>
              <w:t>[ɪ]</w:t>
            </w:r>
          </w:p>
        </w:tc>
        <w:tc>
          <w:tcPr>
            <w:tcW w:w="5484" w:type="dxa"/>
          </w:tcPr>
          <w:p>
            <w:pPr>
              <w:rPr>
                <w:rFonts w:hint="default"/>
                <w:vertAlign w:val="baseline"/>
              </w:rPr>
            </w:pP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[i:]</w:t>
            </w:r>
          </w:p>
        </w:tc>
        <w:tc>
          <w:tcPr>
            <w:tcW w:w="5484" w:type="dxa"/>
          </w:tcPr>
          <w:p>
            <w:pPr>
              <w:rPr>
                <w:rFonts w:hint="default"/>
                <w:vertAlign w:val="baseline"/>
                <w:lang w:val="en-US"/>
              </w:rPr>
            </w:pPr>
            <w:r>
              <w:rPr>
                <w:rFonts w:hint="eastAsia"/>
                <w:vertAlign w:val="baseline"/>
                <w:lang w:val="en-US" w:eastAsia="zh-Hans"/>
              </w:rPr>
              <w:t>元音后至多一个C</w:t>
            </w:r>
            <w:r>
              <w:rPr>
                <w:rFonts w:hint="default"/>
                <w:vertAlign w:val="baseline"/>
                <w:lang w:eastAsia="zh-Hans"/>
              </w:rPr>
              <w:t>；</w:t>
            </w:r>
            <w:r>
              <w:rPr>
                <w:rFonts w:hint="eastAsia"/>
                <w:vertAlign w:val="baseline"/>
                <w:lang w:val="en-US" w:eastAsia="zh-Hans"/>
              </w:rPr>
              <w:t>ie亦读</w:t>
            </w:r>
            <w:r>
              <w:rPr>
                <w:rFonts w:hint="default"/>
                <w:vertAlign w:val="baseline"/>
              </w:rPr>
              <w:t>[i:]</w:t>
            </w:r>
          </w:p>
        </w:tc>
      </w:tr>
      <w:tr>
        <w:tc>
          <w:tcPr>
            <w:tcW w:w="1764" w:type="dxa"/>
          </w:tcPr>
          <w:p>
            <w:pPr>
              <w:rPr>
                <w:rFonts w:hint="default"/>
                <w:vertAlign w:val="baseline"/>
              </w:rPr>
            </w:pPr>
            <w:r>
              <w:rPr>
                <w:rFonts w:hint="default"/>
                <w:vertAlign w:val="baseline"/>
              </w:rPr>
              <w:t>j</w:t>
            </w:r>
          </w:p>
        </w:tc>
        <w:tc>
          <w:tcPr>
            <w:tcW w:w="1157" w:type="dxa"/>
          </w:tcPr>
          <w:p>
            <w:pPr>
              <w:rPr>
                <w:rFonts w:hint="default"/>
                <w:vertAlign w:val="baseline"/>
              </w:rPr>
            </w:pPr>
            <w:r>
              <w:rPr>
                <w:rFonts w:hint="default"/>
                <w:vertAlign w:val="baseline"/>
              </w:rPr>
              <w:t>[j]</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k</w:t>
            </w:r>
          </w:p>
        </w:tc>
        <w:tc>
          <w:tcPr>
            <w:tcW w:w="1157" w:type="dxa"/>
          </w:tcPr>
          <w:p>
            <w:pPr>
              <w:rPr>
                <w:rFonts w:hint="default"/>
                <w:vertAlign w:val="baseline"/>
              </w:rPr>
            </w:pPr>
            <w:r>
              <w:rPr>
                <w:rFonts w:hint="default"/>
                <w:vertAlign w:val="baseline"/>
              </w:rPr>
              <w:t>[kʰ]</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l</w:t>
            </w:r>
          </w:p>
        </w:tc>
        <w:tc>
          <w:tcPr>
            <w:tcW w:w="1157" w:type="dxa"/>
          </w:tcPr>
          <w:p>
            <w:pPr>
              <w:rPr>
                <w:rFonts w:hint="default"/>
                <w:vertAlign w:val="baseline"/>
              </w:rPr>
            </w:pPr>
            <w:r>
              <w:rPr>
                <w:rFonts w:hint="default"/>
                <w:vertAlign w:val="baseline"/>
              </w:rPr>
              <w:t>[l]</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m</w:t>
            </w:r>
          </w:p>
        </w:tc>
        <w:tc>
          <w:tcPr>
            <w:tcW w:w="1157" w:type="dxa"/>
          </w:tcPr>
          <w:p>
            <w:pPr>
              <w:rPr>
                <w:rFonts w:hint="default"/>
                <w:vertAlign w:val="baseline"/>
              </w:rPr>
            </w:pPr>
            <w:r>
              <w:rPr>
                <w:rFonts w:hint="default"/>
                <w:vertAlign w:val="baseline"/>
              </w:rPr>
              <w:t>[m]</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n</w:t>
            </w:r>
          </w:p>
        </w:tc>
        <w:tc>
          <w:tcPr>
            <w:tcW w:w="1157" w:type="dxa"/>
          </w:tcPr>
          <w:p>
            <w:pPr>
              <w:rPr>
                <w:rFonts w:hint="default"/>
                <w:vertAlign w:val="baseline"/>
              </w:rPr>
            </w:pPr>
            <w:r>
              <w:rPr>
                <w:rFonts w:hint="default"/>
                <w:vertAlign w:val="baseline"/>
              </w:rPr>
              <w:t>[n]</w:t>
            </w:r>
          </w:p>
        </w:tc>
        <w:tc>
          <w:tcPr>
            <w:tcW w:w="5484" w:type="dxa"/>
          </w:tcPr>
          <w:p>
            <w:pPr>
              <w:rPr>
                <w:rFonts w:hint="default"/>
                <w:vertAlign w:val="baseline"/>
              </w:rPr>
            </w:pPr>
          </w:p>
        </w:tc>
      </w:tr>
      <w:tr>
        <w:tc>
          <w:tcPr>
            <w:tcW w:w="1764" w:type="dxa"/>
          </w:tcPr>
          <w:p>
            <w:pPr>
              <w:rPr>
                <w:rFonts w:hint="eastAsia" w:eastAsiaTheme="minorEastAsia"/>
                <w:vertAlign w:val="baseline"/>
                <w:lang w:val="en-US" w:eastAsia="zh-Hans"/>
              </w:rPr>
            </w:pPr>
            <w:r>
              <w:rPr>
                <w:rFonts w:hint="eastAsia"/>
                <w:vertAlign w:val="baseline"/>
                <w:lang w:val="en-US" w:eastAsia="zh-Hans"/>
              </w:rPr>
              <w:t>ng</w:t>
            </w:r>
          </w:p>
        </w:tc>
        <w:tc>
          <w:tcPr>
            <w:tcW w:w="1157" w:type="dxa"/>
          </w:tcPr>
          <w:p>
            <w:pPr>
              <w:rPr>
                <w:rFonts w:hint="default"/>
                <w:vertAlign w:val="baseline"/>
              </w:rPr>
            </w:pPr>
            <w:r>
              <w:rPr>
                <w:rFonts w:hint="default"/>
                <w:vertAlign w:val="baseline"/>
              </w:rPr>
              <w:t>[ŋ]</w:t>
            </w:r>
          </w:p>
        </w:tc>
        <w:tc>
          <w:tcPr>
            <w:tcW w:w="5484" w:type="dxa"/>
          </w:tcPr>
          <w:p>
            <w:pPr>
              <w:rPr>
                <w:rFonts w:hint="default"/>
                <w:vertAlign w:val="baseline"/>
              </w:rPr>
            </w:pPr>
          </w:p>
        </w:tc>
      </w:tr>
      <w:tr>
        <w:tc>
          <w:tcPr>
            <w:tcW w:w="1764" w:type="dxa"/>
          </w:tcPr>
          <w:p>
            <w:pPr>
              <w:rPr>
                <w:rFonts w:hint="default"/>
                <w:vertAlign w:val="baseline"/>
                <w:lang w:eastAsia="zh-Hans"/>
              </w:rPr>
            </w:pPr>
            <w:r>
              <w:rPr>
                <w:rFonts w:hint="default"/>
                <w:vertAlign w:val="baseline"/>
                <w:lang w:eastAsia="zh-Hans"/>
              </w:rPr>
              <w:t>nk</w:t>
            </w:r>
          </w:p>
        </w:tc>
        <w:tc>
          <w:tcPr>
            <w:tcW w:w="1157" w:type="dxa"/>
          </w:tcPr>
          <w:p>
            <w:pPr>
              <w:rPr>
                <w:rFonts w:hint="default"/>
                <w:vertAlign w:val="baseline"/>
              </w:rPr>
            </w:pPr>
            <w:r>
              <w:rPr>
                <w:rFonts w:hint="default"/>
                <w:vertAlign w:val="baseline"/>
              </w:rPr>
              <w:t>[ŋk]</w:t>
            </w:r>
          </w:p>
        </w:tc>
        <w:tc>
          <w:tcPr>
            <w:tcW w:w="5484" w:type="dxa"/>
          </w:tcPr>
          <w:p>
            <w:pPr>
              <w:rPr>
                <w:rFonts w:hint="default"/>
                <w:vertAlign w:val="baseline"/>
              </w:rPr>
            </w:pPr>
          </w:p>
        </w:tc>
      </w:tr>
      <w:tr>
        <w:tc>
          <w:tcPr>
            <w:tcW w:w="1764" w:type="dxa"/>
            <w:vMerge w:val="restart"/>
          </w:tcPr>
          <w:p>
            <w:pPr>
              <w:rPr>
                <w:rFonts w:hint="default"/>
                <w:vertAlign w:val="baseline"/>
              </w:rPr>
            </w:pPr>
            <w:r>
              <w:rPr>
                <w:rFonts w:hint="default"/>
                <w:vertAlign w:val="baseline"/>
              </w:rPr>
              <w:t>o</w:t>
            </w:r>
          </w:p>
        </w:tc>
        <w:tc>
          <w:tcPr>
            <w:tcW w:w="1157" w:type="dxa"/>
          </w:tcPr>
          <w:p>
            <w:pPr>
              <w:rPr>
                <w:rFonts w:hint="default"/>
                <w:vertAlign w:val="baseline"/>
              </w:rPr>
            </w:pPr>
            <w:r>
              <w:rPr>
                <w:rFonts w:hint="default"/>
                <w:vertAlign w:val="baseline"/>
              </w:rPr>
              <w:t>[ɔ]</w:t>
            </w:r>
          </w:p>
        </w:tc>
        <w:tc>
          <w:tcPr>
            <w:tcW w:w="5484" w:type="dxa"/>
          </w:tcPr>
          <w:p>
            <w:pPr>
              <w:rPr>
                <w:rFonts w:hint="default"/>
                <w:vertAlign w:val="baseline"/>
              </w:rPr>
            </w:pP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[o:]</w:t>
            </w:r>
          </w:p>
        </w:tc>
        <w:tc>
          <w:tcPr>
            <w:tcW w:w="5484" w:type="dxa"/>
          </w:tcPr>
          <w:p>
            <w:pPr>
              <w:rPr>
                <w:rFonts w:hint="default"/>
                <w:vertAlign w:val="baseline"/>
              </w:rPr>
            </w:pPr>
            <w:r>
              <w:rPr>
                <w:rFonts w:hint="eastAsia"/>
                <w:vertAlign w:val="baseline"/>
                <w:lang w:val="en-US" w:eastAsia="zh-Hans"/>
              </w:rPr>
              <w:t>元音后至多一个C</w:t>
            </w:r>
          </w:p>
        </w:tc>
      </w:tr>
      <w:tr>
        <w:tc>
          <w:tcPr>
            <w:tcW w:w="1764" w:type="dxa"/>
            <w:vMerge w:val="restart"/>
          </w:tcPr>
          <w:p>
            <w:pPr>
              <w:rPr>
                <w:rFonts w:hint="eastAsia" w:eastAsiaTheme="minorEastAsia"/>
                <w:vertAlign w:val="baseline"/>
                <w:lang w:val="en-US" w:eastAsia="zh-Hans"/>
              </w:rPr>
            </w:pPr>
            <w:r>
              <w:rPr>
                <w:rFonts w:hint="eastAsia"/>
                <w:vertAlign w:val="baseline"/>
                <w:lang w:val="en-US" w:eastAsia="zh-Hans"/>
              </w:rPr>
              <w:t>ö</w:t>
            </w:r>
          </w:p>
        </w:tc>
        <w:tc>
          <w:tcPr>
            <w:tcW w:w="1157" w:type="dxa"/>
          </w:tcPr>
          <w:p>
            <w:pPr>
              <w:rPr>
                <w:rFonts w:hint="default"/>
                <w:vertAlign w:val="baseline"/>
              </w:rPr>
            </w:pPr>
            <w:r>
              <w:rPr>
                <w:rFonts w:hint="default"/>
                <w:vertAlign w:val="baseline"/>
              </w:rPr>
              <w:t>[œ]</w:t>
            </w:r>
          </w:p>
        </w:tc>
        <w:tc>
          <w:tcPr>
            <w:tcW w:w="5484" w:type="dxa"/>
          </w:tcPr>
          <w:p>
            <w:pPr>
              <w:rPr>
                <w:rFonts w:hint="default"/>
                <w:vertAlign w:val="baseline"/>
              </w:rPr>
            </w:pPr>
          </w:p>
        </w:tc>
      </w:tr>
      <w:tr>
        <w:tc>
          <w:tcPr>
            <w:tcW w:w="1764" w:type="dxa"/>
            <w:vMerge w:val="continue"/>
          </w:tcPr>
          <w:p>
            <w:pPr>
              <w:rPr>
                <w:rFonts w:hint="eastAsia"/>
                <w:vertAlign w:val="baseline"/>
                <w:lang w:val="en-US" w:eastAsia="zh-Hans"/>
              </w:rPr>
            </w:pPr>
          </w:p>
        </w:tc>
        <w:tc>
          <w:tcPr>
            <w:tcW w:w="1157" w:type="dxa"/>
          </w:tcPr>
          <w:p>
            <w:pPr>
              <w:rPr>
                <w:rFonts w:hint="default"/>
                <w:vertAlign w:val="baseline"/>
              </w:rPr>
            </w:pPr>
            <w:r>
              <w:rPr>
                <w:rFonts w:hint="default"/>
                <w:vertAlign w:val="baseline"/>
              </w:rPr>
              <w:t>[</w:t>
            </w:r>
            <w:r>
              <w:rPr>
                <w:rFonts w:hint="default"/>
                <w:b w:val="0"/>
                <w:bCs w:val="0"/>
                <w:sz w:val="21"/>
                <w:szCs w:val="21"/>
                <w:vertAlign w:val="baseline"/>
                <w:lang w:eastAsia="zh-Hans"/>
              </w:rPr>
              <w:t>ø:]</w:t>
            </w:r>
          </w:p>
        </w:tc>
        <w:tc>
          <w:tcPr>
            <w:tcW w:w="5484" w:type="dxa"/>
          </w:tcPr>
          <w:p>
            <w:pPr>
              <w:rPr>
                <w:rFonts w:hint="default"/>
                <w:vertAlign w:val="baseline"/>
              </w:rPr>
            </w:pPr>
            <w:r>
              <w:rPr>
                <w:rFonts w:hint="eastAsia"/>
                <w:vertAlign w:val="baseline"/>
                <w:lang w:val="en-US" w:eastAsia="zh-Hans"/>
              </w:rPr>
              <w:t>元音后至多一个C</w:t>
            </w:r>
          </w:p>
        </w:tc>
      </w:tr>
      <w:tr>
        <w:tc>
          <w:tcPr>
            <w:tcW w:w="1764" w:type="dxa"/>
          </w:tcPr>
          <w:p>
            <w:pPr>
              <w:rPr>
                <w:rFonts w:hint="default"/>
                <w:vertAlign w:val="baseline"/>
              </w:rPr>
            </w:pPr>
            <w:r>
              <w:rPr>
                <w:rFonts w:hint="default"/>
                <w:vertAlign w:val="baseline"/>
              </w:rPr>
              <w:t>p</w:t>
            </w:r>
          </w:p>
        </w:tc>
        <w:tc>
          <w:tcPr>
            <w:tcW w:w="1157" w:type="dxa"/>
          </w:tcPr>
          <w:p>
            <w:pPr>
              <w:rPr>
                <w:rFonts w:hint="default"/>
                <w:vertAlign w:val="baseline"/>
              </w:rPr>
            </w:pPr>
            <w:r>
              <w:rPr>
                <w:rFonts w:hint="default"/>
                <w:vertAlign w:val="baseline"/>
              </w:rPr>
              <w:t>[p]</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ph</w:t>
            </w:r>
          </w:p>
        </w:tc>
        <w:tc>
          <w:tcPr>
            <w:tcW w:w="1157" w:type="dxa"/>
          </w:tcPr>
          <w:p>
            <w:pPr>
              <w:rPr>
                <w:rFonts w:hint="default"/>
                <w:vertAlign w:val="baseline"/>
              </w:rPr>
            </w:pPr>
            <w:r>
              <w:rPr>
                <w:rFonts w:hint="default"/>
                <w:vertAlign w:val="baseline"/>
              </w:rPr>
              <w:t>[f]</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q(u)</w:t>
            </w:r>
          </w:p>
        </w:tc>
        <w:tc>
          <w:tcPr>
            <w:tcW w:w="1157" w:type="dxa"/>
          </w:tcPr>
          <w:p>
            <w:pPr>
              <w:rPr>
                <w:rFonts w:hint="default"/>
                <w:vertAlign w:val="baseline"/>
              </w:rPr>
            </w:pPr>
            <w:r>
              <w:rPr>
                <w:rFonts w:hint="default"/>
                <w:vertAlign w:val="baseline"/>
              </w:rPr>
              <w:t>[kʰv]</w:t>
            </w:r>
          </w:p>
        </w:tc>
        <w:tc>
          <w:tcPr>
            <w:tcW w:w="5484" w:type="dxa"/>
          </w:tcPr>
          <w:p>
            <w:pPr>
              <w:rPr>
                <w:rFonts w:hint="default"/>
                <w:vertAlign w:val="baseline"/>
              </w:rPr>
            </w:pPr>
          </w:p>
        </w:tc>
      </w:tr>
      <w:tr>
        <w:tc>
          <w:tcPr>
            <w:tcW w:w="1764" w:type="dxa"/>
            <w:vMerge w:val="restart"/>
          </w:tcPr>
          <w:p>
            <w:pPr>
              <w:rPr>
                <w:rFonts w:hint="default"/>
                <w:vertAlign w:val="baseline"/>
              </w:rPr>
            </w:pPr>
            <w:r>
              <w:rPr>
                <w:rFonts w:hint="default"/>
                <w:vertAlign w:val="baseline"/>
              </w:rPr>
              <w:t>r</w:t>
            </w:r>
          </w:p>
        </w:tc>
        <w:tc>
          <w:tcPr>
            <w:tcW w:w="1157" w:type="dxa"/>
          </w:tcPr>
          <w:p>
            <w:pPr>
              <w:rPr>
                <w:rFonts w:hint="default"/>
                <w:vertAlign w:val="baseline"/>
              </w:rPr>
            </w:pPr>
            <w:r>
              <w:rPr>
                <w:rFonts w:hint="default"/>
                <w:vertAlign w:val="baseline"/>
              </w:rPr>
              <w:t>[ʀ]</w:t>
            </w:r>
          </w:p>
        </w:tc>
        <w:tc>
          <w:tcPr>
            <w:tcW w:w="5484" w:type="dxa"/>
          </w:tcPr>
          <w:p>
            <w:pPr>
              <w:rPr>
                <w:rFonts w:hint="default" w:eastAsiaTheme="minorEastAsia"/>
                <w:vertAlign w:val="baseline"/>
                <w:lang w:val="en-US" w:eastAsia="zh-Hans"/>
              </w:rPr>
            </w:pP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[ɐ]</w:t>
            </w:r>
          </w:p>
        </w:tc>
        <w:tc>
          <w:tcPr>
            <w:tcW w:w="5484" w:type="dxa"/>
          </w:tcPr>
          <w:p>
            <w:pPr>
              <w:rPr>
                <w:rFonts w:hint="default" w:eastAsiaTheme="minorEastAsia"/>
                <w:vertAlign w:val="baseline"/>
                <w:lang w:eastAsia="zh-Hans"/>
              </w:rPr>
            </w:pPr>
            <w:r>
              <w:rPr>
                <w:rFonts w:hint="eastAsia"/>
                <w:vertAlign w:val="baseline"/>
                <w:lang w:val="en-US" w:eastAsia="zh-Hans"/>
              </w:rPr>
              <w:t>音节尾</w:t>
            </w:r>
            <w:r>
              <w:rPr>
                <w:rFonts w:hint="default"/>
                <w:vertAlign w:val="baseline"/>
                <w:lang w:eastAsia="zh-Hans"/>
              </w:rPr>
              <w:t>V+r(+C)</w:t>
            </w:r>
          </w:p>
        </w:tc>
      </w:tr>
      <w:tr>
        <w:tc>
          <w:tcPr>
            <w:tcW w:w="1764" w:type="dxa"/>
            <w:vMerge w:val="restart"/>
          </w:tcPr>
          <w:p>
            <w:pPr>
              <w:rPr>
                <w:rFonts w:hint="default"/>
                <w:vertAlign w:val="baseline"/>
              </w:rPr>
            </w:pPr>
            <w:r>
              <w:rPr>
                <w:rFonts w:hint="default"/>
                <w:vertAlign w:val="baseline"/>
              </w:rPr>
              <w:t>s</w:t>
            </w:r>
          </w:p>
        </w:tc>
        <w:tc>
          <w:tcPr>
            <w:tcW w:w="1157" w:type="dxa"/>
          </w:tcPr>
          <w:p>
            <w:pPr>
              <w:rPr>
                <w:rFonts w:hint="default"/>
                <w:vertAlign w:val="baseline"/>
              </w:rPr>
            </w:pPr>
            <w:r>
              <w:rPr>
                <w:rFonts w:hint="default"/>
                <w:vertAlign w:val="baseline"/>
              </w:rPr>
              <w:t>[s]</w:t>
            </w:r>
          </w:p>
        </w:tc>
        <w:tc>
          <w:tcPr>
            <w:tcW w:w="5484" w:type="dxa"/>
          </w:tcPr>
          <w:p>
            <w:pPr>
              <w:rPr>
                <w:rFonts w:hint="default"/>
                <w:vertAlign w:val="baseline"/>
              </w:rPr>
            </w:pP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[z]</w:t>
            </w:r>
          </w:p>
        </w:tc>
        <w:tc>
          <w:tcPr>
            <w:tcW w:w="5484" w:type="dxa"/>
          </w:tcPr>
          <w:p>
            <w:pPr>
              <w:rPr>
                <w:rFonts w:hint="default"/>
                <w:vertAlign w:val="baseline"/>
              </w:rPr>
            </w:pPr>
            <w:r>
              <w:rPr>
                <w:rFonts w:hint="default"/>
                <w:vertAlign w:val="baseline"/>
              </w:rPr>
              <w:t>s+V</w:t>
            </w: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[ʃ]</w:t>
            </w:r>
          </w:p>
        </w:tc>
        <w:tc>
          <w:tcPr>
            <w:tcW w:w="5484" w:type="dxa"/>
          </w:tcPr>
          <w:p>
            <w:pPr>
              <w:rPr>
                <w:rFonts w:hint="default" w:eastAsiaTheme="minorEastAsia"/>
                <w:vertAlign w:val="baseline"/>
                <w:lang w:val="en-US" w:eastAsia="zh-Hans"/>
              </w:rPr>
            </w:pPr>
            <w:r>
              <w:rPr>
                <w:rFonts w:hint="default"/>
                <w:vertAlign w:val="baseline"/>
              </w:rPr>
              <w:t>st,sp</w:t>
            </w:r>
            <w:r>
              <w:rPr>
                <w:rFonts w:hint="eastAsia"/>
                <w:vertAlign w:val="baseline"/>
                <w:lang w:val="en-US" w:eastAsia="zh-Hans"/>
              </w:rPr>
              <w:t>位于词首</w:t>
            </w:r>
          </w:p>
        </w:tc>
      </w:tr>
      <w:tr>
        <w:tc>
          <w:tcPr>
            <w:tcW w:w="1764" w:type="dxa"/>
          </w:tcPr>
          <w:p>
            <w:pPr>
              <w:rPr>
                <w:rFonts w:hint="default"/>
                <w:vertAlign w:val="baseline"/>
              </w:rPr>
            </w:pPr>
            <w:r>
              <w:rPr>
                <w:rFonts w:hint="default"/>
                <w:vertAlign w:val="baseline"/>
              </w:rPr>
              <w:t>sch</w:t>
            </w:r>
          </w:p>
        </w:tc>
        <w:tc>
          <w:tcPr>
            <w:tcW w:w="1157" w:type="dxa"/>
          </w:tcPr>
          <w:p>
            <w:pPr>
              <w:rPr>
                <w:rFonts w:hint="default"/>
                <w:vertAlign w:val="baseline"/>
              </w:rPr>
            </w:pPr>
            <w:r>
              <w:rPr>
                <w:rFonts w:hint="default"/>
                <w:vertAlign w:val="baseline"/>
              </w:rPr>
              <w:t>[ʃ]</w:t>
            </w:r>
          </w:p>
        </w:tc>
        <w:tc>
          <w:tcPr>
            <w:tcW w:w="5484" w:type="dxa"/>
          </w:tcPr>
          <w:p>
            <w:pPr>
              <w:rPr>
                <w:rFonts w:hint="default"/>
                <w:vertAlign w:val="baseline"/>
              </w:rPr>
            </w:pPr>
          </w:p>
        </w:tc>
      </w:tr>
      <w:tr>
        <w:tc>
          <w:tcPr>
            <w:tcW w:w="1764" w:type="dxa"/>
          </w:tcPr>
          <w:p>
            <w:pPr>
              <w:rPr>
                <w:rFonts w:hint="eastAsia" w:eastAsiaTheme="minorEastAsia"/>
                <w:vertAlign w:val="baseline"/>
                <w:lang w:val="en-US" w:eastAsia="zh-Hans"/>
              </w:rPr>
            </w:pPr>
            <w:r>
              <w:rPr>
                <w:rFonts w:hint="eastAsia"/>
                <w:vertAlign w:val="baseline"/>
                <w:lang w:val="en-US" w:eastAsia="zh-Hans"/>
              </w:rPr>
              <w:t>ß</w:t>
            </w:r>
          </w:p>
        </w:tc>
        <w:tc>
          <w:tcPr>
            <w:tcW w:w="1157" w:type="dxa"/>
          </w:tcPr>
          <w:p>
            <w:pPr>
              <w:rPr>
                <w:rFonts w:hint="default"/>
                <w:vertAlign w:val="baseline"/>
              </w:rPr>
            </w:pPr>
            <w:r>
              <w:rPr>
                <w:rFonts w:hint="default"/>
                <w:vertAlign w:val="baseline"/>
              </w:rPr>
              <w:t>[s]</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t</w:t>
            </w:r>
          </w:p>
        </w:tc>
        <w:tc>
          <w:tcPr>
            <w:tcW w:w="1157" w:type="dxa"/>
          </w:tcPr>
          <w:p>
            <w:pPr>
              <w:rPr>
                <w:rFonts w:hint="default"/>
                <w:vertAlign w:val="baseline"/>
              </w:rPr>
            </w:pPr>
            <w:r>
              <w:rPr>
                <w:rFonts w:hint="default"/>
                <w:vertAlign w:val="baseline"/>
              </w:rPr>
              <w:t>[tʰ]</w:t>
            </w:r>
          </w:p>
        </w:tc>
        <w:tc>
          <w:tcPr>
            <w:tcW w:w="5484" w:type="dxa"/>
          </w:tcPr>
          <w:p>
            <w:pPr>
              <w:rPr>
                <w:rFonts w:hint="eastAsia" w:eastAsiaTheme="minorEastAsia"/>
                <w:vertAlign w:val="baseline"/>
                <w:lang w:val="en-US" w:eastAsia="zh-Hans"/>
              </w:rPr>
            </w:pPr>
            <w:r>
              <w:rPr>
                <w:rFonts w:hint="default"/>
                <w:vertAlign w:val="baseline"/>
              </w:rPr>
              <w:t>th</w:t>
            </w:r>
            <w:r>
              <w:rPr>
                <w:rFonts w:hint="eastAsia"/>
                <w:vertAlign w:val="baseline"/>
                <w:lang w:val="en-US" w:eastAsia="zh-Hans"/>
              </w:rPr>
              <w:t>亦读</w:t>
            </w:r>
            <w:r>
              <w:rPr>
                <w:rFonts w:hint="default"/>
                <w:vertAlign w:val="baseline"/>
              </w:rPr>
              <w:t>[tʰ]</w:t>
            </w:r>
          </w:p>
        </w:tc>
      </w:tr>
      <w:tr>
        <w:tc>
          <w:tcPr>
            <w:tcW w:w="1764" w:type="dxa"/>
            <w:vMerge w:val="restart"/>
          </w:tcPr>
          <w:p>
            <w:pPr>
              <w:rPr>
                <w:rFonts w:hint="default"/>
                <w:vertAlign w:val="baseline"/>
              </w:rPr>
            </w:pPr>
            <w:r>
              <w:rPr>
                <w:rFonts w:hint="default"/>
                <w:vertAlign w:val="baseline"/>
              </w:rPr>
              <w:t>u</w:t>
            </w:r>
          </w:p>
        </w:tc>
        <w:tc>
          <w:tcPr>
            <w:tcW w:w="1157" w:type="dxa"/>
          </w:tcPr>
          <w:p>
            <w:pPr>
              <w:rPr>
                <w:rFonts w:hint="default"/>
                <w:vertAlign w:val="baseline"/>
              </w:rPr>
            </w:pPr>
            <w:r>
              <w:rPr>
                <w:rFonts w:hint="default"/>
                <w:vertAlign w:val="baseline"/>
              </w:rPr>
              <w:t>[ʊ]</w:t>
            </w:r>
          </w:p>
        </w:tc>
        <w:tc>
          <w:tcPr>
            <w:tcW w:w="5484" w:type="dxa"/>
          </w:tcPr>
          <w:p>
            <w:pPr>
              <w:rPr>
                <w:rFonts w:hint="default"/>
                <w:vertAlign w:val="baseline"/>
              </w:rPr>
            </w:pP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[u:]</w:t>
            </w:r>
          </w:p>
        </w:tc>
        <w:tc>
          <w:tcPr>
            <w:tcW w:w="5484" w:type="dxa"/>
          </w:tcPr>
          <w:p>
            <w:pPr>
              <w:rPr>
                <w:rFonts w:hint="default"/>
                <w:vertAlign w:val="baseline"/>
              </w:rPr>
            </w:pPr>
            <w:r>
              <w:rPr>
                <w:rFonts w:hint="eastAsia"/>
                <w:vertAlign w:val="baseline"/>
                <w:lang w:val="en-US" w:eastAsia="zh-Hans"/>
              </w:rPr>
              <w:t>元音后至多一个C</w:t>
            </w:r>
          </w:p>
        </w:tc>
      </w:tr>
      <w:tr>
        <w:tc>
          <w:tcPr>
            <w:tcW w:w="1764" w:type="dxa"/>
            <w:vMerge w:val="restart"/>
          </w:tcPr>
          <w:p>
            <w:pPr>
              <w:rPr>
                <w:rFonts w:hint="eastAsia" w:eastAsiaTheme="minorEastAsia"/>
                <w:vertAlign w:val="baseline"/>
                <w:lang w:val="en-US" w:eastAsia="zh-Hans"/>
              </w:rPr>
            </w:pPr>
            <w:r>
              <w:rPr>
                <w:rFonts w:hint="eastAsia"/>
                <w:vertAlign w:val="baseline"/>
                <w:lang w:val="en-US" w:eastAsia="zh-Hans"/>
              </w:rPr>
              <w:t>ü</w:t>
            </w:r>
          </w:p>
        </w:tc>
        <w:tc>
          <w:tcPr>
            <w:tcW w:w="1157" w:type="dxa"/>
          </w:tcPr>
          <w:p>
            <w:pPr>
              <w:rPr>
                <w:rFonts w:hint="default"/>
                <w:vertAlign w:val="baseline"/>
              </w:rPr>
            </w:pPr>
            <w:r>
              <w:rPr>
                <w:rFonts w:hint="default"/>
                <w:vertAlign w:val="baseline"/>
              </w:rPr>
              <w:t>[ʏ]</w:t>
            </w:r>
          </w:p>
        </w:tc>
        <w:tc>
          <w:tcPr>
            <w:tcW w:w="5484" w:type="dxa"/>
          </w:tcPr>
          <w:p>
            <w:pPr>
              <w:rPr>
                <w:rFonts w:hint="default"/>
                <w:vertAlign w:val="baseline"/>
              </w:rPr>
            </w:pPr>
          </w:p>
        </w:tc>
      </w:tr>
      <w:tr>
        <w:tc>
          <w:tcPr>
            <w:tcW w:w="1764" w:type="dxa"/>
            <w:vMerge w:val="continue"/>
          </w:tcPr>
          <w:p>
            <w:pPr>
              <w:rPr>
                <w:rFonts w:hint="eastAsia"/>
                <w:vertAlign w:val="baseline"/>
                <w:lang w:val="en-US" w:eastAsia="zh-Hans"/>
              </w:rPr>
            </w:pPr>
          </w:p>
        </w:tc>
        <w:tc>
          <w:tcPr>
            <w:tcW w:w="1157" w:type="dxa"/>
          </w:tcPr>
          <w:p>
            <w:pPr>
              <w:rPr>
                <w:rFonts w:hint="default"/>
                <w:vertAlign w:val="baseline"/>
              </w:rPr>
            </w:pPr>
            <w:r>
              <w:rPr>
                <w:rFonts w:hint="default"/>
                <w:vertAlign w:val="baseline"/>
              </w:rPr>
              <w:t>[y:]</w:t>
            </w:r>
          </w:p>
        </w:tc>
        <w:tc>
          <w:tcPr>
            <w:tcW w:w="5484" w:type="dxa"/>
          </w:tcPr>
          <w:p>
            <w:pPr>
              <w:rPr>
                <w:rFonts w:hint="default"/>
                <w:vertAlign w:val="baseline"/>
              </w:rPr>
            </w:pPr>
          </w:p>
        </w:tc>
      </w:tr>
      <w:tr>
        <w:tc>
          <w:tcPr>
            <w:tcW w:w="1764" w:type="dxa"/>
            <w:vMerge w:val="restart"/>
          </w:tcPr>
          <w:p>
            <w:pPr>
              <w:rPr>
                <w:rFonts w:hint="default"/>
                <w:vertAlign w:val="baseline"/>
              </w:rPr>
            </w:pPr>
            <w:r>
              <w:rPr>
                <w:rFonts w:hint="default"/>
                <w:vertAlign w:val="baseline"/>
              </w:rPr>
              <w:t>v</w:t>
            </w:r>
          </w:p>
        </w:tc>
        <w:tc>
          <w:tcPr>
            <w:tcW w:w="1157" w:type="dxa"/>
          </w:tcPr>
          <w:p>
            <w:pPr>
              <w:rPr>
                <w:rFonts w:hint="default"/>
                <w:vertAlign w:val="baseline"/>
              </w:rPr>
            </w:pPr>
            <w:r>
              <w:rPr>
                <w:rFonts w:hint="default"/>
                <w:vertAlign w:val="baseline"/>
              </w:rPr>
              <w:t>[v]</w:t>
            </w:r>
          </w:p>
        </w:tc>
        <w:tc>
          <w:tcPr>
            <w:tcW w:w="5484" w:type="dxa"/>
          </w:tcPr>
          <w:p>
            <w:pPr>
              <w:rPr>
                <w:rFonts w:hint="default" w:eastAsiaTheme="minorEastAsia"/>
                <w:vertAlign w:val="baseline"/>
                <w:lang w:val="en-US" w:eastAsia="zh-Hans"/>
              </w:rPr>
            </w:pPr>
            <w:r>
              <w:rPr>
                <w:rFonts w:hint="eastAsia"/>
                <w:vertAlign w:val="baseline"/>
                <w:lang w:val="en-US" w:eastAsia="zh-Hans"/>
              </w:rPr>
              <w:t>外来词非词尾</w:t>
            </w: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[f]</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w</w:t>
            </w:r>
          </w:p>
        </w:tc>
        <w:tc>
          <w:tcPr>
            <w:tcW w:w="1157" w:type="dxa"/>
          </w:tcPr>
          <w:p>
            <w:pPr>
              <w:rPr>
                <w:rFonts w:hint="default"/>
                <w:vertAlign w:val="baseline"/>
              </w:rPr>
            </w:pPr>
            <w:r>
              <w:rPr>
                <w:rFonts w:hint="default"/>
                <w:vertAlign w:val="baseline"/>
              </w:rPr>
              <w:t>[v]</w:t>
            </w:r>
          </w:p>
        </w:tc>
        <w:tc>
          <w:tcPr>
            <w:tcW w:w="5484" w:type="dxa"/>
          </w:tcPr>
          <w:p>
            <w:pPr>
              <w:rPr>
                <w:rFonts w:hint="default"/>
                <w:vertAlign w:val="baseline"/>
              </w:rPr>
            </w:pPr>
          </w:p>
        </w:tc>
      </w:tr>
      <w:tr>
        <w:tc>
          <w:tcPr>
            <w:tcW w:w="1764" w:type="dxa"/>
          </w:tcPr>
          <w:p>
            <w:pPr>
              <w:rPr>
                <w:rFonts w:hint="default"/>
                <w:vertAlign w:val="baseline"/>
              </w:rPr>
            </w:pPr>
            <w:r>
              <w:rPr>
                <w:rFonts w:hint="default"/>
                <w:vertAlign w:val="baseline"/>
              </w:rPr>
              <w:t>x</w:t>
            </w:r>
          </w:p>
        </w:tc>
        <w:tc>
          <w:tcPr>
            <w:tcW w:w="1157" w:type="dxa"/>
          </w:tcPr>
          <w:p>
            <w:pPr>
              <w:rPr>
                <w:rFonts w:hint="default"/>
                <w:vertAlign w:val="baseline"/>
              </w:rPr>
            </w:pPr>
            <w:r>
              <w:rPr>
                <w:rFonts w:hint="default"/>
                <w:vertAlign w:val="baseline"/>
              </w:rPr>
              <w:t>[ks]</w:t>
            </w:r>
          </w:p>
        </w:tc>
        <w:tc>
          <w:tcPr>
            <w:tcW w:w="5484" w:type="dxa"/>
          </w:tcPr>
          <w:p>
            <w:pPr>
              <w:rPr>
                <w:rFonts w:hint="default" w:eastAsiaTheme="minorEastAsia"/>
                <w:vertAlign w:val="baseline"/>
                <w:lang w:eastAsia="zh-Hans"/>
              </w:rPr>
            </w:pPr>
            <w:r>
              <w:rPr>
                <w:rFonts w:hint="default"/>
                <w:vertAlign w:val="baseline"/>
              </w:rPr>
              <w:t>chs,ks</w:t>
            </w:r>
            <w:r>
              <w:rPr>
                <w:rFonts w:hint="eastAsia"/>
                <w:vertAlign w:val="baseline"/>
                <w:lang w:val="en-US" w:eastAsia="zh-Hans"/>
              </w:rPr>
              <w:t>亦读</w:t>
            </w:r>
            <w:r>
              <w:rPr>
                <w:rFonts w:hint="default"/>
                <w:vertAlign w:val="baseline"/>
                <w:lang w:eastAsia="zh-Hans"/>
              </w:rPr>
              <w:t>[ks]</w:t>
            </w:r>
          </w:p>
        </w:tc>
      </w:tr>
      <w:tr>
        <w:tc>
          <w:tcPr>
            <w:tcW w:w="1764" w:type="dxa"/>
            <w:vMerge w:val="restart"/>
          </w:tcPr>
          <w:p>
            <w:pPr>
              <w:rPr>
                <w:rFonts w:hint="default"/>
                <w:vertAlign w:val="baseline"/>
              </w:rPr>
            </w:pPr>
            <w:r>
              <w:rPr>
                <w:rFonts w:hint="default"/>
                <w:vertAlign w:val="baseline"/>
              </w:rPr>
              <w:t>y</w:t>
            </w:r>
          </w:p>
        </w:tc>
        <w:tc>
          <w:tcPr>
            <w:tcW w:w="1157" w:type="dxa"/>
          </w:tcPr>
          <w:p>
            <w:pPr>
              <w:rPr>
                <w:rFonts w:hint="default"/>
                <w:vertAlign w:val="baseline"/>
              </w:rPr>
            </w:pPr>
            <w:r>
              <w:rPr>
                <w:rFonts w:hint="default"/>
                <w:vertAlign w:val="baseline"/>
              </w:rPr>
              <w:t>[ʏ]</w:t>
            </w:r>
            <w:r>
              <w:rPr>
                <w:rFonts w:hint="default"/>
                <w:vertAlign w:val="baseline"/>
                <w:lang w:val="en-US"/>
              </w:rPr>
              <w:t xml:space="preserve">, </w:t>
            </w:r>
            <w:r>
              <w:rPr>
                <w:rFonts w:hint="default"/>
                <w:vertAlign w:val="baseline"/>
              </w:rPr>
              <w:t>[y:]</w:t>
            </w:r>
          </w:p>
        </w:tc>
        <w:tc>
          <w:tcPr>
            <w:tcW w:w="5484" w:type="dxa"/>
          </w:tcPr>
          <w:p>
            <w:pPr>
              <w:rPr>
                <w:rFonts w:hint="eastAsia" w:eastAsiaTheme="minorEastAsia"/>
                <w:vertAlign w:val="baseline"/>
                <w:lang w:val="en-US" w:eastAsia="zh-Hans"/>
              </w:rPr>
            </w:pPr>
            <w:r>
              <w:rPr>
                <w:rFonts w:hint="eastAsia"/>
                <w:vertAlign w:val="baseline"/>
                <w:lang w:val="en-US" w:eastAsia="zh-Hans"/>
              </w:rPr>
              <w:t>作元音</w:t>
            </w:r>
          </w:p>
        </w:tc>
      </w:tr>
      <w:tr>
        <w:tc>
          <w:tcPr>
            <w:tcW w:w="1764" w:type="dxa"/>
            <w:vMerge w:val="continue"/>
          </w:tcPr>
          <w:p>
            <w:pPr>
              <w:rPr>
                <w:rFonts w:hint="default"/>
                <w:vertAlign w:val="baseline"/>
              </w:rPr>
            </w:pPr>
          </w:p>
        </w:tc>
        <w:tc>
          <w:tcPr>
            <w:tcW w:w="1157" w:type="dxa"/>
          </w:tcPr>
          <w:p>
            <w:pPr>
              <w:rPr>
                <w:rFonts w:hint="default"/>
                <w:vertAlign w:val="baseline"/>
              </w:rPr>
            </w:pPr>
            <w:r>
              <w:rPr>
                <w:rFonts w:hint="default"/>
                <w:vertAlign w:val="baseline"/>
              </w:rPr>
              <w:t>[j]</w:t>
            </w:r>
          </w:p>
        </w:tc>
        <w:tc>
          <w:tcPr>
            <w:tcW w:w="5484" w:type="dxa"/>
          </w:tcPr>
          <w:p>
            <w:pPr>
              <w:rPr>
                <w:rFonts w:hint="eastAsia" w:eastAsiaTheme="minorEastAsia"/>
                <w:vertAlign w:val="baseline"/>
                <w:lang w:val="en-US" w:eastAsia="zh-Hans"/>
              </w:rPr>
            </w:pPr>
            <w:r>
              <w:rPr>
                <w:rFonts w:hint="eastAsia"/>
                <w:vertAlign w:val="baseline"/>
                <w:lang w:val="en-US" w:eastAsia="zh-Hans"/>
              </w:rPr>
              <w:t>作辅音</w:t>
            </w:r>
          </w:p>
        </w:tc>
      </w:tr>
      <w:tr>
        <w:tc>
          <w:tcPr>
            <w:tcW w:w="1764" w:type="dxa"/>
          </w:tcPr>
          <w:p>
            <w:pPr>
              <w:rPr>
                <w:rFonts w:hint="default"/>
                <w:vertAlign w:val="baseline"/>
              </w:rPr>
            </w:pPr>
            <w:r>
              <w:rPr>
                <w:rFonts w:hint="default"/>
                <w:vertAlign w:val="baseline"/>
              </w:rPr>
              <w:t>z</w:t>
            </w:r>
          </w:p>
        </w:tc>
        <w:tc>
          <w:tcPr>
            <w:tcW w:w="1157" w:type="dxa"/>
          </w:tcPr>
          <w:p>
            <w:pPr>
              <w:rPr>
                <w:rFonts w:hint="default"/>
                <w:vertAlign w:val="baseline"/>
              </w:rPr>
            </w:pPr>
            <w:r>
              <w:rPr>
                <w:rFonts w:hint="default"/>
                <w:vertAlign w:val="baseline"/>
              </w:rPr>
              <w:t>[ts]</w:t>
            </w:r>
          </w:p>
        </w:tc>
        <w:tc>
          <w:tcPr>
            <w:tcW w:w="5484" w:type="dxa"/>
          </w:tcPr>
          <w:p>
            <w:pPr>
              <w:rPr>
                <w:rFonts w:hint="default" w:eastAsiaTheme="minorEastAsia"/>
                <w:vertAlign w:val="baseline"/>
                <w:lang w:eastAsia="zh-Hans"/>
              </w:rPr>
            </w:pPr>
            <w:r>
              <w:rPr>
                <w:rFonts w:hint="default"/>
                <w:vertAlign w:val="baseline"/>
              </w:rPr>
              <w:t>tz,ts,ds</w:t>
            </w:r>
            <w:r>
              <w:rPr>
                <w:rFonts w:hint="eastAsia"/>
                <w:vertAlign w:val="baseline"/>
                <w:lang w:val="en-US" w:eastAsia="zh-Hans"/>
              </w:rPr>
              <w:t>亦读</w:t>
            </w:r>
            <w:r>
              <w:rPr>
                <w:rFonts w:hint="default"/>
                <w:vertAlign w:val="baseline"/>
                <w:lang w:eastAsia="zh-Hans"/>
              </w:rPr>
              <w:t>[ts]</w:t>
            </w:r>
          </w:p>
        </w:tc>
      </w:tr>
    </w:tbl>
    <w:p>
      <w:pPr>
        <w:rPr>
          <w:rFonts w:hint="default"/>
        </w:rPr>
      </w:pPr>
      <w:r>
        <w:rPr>
          <w:rFonts w:hint="default"/>
        </w:rPr>
        <w:t>The voiceless stops /p/, /t/, /k/ are aspirated except when preceded by a sibilant</w:t>
      </w:r>
      <w:r>
        <w:rPr>
          <w:rFonts w:hint="default"/>
        </w:rPr>
        <w:tab/>
      </w:r>
      <w:r>
        <w:rPr>
          <w:rFonts w:hint="default"/>
        </w:rPr>
        <w:t>.</w:t>
      </w:r>
    </w:p>
    <w:p>
      <w:pPr>
        <w:rPr>
          <w:rFonts w:hint="default"/>
          <w:lang w:eastAsia="zh-Hans"/>
        </w:rPr>
      </w:pPr>
      <w:r>
        <w:rPr>
          <w:rFonts w:hint="eastAsia"/>
          <w:lang w:val="en-US" w:eastAsia="zh-Hans"/>
        </w:rPr>
        <w:t>重音大多在第一个音节上</w:t>
      </w:r>
      <w:r>
        <w:rPr>
          <w:rFonts w:hint="default"/>
          <w:lang w:eastAsia="zh-Hans"/>
        </w:rPr>
        <w:t>。</w:t>
      </w:r>
      <w:r>
        <w:rPr>
          <w:rFonts w:hint="eastAsia"/>
          <w:lang w:val="en-US" w:eastAsia="zh-Hans"/>
        </w:rPr>
        <w:t>外来词重音一般在倒数一二个音节上</w:t>
      </w:r>
      <w:r>
        <w:rPr>
          <w:rFonts w:hint="default"/>
          <w:lang w:eastAsia="zh-Hans"/>
        </w:rPr>
        <w:t>。</w:t>
      </w:r>
      <w:r>
        <w:rPr>
          <w:rFonts w:hint="eastAsia"/>
          <w:lang w:val="en-US" w:eastAsia="zh-Hans"/>
        </w:rPr>
        <w:t>复合词重音在第一个词上</w:t>
      </w:r>
      <w:r>
        <w:rPr>
          <w:rFonts w:hint="default"/>
          <w:lang w:eastAsia="zh-Hans"/>
        </w:rPr>
        <w:t>。</w:t>
      </w:r>
    </w:p>
    <w:p>
      <w:pPr>
        <w:rPr>
          <w:rFonts w:hint="default"/>
          <w:lang w:eastAsia="zh-Hans"/>
        </w:rPr>
      </w:pPr>
    </w:p>
    <w:p>
      <w:pPr>
        <w:rPr>
          <w:rFonts w:hint="default"/>
          <w:b/>
          <w:bCs/>
          <w:sz w:val="32"/>
          <w:szCs w:val="32"/>
          <w:lang w:eastAsia="zh-Hans"/>
        </w:rPr>
      </w:pPr>
      <w:r>
        <w:rPr>
          <w:rFonts w:hint="default"/>
          <w:b/>
          <w:bCs/>
          <w:sz w:val="32"/>
          <w:szCs w:val="32"/>
          <w:lang w:eastAsia="zh-Hans"/>
        </w:rPr>
        <w:t>Noun</w:t>
      </w:r>
    </w:p>
    <w:p>
      <w:pPr>
        <w:numPr>
          <w:ilvl w:val="0"/>
          <w:numId w:val="1"/>
        </w:numPr>
        <w:rPr>
          <w:rFonts w:hint="default"/>
          <w:lang w:eastAsia="zh-Hans"/>
        </w:rPr>
      </w:pPr>
      <w:r>
        <w:rPr>
          <w:rFonts w:hint="default"/>
          <w:lang w:eastAsia="zh-Hans"/>
        </w:rPr>
        <w:t>suffix: -ant,-ast,-ent,-er,-ich,-ig,-ing,-ismus,-ist,-ling,-or,-us</w:t>
      </w:r>
    </w:p>
    <w:p>
      <w:pPr>
        <w:numPr>
          <w:ilvl w:val="0"/>
          <w:numId w:val="1"/>
        </w:numPr>
        <w:rPr>
          <w:rFonts w:hint="default"/>
          <w:lang w:eastAsia="zh-Hans"/>
        </w:rPr>
      </w:pPr>
      <w:r>
        <w:rPr>
          <w:rFonts w:hint="default"/>
          <w:lang w:eastAsia="zh-Hans"/>
        </w:rPr>
        <w:t>suffix: -at,-chen,-ett,-icht,-il,-it,-ium,-lein,-ma,-ment,-sal,-tel,-tum,-um</w:t>
      </w:r>
    </w:p>
    <w:p>
      <w:pPr>
        <w:widowControl w:val="0"/>
        <w:numPr>
          <w:ilvl w:val="0"/>
          <w:numId w:val="2"/>
        </w:numPr>
        <w:jc w:val="both"/>
        <w:rPr>
          <w:rFonts w:hint="default"/>
          <w:lang w:eastAsia="zh-Hans"/>
        </w:rPr>
      </w:pPr>
      <w:r>
        <w:rPr>
          <w:rFonts w:hint="default"/>
          <w:lang w:eastAsia="zh-Hans"/>
        </w:rPr>
        <w:t>suffix: -age,-anz,-ei,-enz,-ette,-heit,-ie,-ik,-in,-ion,-keit,-schaft,-sis,-tät,-ung,-ur</w:t>
      </w:r>
    </w:p>
    <w:p>
      <w:pPr>
        <w:widowControl w:val="0"/>
        <w:numPr>
          <w:ilvl w:val="0"/>
          <w:numId w:val="0"/>
        </w:numPr>
        <w:jc w:val="both"/>
        <w:rPr>
          <w:rFonts w:hint="default"/>
          <w:lang w:eastAsia="zh-Hans"/>
        </w:rPr>
      </w:pPr>
    </w:p>
    <w:p>
      <w:pPr>
        <w:widowControl w:val="0"/>
        <w:numPr>
          <w:ilvl w:val="0"/>
          <w:numId w:val="0"/>
        </w:numPr>
        <w:jc w:val="both"/>
        <w:rPr>
          <w:rFonts w:hint="default"/>
          <w:lang w:eastAsia="zh-Hans"/>
        </w:rPr>
      </w:pPr>
      <w:r>
        <w:rPr>
          <w:rFonts w:hint="default"/>
          <w:lang w:eastAsia="zh-Hans"/>
        </w:rPr>
        <w:t>Strong declension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tcPr>
          <w:p>
            <w:pPr>
              <w:widowControl w:val="0"/>
              <w:numPr>
                <w:ilvl w:val="0"/>
                <w:numId w:val="0"/>
              </w:numPr>
              <w:jc w:val="both"/>
              <w:rPr>
                <w:rFonts w:hint="default"/>
                <w:vertAlign w:val="baseline"/>
                <w:lang w:eastAsia="zh-Hans"/>
              </w:rPr>
            </w:pPr>
          </w:p>
        </w:tc>
        <w:tc>
          <w:tcPr>
            <w:tcW w:w="3651" w:type="dxa"/>
            <w:gridSpan w:val="3"/>
          </w:tcPr>
          <w:p>
            <w:pPr>
              <w:widowControl w:val="0"/>
              <w:numPr>
                <w:ilvl w:val="0"/>
                <w:numId w:val="0"/>
              </w:numPr>
              <w:jc w:val="both"/>
              <w:rPr>
                <w:rFonts w:hint="default"/>
                <w:vertAlign w:val="baseline"/>
                <w:lang w:eastAsia="zh-Hans"/>
              </w:rPr>
            </w:pPr>
            <w:r>
              <w:rPr>
                <w:rFonts w:hint="default"/>
                <w:vertAlign w:val="baseline"/>
                <w:lang w:eastAsia="zh-Hans"/>
              </w:rPr>
              <w:t>S</w:t>
            </w:r>
          </w:p>
        </w:tc>
        <w:tc>
          <w:tcPr>
            <w:tcW w:w="3654" w:type="dxa"/>
            <w:gridSpan w:val="3"/>
          </w:tcPr>
          <w:p>
            <w:pPr>
              <w:widowControl w:val="0"/>
              <w:numPr>
                <w:ilvl w:val="0"/>
                <w:numId w:val="0"/>
              </w:numPr>
              <w:jc w:val="both"/>
              <w:rPr>
                <w:rFonts w:hint="default"/>
                <w:vertAlign w:val="baseline"/>
                <w:lang w:eastAsia="zh-Hans"/>
              </w:rPr>
            </w:pPr>
            <w:r>
              <w:rPr>
                <w:rFonts w:hint="default"/>
                <w:vertAlign w:val="baseline"/>
                <w:lang w:eastAsia="zh-Hans"/>
              </w:rPr>
              <w:t>P</w:t>
            </w:r>
          </w:p>
        </w:tc>
      </w:tr>
      <w:tr>
        <w:tc>
          <w:tcPr>
            <w:tcW w:w="1217" w:type="dxa"/>
          </w:tcPr>
          <w:p>
            <w:pPr>
              <w:widowControl w:val="0"/>
              <w:numPr>
                <w:ilvl w:val="0"/>
                <w:numId w:val="0"/>
              </w:numPr>
              <w:jc w:val="both"/>
              <w:rPr>
                <w:rFonts w:hint="default"/>
                <w:vertAlign w:val="baseline"/>
                <w:lang w:eastAsia="zh-Hans"/>
              </w:rPr>
            </w:pP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M</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N</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F</w:t>
            </w:r>
          </w:p>
        </w:tc>
        <w:tc>
          <w:tcPr>
            <w:tcW w:w="1218" w:type="dxa"/>
          </w:tcPr>
          <w:p>
            <w:pPr>
              <w:widowControl w:val="0"/>
              <w:numPr>
                <w:ilvl w:val="0"/>
                <w:numId w:val="0"/>
              </w:numPr>
              <w:jc w:val="both"/>
              <w:rPr>
                <w:rFonts w:hint="default"/>
                <w:vertAlign w:val="baseline"/>
                <w:lang w:eastAsia="zh-Hans"/>
              </w:rPr>
            </w:pPr>
            <w:r>
              <w:rPr>
                <w:rFonts w:hint="default"/>
                <w:vertAlign w:val="baseline"/>
                <w:lang w:eastAsia="zh-Hans"/>
              </w:rPr>
              <w:t>M</w:t>
            </w:r>
          </w:p>
        </w:tc>
        <w:tc>
          <w:tcPr>
            <w:tcW w:w="1218" w:type="dxa"/>
          </w:tcPr>
          <w:p>
            <w:pPr>
              <w:widowControl w:val="0"/>
              <w:numPr>
                <w:ilvl w:val="0"/>
                <w:numId w:val="0"/>
              </w:numPr>
              <w:jc w:val="both"/>
              <w:rPr>
                <w:rFonts w:hint="default"/>
                <w:vertAlign w:val="baseline"/>
                <w:lang w:eastAsia="zh-Hans"/>
              </w:rPr>
            </w:pPr>
            <w:r>
              <w:rPr>
                <w:rFonts w:hint="default"/>
                <w:vertAlign w:val="baseline"/>
                <w:lang w:eastAsia="zh-Hans"/>
              </w:rPr>
              <w:t>N</w:t>
            </w:r>
          </w:p>
        </w:tc>
        <w:tc>
          <w:tcPr>
            <w:tcW w:w="1218" w:type="dxa"/>
          </w:tcPr>
          <w:p>
            <w:pPr>
              <w:widowControl w:val="0"/>
              <w:numPr>
                <w:ilvl w:val="0"/>
                <w:numId w:val="0"/>
              </w:numPr>
              <w:jc w:val="both"/>
              <w:rPr>
                <w:rFonts w:hint="default"/>
                <w:vertAlign w:val="baseline"/>
                <w:lang w:eastAsia="zh-Hans"/>
              </w:rPr>
            </w:pPr>
            <w:r>
              <w:rPr>
                <w:rFonts w:hint="default"/>
                <w:vertAlign w:val="baseline"/>
                <w:lang w:eastAsia="zh-Hans"/>
              </w:rPr>
              <w:t>F</w:t>
            </w:r>
          </w:p>
        </w:tc>
      </w:tr>
      <w:tr>
        <w:tc>
          <w:tcPr>
            <w:tcW w:w="1217" w:type="dxa"/>
            <w:vAlign w:val="top"/>
          </w:tcPr>
          <w:p>
            <w:pPr>
              <w:rPr>
                <w:rFonts w:hint="default"/>
                <w:vertAlign w:val="baseline"/>
                <w:lang w:eastAsia="zh-Hans"/>
              </w:rPr>
            </w:pPr>
            <w:r>
              <w:rPr>
                <w:rFonts w:hint="default"/>
                <w:vertAlign w:val="baseline"/>
                <w:lang w:eastAsia="zh-Hans"/>
              </w:rPr>
              <w:t>Nom.</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w:t>
            </w:r>
          </w:p>
        </w:tc>
        <w:tc>
          <w:tcPr>
            <w:tcW w:w="1218" w:type="dxa"/>
          </w:tcPr>
          <w:p>
            <w:pPr>
              <w:widowControl w:val="0"/>
              <w:numPr>
                <w:ilvl w:val="0"/>
                <w:numId w:val="0"/>
              </w:numPr>
              <w:jc w:val="both"/>
              <w:rPr>
                <w:rFonts w:hint="default"/>
                <w:vertAlign w:val="baseline"/>
                <w:lang w:val="en-US" w:eastAsia="zh-Hans"/>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p>
        </w:tc>
        <w:tc>
          <w:tcPr>
            <w:tcW w:w="1218" w:type="dxa"/>
          </w:tcPr>
          <w:p>
            <w:pPr>
              <w:widowControl w:val="0"/>
              <w:numPr>
                <w:ilvl w:val="0"/>
                <w:numId w:val="0"/>
              </w:numPr>
              <w:jc w:val="both"/>
              <w:rPr>
                <w:rFonts w:hint="default"/>
                <w:vertAlign w:val="baseline"/>
                <w:lang w:eastAsia="zh-Hans"/>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p>
        </w:tc>
        <w:tc>
          <w:tcPr>
            <w:tcW w:w="1218" w:type="dxa"/>
          </w:tcPr>
          <w:p>
            <w:pPr>
              <w:widowControl w:val="0"/>
              <w:numPr>
                <w:ilvl w:val="0"/>
                <w:numId w:val="0"/>
              </w:numPr>
              <w:jc w:val="both"/>
              <w:rPr>
                <w:rFonts w:hint="default"/>
                <w:vertAlign w:val="baseline"/>
                <w:lang w:eastAsia="zh-Hans"/>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p>
        </w:tc>
      </w:tr>
      <w:tr>
        <w:tc>
          <w:tcPr>
            <w:tcW w:w="1217" w:type="dxa"/>
            <w:vAlign w:val="top"/>
          </w:tcPr>
          <w:p>
            <w:pPr>
              <w:rPr>
                <w:rFonts w:hint="default"/>
                <w:vertAlign w:val="baseline"/>
                <w:lang w:eastAsia="zh-Hans"/>
              </w:rPr>
            </w:pPr>
            <w:r>
              <w:rPr>
                <w:rFonts w:hint="default"/>
                <w:vertAlign w:val="baseline"/>
                <w:lang w:eastAsia="zh-Hans"/>
              </w:rPr>
              <w:t>Acc.</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w:t>
            </w:r>
          </w:p>
        </w:tc>
        <w:tc>
          <w:tcPr>
            <w:tcW w:w="1218" w:type="dxa"/>
          </w:tcPr>
          <w:p>
            <w:pPr>
              <w:widowControl w:val="0"/>
              <w:numPr>
                <w:ilvl w:val="0"/>
                <w:numId w:val="0"/>
              </w:numPr>
              <w:jc w:val="both"/>
              <w:rPr>
                <w:rFonts w:hint="default"/>
                <w:vertAlign w:val="baseline"/>
                <w:lang w:eastAsia="zh-Hans"/>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p>
        </w:tc>
        <w:tc>
          <w:tcPr>
            <w:tcW w:w="1218" w:type="dxa"/>
          </w:tcPr>
          <w:p>
            <w:pPr>
              <w:widowControl w:val="0"/>
              <w:numPr>
                <w:ilvl w:val="0"/>
                <w:numId w:val="0"/>
              </w:numPr>
              <w:jc w:val="both"/>
              <w:rPr>
                <w:rFonts w:hint="default"/>
                <w:vertAlign w:val="baseline"/>
                <w:lang w:eastAsia="zh-Hans"/>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p>
        </w:tc>
        <w:tc>
          <w:tcPr>
            <w:tcW w:w="1218" w:type="dxa"/>
          </w:tcPr>
          <w:p>
            <w:pPr>
              <w:widowControl w:val="0"/>
              <w:numPr>
                <w:ilvl w:val="0"/>
                <w:numId w:val="0"/>
              </w:numPr>
              <w:jc w:val="both"/>
              <w:rPr>
                <w:rFonts w:hint="default"/>
                <w:vertAlign w:val="baseline"/>
                <w:lang w:eastAsia="zh-Hans"/>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p>
        </w:tc>
      </w:tr>
      <w:tr>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Dat.</w:t>
            </w:r>
          </w:p>
        </w:tc>
        <w:tc>
          <w:tcPr>
            <w:tcW w:w="1217"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w:t>
            </w:r>
          </w:p>
        </w:tc>
        <w:tc>
          <w:tcPr>
            <w:tcW w:w="1217"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w:t>
            </w:r>
          </w:p>
        </w:tc>
        <w:tc>
          <w:tcPr>
            <w:tcW w:w="1217"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w:t>
            </w:r>
          </w:p>
        </w:tc>
        <w:tc>
          <w:tcPr>
            <w:tcW w:w="121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r>
              <w:rPr>
                <w:rFonts w:hint="default"/>
                <w:vertAlign w:val="baseline"/>
                <w:lang w:eastAsia="zh-Hans"/>
              </w:rPr>
              <w:t>n</w:t>
            </w:r>
          </w:p>
        </w:tc>
        <w:tc>
          <w:tcPr>
            <w:tcW w:w="121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r>
              <w:rPr>
                <w:rFonts w:hint="default"/>
                <w:vertAlign w:val="baseline"/>
                <w:lang w:eastAsia="zh-Hans"/>
              </w:rPr>
              <w:t>n</w:t>
            </w:r>
          </w:p>
        </w:tc>
        <w:tc>
          <w:tcPr>
            <w:tcW w:w="121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r>
              <w:rPr>
                <w:rFonts w:hint="default"/>
                <w:vertAlign w:val="baseline"/>
                <w:lang w:eastAsia="zh-Hans"/>
              </w:rPr>
              <w:t>n</w:t>
            </w:r>
          </w:p>
        </w:tc>
      </w:tr>
      <w:tr>
        <w:tc>
          <w:tcPr>
            <w:tcW w:w="1217" w:type="dxa"/>
            <w:vAlign w:val="top"/>
          </w:tcPr>
          <w:p>
            <w:pPr>
              <w:rPr>
                <w:rFonts w:hint="default"/>
                <w:vertAlign w:val="baseline"/>
                <w:lang w:eastAsia="zh-Hans"/>
              </w:rPr>
            </w:pPr>
            <w:r>
              <w:rPr>
                <w:rFonts w:hint="default"/>
                <w:vertAlign w:val="baseline"/>
                <w:lang w:eastAsia="zh-Hans"/>
              </w:rPr>
              <w:t>Gen.</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-(e)s</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-(e)s</w:t>
            </w:r>
          </w:p>
        </w:tc>
        <w:tc>
          <w:tcPr>
            <w:tcW w:w="1217" w:type="dxa"/>
          </w:tcPr>
          <w:p>
            <w:pPr>
              <w:widowControl w:val="0"/>
              <w:numPr>
                <w:ilvl w:val="0"/>
                <w:numId w:val="0"/>
              </w:numPr>
              <w:jc w:val="both"/>
              <w:rPr>
                <w:rFonts w:hint="default"/>
                <w:vertAlign w:val="baseline"/>
                <w:lang w:eastAsia="zh-Hans"/>
              </w:rPr>
            </w:pPr>
            <w:r>
              <w:rPr>
                <w:rFonts w:hint="default"/>
                <w:vertAlign w:val="baseline"/>
                <w:lang w:eastAsia="zh-Hans"/>
              </w:rPr>
              <w:t>/</w:t>
            </w:r>
          </w:p>
        </w:tc>
        <w:tc>
          <w:tcPr>
            <w:tcW w:w="1218" w:type="dxa"/>
            <w:vAlign w:val="top"/>
          </w:tcPr>
          <w:p>
            <w:pPr>
              <w:widowControl w:val="0"/>
              <w:numPr>
                <w:ilvl w:val="0"/>
                <w:numId w:val="0"/>
              </w:numPr>
              <w:ind w:left="0" w:leftChars="0" w:firstLine="0" w:firstLineChars="0"/>
              <w:jc w:val="both"/>
              <w:rPr>
                <w:rFonts w:hint="default"/>
                <w:vertAlign w:val="baseline"/>
                <w:lang w:eastAsia="zh-Hans"/>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p>
        </w:tc>
        <w:tc>
          <w:tcPr>
            <w:tcW w:w="1218" w:type="dxa"/>
            <w:vAlign w:val="top"/>
          </w:tcPr>
          <w:p>
            <w:pPr>
              <w:widowControl w:val="0"/>
              <w:numPr>
                <w:ilvl w:val="0"/>
                <w:numId w:val="0"/>
              </w:numPr>
              <w:ind w:left="0" w:leftChars="0" w:firstLine="0" w:firstLineChars="0"/>
              <w:jc w:val="both"/>
              <w:rPr>
                <w:rFonts w:hint="default"/>
                <w:vertAlign w:val="baseline"/>
                <w:lang w:eastAsia="zh-Hans"/>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p>
        </w:tc>
        <w:tc>
          <w:tcPr>
            <w:tcW w:w="1218" w:type="dxa"/>
            <w:vAlign w:val="top"/>
          </w:tcPr>
          <w:p>
            <w:pPr>
              <w:widowControl w:val="0"/>
              <w:numPr>
                <w:ilvl w:val="0"/>
                <w:numId w:val="0"/>
              </w:numPr>
              <w:ind w:left="0" w:leftChars="0" w:firstLine="0" w:firstLineChars="0"/>
              <w:jc w:val="both"/>
              <w:rPr>
                <w:rFonts w:hint="default"/>
                <w:vertAlign w:val="baseline"/>
                <w:lang w:eastAsia="zh-Hans"/>
              </w:rPr>
            </w:pPr>
            <w:r>
              <w:rPr>
                <w:rFonts w:hint="default"/>
                <w:vertAlign w:val="baseline"/>
                <w:lang w:eastAsia="zh-Hans"/>
              </w:rPr>
              <w:t>-</w:t>
            </w:r>
            <w:r>
              <w:rPr>
                <w:rFonts w:hint="default"/>
                <w:vertAlign w:val="baseline"/>
                <w:lang w:val="en-US" w:eastAsia="zh-Hans"/>
              </w:rPr>
              <w:t>(</w:t>
            </w:r>
            <w:r>
              <w:rPr>
                <w:rFonts w:hint="default"/>
                <w:vertAlign w:val="baseline"/>
                <w:lang w:eastAsia="zh-Hans"/>
              </w:rPr>
              <w:t>e</w:t>
            </w:r>
            <w:r>
              <w:rPr>
                <w:rFonts w:hint="default"/>
                <w:vertAlign w:val="baseline"/>
                <w:lang w:val="en-US" w:eastAsia="zh-Hans"/>
              </w:rPr>
              <w:t>)</w:t>
            </w:r>
          </w:p>
        </w:tc>
      </w:tr>
    </w:tbl>
    <w:p>
      <w:pPr>
        <w:widowControl w:val="0"/>
        <w:numPr>
          <w:ilvl w:val="0"/>
          <w:numId w:val="0"/>
        </w:numPr>
        <w:jc w:val="both"/>
        <w:rPr>
          <w:rFonts w:hint="default"/>
          <w:lang w:eastAsia="zh-Hans"/>
        </w:rPr>
      </w:pPr>
    </w:p>
    <w:p>
      <w:pPr>
        <w:rPr>
          <w:rFonts w:hint="default"/>
          <w:lang w:eastAsia="zh-Hans"/>
        </w:rPr>
      </w:pPr>
      <w:r>
        <w:rPr>
          <w:rFonts w:hint="default"/>
          <w:lang w:eastAsia="zh-Hans"/>
        </w:rPr>
        <w:t>Weak declension</w:t>
      </w:r>
    </w:p>
    <w:p>
      <w:pPr>
        <w:rPr>
          <w:rFonts w:hint="default"/>
          <w:lang w:eastAsia="zh-Hans"/>
        </w:rPr>
      </w:pPr>
      <w:r>
        <w:rPr>
          <w:rFonts w:hint="default"/>
          <w:lang w:eastAsia="zh-Hans"/>
        </w:rPr>
        <w:t>The term ‘weak’ denotes masculine nouns which add -n or -en to the nominative singular form in the accusative, dative and genitive singular, and in the plural.</w:t>
      </w:r>
    </w:p>
    <w:p>
      <w:pPr>
        <w:rPr>
          <w:rFonts w:hint="default"/>
          <w:lang w:eastAsia="zh-Hans"/>
        </w:rPr>
      </w:pPr>
    </w:p>
    <w:p>
      <w:pPr>
        <w:rPr>
          <w:rFonts w:hint="default"/>
          <w:lang w:eastAsia="zh-Hans"/>
        </w:rPr>
      </w:pPr>
      <w:r>
        <w:rPr>
          <w:rFonts w:hint="default"/>
          <w:lang w:eastAsia="zh-Hans"/>
        </w:rPr>
        <w:t>Plural</w:t>
      </w:r>
    </w:p>
    <w:p>
      <w:pPr>
        <w:rPr>
          <w:rFonts w:hint="default"/>
          <w:lang w:eastAsia="zh-Hans"/>
        </w:rPr>
      </w:pPr>
      <w:r>
        <w:rPr>
          <w:rFonts w:hint="default"/>
          <w:lang w:eastAsia="zh-Hans"/>
        </w:rPr>
        <w:t>(</w:t>
      </w:r>
      <w:r>
        <w:rPr>
          <w:rFonts w:hint="eastAsia"/>
          <w:lang w:val="en-US" w:eastAsia="zh-Hans"/>
        </w:rPr>
        <w:t>umlaut</w:t>
      </w:r>
      <w:r>
        <w:rPr>
          <w:rFonts w:hint="default"/>
          <w:lang w:eastAsia="zh-Hans"/>
        </w:rPr>
        <w:t>) + -, -e, -er; -en; -s</w:t>
      </w:r>
    </w:p>
    <w:p>
      <w:pPr>
        <w:rPr>
          <w:rFonts w:hint="default"/>
          <w:lang w:eastAsia="zh-Hans"/>
        </w:rPr>
      </w:pPr>
    </w:p>
    <w:p>
      <w:pPr>
        <w:rPr>
          <w:rFonts w:hint="default"/>
          <w:b/>
          <w:bCs/>
          <w:sz w:val="32"/>
          <w:szCs w:val="32"/>
          <w:lang w:eastAsia="zh-Hans"/>
        </w:rPr>
      </w:pPr>
      <w:r>
        <w:rPr>
          <w:rFonts w:hint="default"/>
          <w:b/>
          <w:bCs/>
          <w:sz w:val="32"/>
          <w:szCs w:val="32"/>
          <w:lang w:eastAsia="zh-Hans"/>
        </w:rPr>
        <w:t>Article</w:t>
      </w:r>
    </w:p>
    <w:p>
      <w:pPr>
        <w:rPr>
          <w:rFonts w:hint="default"/>
          <w:lang w:eastAsia="zh-Hans"/>
        </w:rPr>
      </w:pPr>
      <w:r>
        <w:rPr>
          <w:rFonts w:hint="default"/>
          <w:lang w:eastAsia="zh-Hans"/>
        </w:rPr>
        <w:t>Definite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default"/>
                <w:vertAlign w:val="baseline"/>
                <w:lang w:eastAsia="zh-Hans"/>
              </w:rPr>
            </w:pPr>
          </w:p>
        </w:tc>
        <w:tc>
          <w:tcPr>
            <w:tcW w:w="5113" w:type="dxa"/>
            <w:gridSpan w:val="3"/>
          </w:tcPr>
          <w:p>
            <w:pPr>
              <w:rPr>
                <w:rFonts w:hint="default"/>
                <w:vertAlign w:val="baseline"/>
                <w:lang w:eastAsia="zh-Hans"/>
              </w:rPr>
            </w:pPr>
            <w:r>
              <w:rPr>
                <w:rFonts w:hint="default"/>
                <w:vertAlign w:val="baseline"/>
                <w:lang w:eastAsia="zh-Hans"/>
              </w:rPr>
              <w:t>S</w:t>
            </w:r>
          </w:p>
        </w:tc>
        <w:tc>
          <w:tcPr>
            <w:tcW w:w="1705" w:type="dxa"/>
          </w:tcPr>
          <w:p>
            <w:pPr>
              <w:rPr>
                <w:rFonts w:hint="default"/>
                <w:vertAlign w:val="baseline"/>
                <w:lang w:eastAsia="zh-Hans"/>
              </w:rPr>
            </w:pPr>
            <w:r>
              <w:rPr>
                <w:rFonts w:hint="default"/>
                <w:vertAlign w:val="baseline"/>
                <w:lang w:eastAsia="zh-Hans"/>
              </w:rPr>
              <w:t>P</w:t>
            </w:r>
          </w:p>
        </w:tc>
      </w:tr>
      <w:tr>
        <w:tc>
          <w:tcPr>
            <w:tcW w:w="1704" w:type="dxa"/>
          </w:tcPr>
          <w:p>
            <w:pPr>
              <w:rPr>
                <w:rFonts w:hint="default"/>
                <w:vertAlign w:val="baseline"/>
                <w:lang w:eastAsia="zh-Hans"/>
              </w:rPr>
            </w:pPr>
          </w:p>
        </w:tc>
        <w:tc>
          <w:tcPr>
            <w:tcW w:w="1704" w:type="dxa"/>
          </w:tcPr>
          <w:p>
            <w:pPr>
              <w:rPr>
                <w:rFonts w:hint="default"/>
                <w:vertAlign w:val="baseline"/>
                <w:lang w:eastAsia="zh-Hans"/>
              </w:rPr>
            </w:pPr>
            <w:r>
              <w:rPr>
                <w:rFonts w:hint="default"/>
                <w:vertAlign w:val="baseline"/>
                <w:lang w:eastAsia="zh-Hans"/>
              </w:rPr>
              <w:t>M</w:t>
            </w:r>
          </w:p>
        </w:tc>
        <w:tc>
          <w:tcPr>
            <w:tcW w:w="1704" w:type="dxa"/>
          </w:tcPr>
          <w:p>
            <w:pPr>
              <w:rPr>
                <w:rFonts w:hint="default"/>
                <w:vertAlign w:val="baseline"/>
                <w:lang w:eastAsia="zh-Hans"/>
              </w:rPr>
            </w:pPr>
            <w:r>
              <w:rPr>
                <w:rFonts w:hint="default"/>
                <w:vertAlign w:val="baseline"/>
                <w:lang w:eastAsia="zh-Hans"/>
              </w:rPr>
              <w:t>N</w:t>
            </w:r>
          </w:p>
        </w:tc>
        <w:tc>
          <w:tcPr>
            <w:tcW w:w="1705" w:type="dxa"/>
          </w:tcPr>
          <w:p>
            <w:pPr>
              <w:rPr>
                <w:rFonts w:hint="default"/>
                <w:vertAlign w:val="baseline"/>
                <w:lang w:eastAsia="zh-Hans"/>
              </w:rPr>
            </w:pPr>
            <w:r>
              <w:rPr>
                <w:rFonts w:hint="default"/>
                <w:vertAlign w:val="baseline"/>
                <w:lang w:eastAsia="zh-Hans"/>
              </w:rPr>
              <w:t>F</w:t>
            </w:r>
          </w:p>
        </w:tc>
        <w:tc>
          <w:tcPr>
            <w:tcW w:w="1705" w:type="dxa"/>
          </w:tcPr>
          <w:p>
            <w:pPr>
              <w:rPr>
                <w:rFonts w:hint="default"/>
                <w:vertAlign w:val="baseline"/>
                <w:lang w:eastAsia="zh-Hans"/>
              </w:rPr>
            </w:pPr>
          </w:p>
        </w:tc>
      </w:tr>
      <w:tr>
        <w:tc>
          <w:tcPr>
            <w:tcW w:w="1704" w:type="dxa"/>
          </w:tcPr>
          <w:p>
            <w:pPr>
              <w:rPr>
                <w:rFonts w:hint="default"/>
                <w:vertAlign w:val="baseline"/>
                <w:lang w:eastAsia="zh-Hans"/>
              </w:rPr>
            </w:pPr>
            <w:r>
              <w:rPr>
                <w:rFonts w:hint="default"/>
                <w:vertAlign w:val="baseline"/>
                <w:lang w:eastAsia="zh-Hans"/>
              </w:rPr>
              <w:t>Nom.</w:t>
            </w:r>
          </w:p>
        </w:tc>
        <w:tc>
          <w:tcPr>
            <w:tcW w:w="1704" w:type="dxa"/>
          </w:tcPr>
          <w:p>
            <w:pPr>
              <w:rPr>
                <w:rFonts w:hint="default"/>
                <w:vertAlign w:val="baseline"/>
                <w:lang w:eastAsia="zh-Hans"/>
              </w:rPr>
            </w:pPr>
            <w:r>
              <w:rPr>
                <w:rFonts w:hint="default"/>
                <w:vertAlign w:val="baseline"/>
                <w:lang w:eastAsia="zh-Hans"/>
              </w:rPr>
              <w:t>der</w:t>
            </w:r>
          </w:p>
        </w:tc>
        <w:tc>
          <w:tcPr>
            <w:tcW w:w="1704" w:type="dxa"/>
            <w:vMerge w:val="restart"/>
          </w:tcPr>
          <w:p>
            <w:pPr>
              <w:rPr>
                <w:rFonts w:hint="default"/>
                <w:vertAlign w:val="baseline"/>
                <w:lang w:eastAsia="zh-Hans"/>
              </w:rPr>
            </w:pPr>
            <w:r>
              <w:rPr>
                <w:rFonts w:hint="default"/>
                <w:vertAlign w:val="baseline"/>
                <w:lang w:eastAsia="zh-Hans"/>
              </w:rPr>
              <w:t>das</w:t>
            </w:r>
          </w:p>
        </w:tc>
        <w:tc>
          <w:tcPr>
            <w:tcW w:w="1705" w:type="dxa"/>
            <w:vMerge w:val="restart"/>
          </w:tcPr>
          <w:p>
            <w:pPr>
              <w:rPr>
                <w:rFonts w:hint="default"/>
                <w:vertAlign w:val="baseline"/>
                <w:lang w:eastAsia="zh-Hans"/>
              </w:rPr>
            </w:pPr>
            <w:r>
              <w:rPr>
                <w:rFonts w:hint="default"/>
                <w:vertAlign w:val="baseline"/>
                <w:lang w:eastAsia="zh-Hans"/>
              </w:rPr>
              <w:t>die</w:t>
            </w:r>
          </w:p>
        </w:tc>
        <w:tc>
          <w:tcPr>
            <w:tcW w:w="1705" w:type="dxa"/>
            <w:vMerge w:val="restart"/>
          </w:tcPr>
          <w:p>
            <w:pPr>
              <w:rPr>
                <w:rFonts w:hint="default"/>
                <w:vertAlign w:val="baseline"/>
                <w:lang w:eastAsia="zh-Hans"/>
              </w:rPr>
            </w:pPr>
            <w:r>
              <w:rPr>
                <w:rFonts w:hint="default"/>
                <w:vertAlign w:val="baseline"/>
                <w:lang w:eastAsia="zh-Hans"/>
              </w:rPr>
              <w:t>die</w:t>
            </w:r>
          </w:p>
        </w:tc>
      </w:tr>
      <w:tr>
        <w:tc>
          <w:tcPr>
            <w:tcW w:w="1704" w:type="dxa"/>
          </w:tcPr>
          <w:p>
            <w:pPr>
              <w:rPr>
                <w:rFonts w:hint="default"/>
                <w:vertAlign w:val="baseline"/>
                <w:lang w:eastAsia="zh-Hans"/>
              </w:rPr>
            </w:pPr>
            <w:r>
              <w:rPr>
                <w:rFonts w:hint="default"/>
                <w:vertAlign w:val="baseline"/>
                <w:lang w:eastAsia="zh-Hans"/>
              </w:rPr>
              <w:t>Acc.</w:t>
            </w:r>
          </w:p>
        </w:tc>
        <w:tc>
          <w:tcPr>
            <w:tcW w:w="1704" w:type="dxa"/>
          </w:tcPr>
          <w:p>
            <w:pPr>
              <w:rPr>
                <w:rFonts w:hint="default"/>
                <w:vertAlign w:val="baseline"/>
                <w:lang w:eastAsia="zh-Hans"/>
              </w:rPr>
            </w:pPr>
            <w:r>
              <w:rPr>
                <w:rFonts w:hint="default"/>
                <w:vertAlign w:val="baseline"/>
                <w:lang w:eastAsia="zh-Hans"/>
              </w:rPr>
              <w:t>den</w:t>
            </w:r>
          </w:p>
        </w:tc>
        <w:tc>
          <w:tcPr>
            <w:tcW w:w="1704" w:type="dxa"/>
            <w:vMerge w:val="continue"/>
            <w:tcBorders/>
          </w:tcPr>
          <w:p>
            <w:pPr>
              <w:rPr>
                <w:rFonts w:hint="default"/>
                <w:vertAlign w:val="baseline"/>
                <w:lang w:eastAsia="zh-Hans"/>
              </w:rPr>
            </w:pPr>
          </w:p>
        </w:tc>
        <w:tc>
          <w:tcPr>
            <w:tcW w:w="1705" w:type="dxa"/>
            <w:vMerge w:val="continue"/>
            <w:tcBorders/>
          </w:tcPr>
          <w:p>
            <w:pPr>
              <w:rPr>
                <w:rFonts w:hint="default"/>
                <w:vertAlign w:val="baseline"/>
                <w:lang w:eastAsia="zh-Hans"/>
              </w:rPr>
            </w:pPr>
          </w:p>
        </w:tc>
        <w:tc>
          <w:tcPr>
            <w:tcW w:w="1705" w:type="dxa"/>
            <w:vMerge w:val="continue"/>
            <w:tcBorders/>
          </w:tcPr>
          <w:p>
            <w:pPr>
              <w:rPr>
                <w:rFonts w:hint="default"/>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Dat.</w:t>
            </w:r>
          </w:p>
        </w:tc>
        <w:tc>
          <w:tcPr>
            <w:tcW w:w="3408"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dem</w:t>
            </w:r>
          </w:p>
        </w:tc>
        <w:tc>
          <w:tcPr>
            <w:tcW w:w="1705" w:type="dxa"/>
            <w:vMerge w:val="restart"/>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der</w:t>
            </w:r>
          </w:p>
        </w:tc>
        <w:tc>
          <w:tcPr>
            <w:tcW w:w="1705"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den</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Gen.</w:t>
            </w:r>
          </w:p>
        </w:tc>
        <w:tc>
          <w:tcPr>
            <w:tcW w:w="3408" w:type="dxa"/>
            <w:gridSpan w:val="2"/>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des</w:t>
            </w:r>
          </w:p>
        </w:tc>
        <w:tc>
          <w:tcPr>
            <w:tcW w:w="1705" w:type="dxa"/>
            <w:vMerge w:val="continue"/>
            <w:tcBorders/>
            <w:vAlign w:val="top"/>
          </w:tcPr>
          <w:p>
            <w:pPr>
              <w:rPr>
                <w:rFonts w:hint="default" w:asciiTheme="minorHAnsi" w:hAnsiTheme="minorHAnsi" w:eastAsiaTheme="minorEastAsia" w:cstheme="minorBidi"/>
                <w:kern w:val="2"/>
                <w:sz w:val="21"/>
                <w:szCs w:val="24"/>
                <w:vertAlign w:val="baseline"/>
                <w:lang w:eastAsia="zh-Hans" w:bidi="ar-SA"/>
              </w:rPr>
            </w:pP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der</w:t>
            </w:r>
          </w:p>
        </w:tc>
      </w:tr>
    </w:tbl>
    <w:p>
      <w:pPr>
        <w:rPr>
          <w:rFonts w:hint="default"/>
          <w:lang w:eastAsia="zh-Hans"/>
        </w:rPr>
      </w:pPr>
    </w:p>
    <w:p>
      <w:pPr>
        <w:rPr>
          <w:rFonts w:hint="default"/>
          <w:lang w:eastAsia="zh-Hans"/>
        </w:rPr>
      </w:pPr>
      <w:r>
        <w:rPr>
          <w:rFonts w:hint="default"/>
          <w:lang w:eastAsia="zh-Hans"/>
        </w:rPr>
        <w:t>Indefinite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c>
          <w:tcPr>
            <w:tcW w:w="1703" w:type="dxa"/>
          </w:tcPr>
          <w:p>
            <w:pPr>
              <w:rPr>
                <w:rFonts w:hint="default"/>
                <w:vertAlign w:val="baseline"/>
                <w:lang w:eastAsia="zh-Hans"/>
              </w:rPr>
            </w:pPr>
          </w:p>
        </w:tc>
        <w:tc>
          <w:tcPr>
            <w:tcW w:w="5111" w:type="dxa"/>
            <w:gridSpan w:val="3"/>
            <w:vAlign w:val="top"/>
          </w:tcPr>
          <w:p>
            <w:pPr>
              <w:rPr>
                <w:rFonts w:hint="default"/>
                <w:vertAlign w:val="baseline"/>
                <w:lang w:eastAsia="zh-Hans"/>
              </w:rPr>
            </w:pPr>
            <w:r>
              <w:rPr>
                <w:rFonts w:hint="default"/>
                <w:vertAlign w:val="baseline"/>
                <w:lang w:eastAsia="zh-Hans"/>
              </w:rPr>
              <w:t>S</w:t>
            </w:r>
          </w:p>
        </w:tc>
        <w:tc>
          <w:tcPr>
            <w:tcW w:w="1704" w:type="dxa"/>
            <w:vAlign w:val="top"/>
          </w:tcPr>
          <w:p>
            <w:pPr>
              <w:rPr>
                <w:rFonts w:hint="default"/>
                <w:vertAlign w:val="baseline"/>
                <w:lang w:eastAsia="zh-Hans"/>
              </w:rPr>
            </w:pPr>
            <w:r>
              <w:rPr>
                <w:rFonts w:hint="default"/>
                <w:vertAlign w:val="baseline"/>
                <w:lang w:eastAsia="zh-Hans"/>
              </w:rPr>
              <w:t>P</w:t>
            </w:r>
          </w:p>
        </w:tc>
      </w:tr>
      <w:tr>
        <w:tc>
          <w:tcPr>
            <w:tcW w:w="1703" w:type="dxa"/>
          </w:tcPr>
          <w:p>
            <w:pPr>
              <w:rPr>
                <w:rFonts w:hint="default"/>
                <w:vertAlign w:val="baseline"/>
                <w:lang w:eastAsia="zh-Hans"/>
              </w:rPr>
            </w:pPr>
          </w:p>
        </w:tc>
        <w:tc>
          <w:tcPr>
            <w:tcW w:w="1703"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M</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F</w:t>
            </w:r>
          </w:p>
        </w:tc>
        <w:tc>
          <w:tcPr>
            <w:tcW w:w="1704" w:type="dxa"/>
            <w:vAlign w:val="top"/>
          </w:tcPr>
          <w:p>
            <w:pPr>
              <w:rPr>
                <w:rFonts w:hint="default"/>
                <w:vertAlign w:val="baseline"/>
                <w:lang w:eastAsia="zh-Hans"/>
              </w:rPr>
            </w:pPr>
          </w:p>
        </w:tc>
      </w:tr>
      <w:tr>
        <w:tc>
          <w:tcPr>
            <w:tcW w:w="1703"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Nom.</w:t>
            </w:r>
          </w:p>
        </w:tc>
        <w:tc>
          <w:tcPr>
            <w:tcW w:w="1703" w:type="dxa"/>
          </w:tcPr>
          <w:p>
            <w:pPr>
              <w:rPr>
                <w:rFonts w:hint="default"/>
                <w:vertAlign w:val="baseline"/>
                <w:lang w:eastAsia="zh-Hans"/>
              </w:rPr>
            </w:pPr>
            <w:r>
              <w:rPr>
                <w:rFonts w:hint="default"/>
                <w:vertAlign w:val="baseline"/>
                <w:lang w:eastAsia="zh-Hans"/>
              </w:rPr>
              <w:t>(k)ein</w:t>
            </w:r>
          </w:p>
        </w:tc>
        <w:tc>
          <w:tcPr>
            <w:tcW w:w="1704" w:type="dxa"/>
            <w:vMerge w:val="restart"/>
          </w:tcPr>
          <w:p>
            <w:pPr>
              <w:rPr>
                <w:rFonts w:hint="default"/>
                <w:vertAlign w:val="baseline"/>
                <w:lang w:eastAsia="zh-Hans"/>
              </w:rPr>
            </w:pPr>
            <w:r>
              <w:rPr>
                <w:rFonts w:hint="default"/>
                <w:vertAlign w:val="baseline"/>
                <w:lang w:eastAsia="zh-Hans"/>
              </w:rPr>
              <w:t>(k)ein</w:t>
            </w:r>
          </w:p>
        </w:tc>
        <w:tc>
          <w:tcPr>
            <w:tcW w:w="1704" w:type="dxa"/>
            <w:vMerge w:val="restart"/>
          </w:tcPr>
          <w:p>
            <w:pPr>
              <w:rPr>
                <w:rFonts w:hint="default"/>
                <w:vertAlign w:val="baseline"/>
                <w:lang w:eastAsia="zh-Hans"/>
              </w:rPr>
            </w:pPr>
            <w:r>
              <w:rPr>
                <w:rFonts w:hint="default"/>
                <w:vertAlign w:val="baseline"/>
                <w:lang w:eastAsia="zh-Hans"/>
              </w:rPr>
              <w:t>(k)eine</w:t>
            </w:r>
          </w:p>
        </w:tc>
        <w:tc>
          <w:tcPr>
            <w:tcW w:w="1704" w:type="dxa"/>
            <w:vMerge w:val="restart"/>
          </w:tcPr>
          <w:p>
            <w:pPr>
              <w:rPr>
                <w:rFonts w:hint="default"/>
                <w:vertAlign w:val="baseline"/>
                <w:lang w:eastAsia="zh-Hans"/>
              </w:rPr>
            </w:pPr>
            <w:r>
              <w:rPr>
                <w:rFonts w:hint="default"/>
                <w:vertAlign w:val="baseline"/>
                <w:lang w:eastAsia="zh-Hans"/>
              </w:rPr>
              <w:t>keine</w:t>
            </w:r>
          </w:p>
        </w:tc>
      </w:tr>
      <w:tr>
        <w:tc>
          <w:tcPr>
            <w:tcW w:w="1703"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Acc.</w:t>
            </w:r>
          </w:p>
        </w:tc>
        <w:tc>
          <w:tcPr>
            <w:tcW w:w="1703" w:type="dxa"/>
          </w:tcPr>
          <w:p>
            <w:pPr>
              <w:rPr>
                <w:rFonts w:hint="default"/>
                <w:vertAlign w:val="baseline"/>
                <w:lang w:eastAsia="zh-Hans"/>
              </w:rPr>
            </w:pPr>
            <w:r>
              <w:rPr>
                <w:rFonts w:hint="default"/>
                <w:vertAlign w:val="baseline"/>
                <w:lang w:eastAsia="zh-Hans"/>
              </w:rPr>
              <w:t>(k)einen</w:t>
            </w:r>
          </w:p>
        </w:tc>
        <w:tc>
          <w:tcPr>
            <w:tcW w:w="1704" w:type="dxa"/>
            <w:vMerge w:val="continue"/>
            <w:tcBorders/>
          </w:tcPr>
          <w:p>
            <w:pPr>
              <w:rPr>
                <w:rFonts w:hint="default"/>
                <w:vertAlign w:val="baseline"/>
                <w:lang w:eastAsia="zh-Hans"/>
              </w:rPr>
            </w:pPr>
          </w:p>
        </w:tc>
        <w:tc>
          <w:tcPr>
            <w:tcW w:w="1704" w:type="dxa"/>
            <w:vMerge w:val="continue"/>
            <w:tcBorders/>
          </w:tcPr>
          <w:p>
            <w:pPr>
              <w:rPr>
                <w:rFonts w:hint="default"/>
                <w:vertAlign w:val="baseline"/>
                <w:lang w:eastAsia="zh-Hans"/>
              </w:rPr>
            </w:pPr>
          </w:p>
        </w:tc>
        <w:tc>
          <w:tcPr>
            <w:tcW w:w="1704" w:type="dxa"/>
            <w:vMerge w:val="continue"/>
            <w:tcBorders/>
          </w:tcPr>
          <w:p>
            <w:pPr>
              <w:rPr>
                <w:rFonts w:hint="default"/>
                <w:vertAlign w:val="baseline"/>
                <w:lang w:eastAsia="zh-Hans"/>
              </w:rPr>
            </w:pPr>
          </w:p>
        </w:tc>
      </w:tr>
      <w:tr>
        <w:tc>
          <w:tcPr>
            <w:tcW w:w="1703"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Dat.</w:t>
            </w:r>
          </w:p>
        </w:tc>
        <w:tc>
          <w:tcPr>
            <w:tcW w:w="3407"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(k)einem</w:t>
            </w:r>
          </w:p>
        </w:tc>
        <w:tc>
          <w:tcPr>
            <w:tcW w:w="1704" w:type="dxa"/>
            <w:vMerge w:val="restart"/>
            <w:vAlign w:val="top"/>
          </w:tcPr>
          <w:p>
            <w:pPr>
              <w:rPr>
                <w:rFonts w:hint="default"/>
                <w:vertAlign w:val="baseline"/>
                <w:lang w:eastAsia="zh-Hans"/>
              </w:rPr>
            </w:pPr>
            <w:r>
              <w:rPr>
                <w:rFonts w:hint="default"/>
                <w:vertAlign w:val="baseline"/>
                <w:lang w:eastAsia="zh-Hans"/>
              </w:rPr>
              <w:t>(k)einer</w:t>
            </w:r>
          </w:p>
        </w:tc>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keinen</w:t>
            </w:r>
          </w:p>
        </w:tc>
      </w:tr>
      <w:tr>
        <w:tc>
          <w:tcPr>
            <w:tcW w:w="1703"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Gen.</w:t>
            </w:r>
          </w:p>
        </w:tc>
        <w:tc>
          <w:tcPr>
            <w:tcW w:w="3407" w:type="dxa"/>
            <w:gridSpan w:val="2"/>
          </w:tcPr>
          <w:p>
            <w:pPr>
              <w:rPr>
                <w:rFonts w:hint="default"/>
                <w:vertAlign w:val="baseline"/>
                <w:lang w:eastAsia="zh-Hans"/>
              </w:rPr>
            </w:pPr>
            <w:r>
              <w:rPr>
                <w:rFonts w:hint="default"/>
                <w:vertAlign w:val="baseline"/>
                <w:lang w:eastAsia="zh-Hans"/>
              </w:rPr>
              <w:t>(k)eines</w:t>
            </w:r>
          </w:p>
        </w:tc>
        <w:tc>
          <w:tcPr>
            <w:tcW w:w="1704" w:type="dxa"/>
            <w:vMerge w:val="continue"/>
            <w:tcBorders/>
          </w:tcPr>
          <w:p>
            <w:pPr>
              <w:rPr>
                <w:rFonts w:hint="default"/>
                <w:vertAlign w:val="baseline"/>
                <w:lang w:eastAsia="zh-Hans"/>
              </w:rPr>
            </w:pPr>
          </w:p>
        </w:tc>
        <w:tc>
          <w:tcPr>
            <w:tcW w:w="1704" w:type="dxa"/>
          </w:tcPr>
          <w:p>
            <w:pPr>
              <w:rPr>
                <w:rFonts w:hint="default"/>
                <w:vertAlign w:val="baseline"/>
                <w:lang w:eastAsia="zh-Hans"/>
              </w:rPr>
            </w:pPr>
            <w:r>
              <w:rPr>
                <w:rFonts w:hint="default"/>
                <w:vertAlign w:val="baseline"/>
                <w:lang w:eastAsia="zh-Hans"/>
              </w:rPr>
              <w:t>keiner</w:t>
            </w:r>
          </w:p>
        </w:tc>
      </w:tr>
    </w:tbl>
    <w:p>
      <w:pPr>
        <w:rPr>
          <w:rFonts w:hint="default"/>
          <w:b w:val="0"/>
          <w:bCs w:val="0"/>
          <w:sz w:val="21"/>
          <w:szCs w:val="21"/>
          <w:lang w:eastAsia="zh-Hans"/>
        </w:rPr>
      </w:pPr>
    </w:p>
    <w:p>
      <w:pPr>
        <w:rPr>
          <w:rFonts w:hint="default"/>
          <w:b/>
          <w:bCs/>
          <w:sz w:val="28"/>
          <w:szCs w:val="28"/>
          <w:lang w:eastAsia="zh-Hans"/>
        </w:rPr>
      </w:pPr>
      <w:r>
        <w:rPr>
          <w:rFonts w:hint="default"/>
          <w:b/>
          <w:bCs/>
          <w:sz w:val="32"/>
          <w:szCs w:val="32"/>
          <w:lang w:eastAsia="zh-Hans"/>
        </w:rPr>
        <w:t>Demonstrative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default"/>
                <w:vertAlign w:val="baseline"/>
                <w:lang w:eastAsia="zh-Hans"/>
              </w:rPr>
            </w:pPr>
          </w:p>
        </w:tc>
        <w:tc>
          <w:tcPr>
            <w:tcW w:w="5113" w:type="dxa"/>
            <w:gridSpan w:val="3"/>
          </w:tcPr>
          <w:p>
            <w:pPr>
              <w:rPr>
                <w:rFonts w:hint="default"/>
                <w:vertAlign w:val="baseline"/>
                <w:lang w:eastAsia="zh-Hans"/>
              </w:rPr>
            </w:pPr>
            <w:r>
              <w:rPr>
                <w:rFonts w:hint="default"/>
                <w:vertAlign w:val="baseline"/>
                <w:lang w:eastAsia="zh-Hans"/>
              </w:rPr>
              <w:t>S</w:t>
            </w:r>
          </w:p>
        </w:tc>
        <w:tc>
          <w:tcPr>
            <w:tcW w:w="1705" w:type="dxa"/>
          </w:tcPr>
          <w:p>
            <w:pPr>
              <w:rPr>
                <w:rFonts w:hint="default"/>
                <w:vertAlign w:val="baseline"/>
                <w:lang w:eastAsia="zh-Hans"/>
              </w:rPr>
            </w:pPr>
            <w:r>
              <w:rPr>
                <w:rFonts w:hint="default"/>
                <w:vertAlign w:val="baseline"/>
                <w:lang w:eastAsia="zh-Hans"/>
              </w:rPr>
              <w:t>P</w:t>
            </w:r>
          </w:p>
        </w:tc>
      </w:tr>
      <w:tr>
        <w:tc>
          <w:tcPr>
            <w:tcW w:w="1704" w:type="dxa"/>
          </w:tcPr>
          <w:p>
            <w:pPr>
              <w:rPr>
                <w:rFonts w:hint="default"/>
                <w:vertAlign w:val="baseline"/>
                <w:lang w:eastAsia="zh-Hans"/>
              </w:rPr>
            </w:pPr>
          </w:p>
        </w:tc>
        <w:tc>
          <w:tcPr>
            <w:tcW w:w="1704" w:type="dxa"/>
          </w:tcPr>
          <w:p>
            <w:pPr>
              <w:rPr>
                <w:rFonts w:hint="default"/>
                <w:vertAlign w:val="baseline"/>
                <w:lang w:eastAsia="zh-Hans"/>
              </w:rPr>
            </w:pPr>
            <w:r>
              <w:rPr>
                <w:rFonts w:hint="default"/>
                <w:vertAlign w:val="baseline"/>
                <w:lang w:eastAsia="zh-Hans"/>
              </w:rPr>
              <w:t>M</w:t>
            </w:r>
          </w:p>
        </w:tc>
        <w:tc>
          <w:tcPr>
            <w:tcW w:w="1704" w:type="dxa"/>
          </w:tcPr>
          <w:p>
            <w:pPr>
              <w:rPr>
                <w:rFonts w:hint="default"/>
                <w:vertAlign w:val="baseline"/>
                <w:lang w:eastAsia="zh-Hans"/>
              </w:rPr>
            </w:pPr>
            <w:r>
              <w:rPr>
                <w:rFonts w:hint="default"/>
                <w:vertAlign w:val="baseline"/>
                <w:lang w:eastAsia="zh-Hans"/>
              </w:rPr>
              <w:t>N</w:t>
            </w:r>
          </w:p>
        </w:tc>
        <w:tc>
          <w:tcPr>
            <w:tcW w:w="1705" w:type="dxa"/>
          </w:tcPr>
          <w:p>
            <w:pPr>
              <w:rPr>
                <w:rFonts w:hint="default"/>
                <w:vertAlign w:val="baseline"/>
                <w:lang w:eastAsia="zh-Hans"/>
              </w:rPr>
            </w:pPr>
            <w:r>
              <w:rPr>
                <w:rFonts w:hint="default"/>
                <w:vertAlign w:val="baseline"/>
                <w:lang w:eastAsia="zh-Hans"/>
              </w:rPr>
              <w:t>F</w:t>
            </w:r>
          </w:p>
        </w:tc>
        <w:tc>
          <w:tcPr>
            <w:tcW w:w="1705" w:type="dxa"/>
          </w:tcPr>
          <w:p>
            <w:pPr>
              <w:rPr>
                <w:rFonts w:hint="default"/>
                <w:vertAlign w:val="baseline"/>
                <w:lang w:eastAsia="zh-Hans"/>
              </w:rPr>
            </w:pPr>
          </w:p>
        </w:tc>
      </w:tr>
      <w:tr>
        <w:tc>
          <w:tcPr>
            <w:tcW w:w="1704" w:type="dxa"/>
          </w:tcPr>
          <w:p>
            <w:pPr>
              <w:rPr>
                <w:rFonts w:hint="default"/>
                <w:vertAlign w:val="baseline"/>
                <w:lang w:eastAsia="zh-Hans"/>
              </w:rPr>
            </w:pPr>
            <w:r>
              <w:rPr>
                <w:rFonts w:hint="default"/>
                <w:vertAlign w:val="baseline"/>
                <w:lang w:eastAsia="zh-Hans"/>
              </w:rPr>
              <w:t>Nom.</w:t>
            </w:r>
          </w:p>
        </w:tc>
        <w:tc>
          <w:tcPr>
            <w:tcW w:w="1704" w:type="dxa"/>
          </w:tcPr>
          <w:p>
            <w:pPr>
              <w:rPr>
                <w:rFonts w:hint="default"/>
                <w:vertAlign w:val="baseline"/>
                <w:lang w:eastAsia="zh-Hans"/>
              </w:rPr>
            </w:pPr>
            <w:r>
              <w:rPr>
                <w:rFonts w:hint="default"/>
                <w:vertAlign w:val="baseline"/>
                <w:lang w:eastAsia="zh-Hans"/>
              </w:rPr>
              <w:t>der</w:t>
            </w:r>
          </w:p>
        </w:tc>
        <w:tc>
          <w:tcPr>
            <w:tcW w:w="1704" w:type="dxa"/>
            <w:vMerge w:val="restart"/>
          </w:tcPr>
          <w:p>
            <w:pPr>
              <w:rPr>
                <w:rFonts w:hint="default"/>
                <w:vertAlign w:val="baseline"/>
                <w:lang w:eastAsia="zh-Hans"/>
              </w:rPr>
            </w:pPr>
            <w:r>
              <w:rPr>
                <w:rFonts w:hint="default"/>
                <w:vertAlign w:val="baseline"/>
                <w:lang w:eastAsia="zh-Hans"/>
              </w:rPr>
              <w:t>das</w:t>
            </w:r>
          </w:p>
        </w:tc>
        <w:tc>
          <w:tcPr>
            <w:tcW w:w="1705" w:type="dxa"/>
            <w:vMerge w:val="restart"/>
          </w:tcPr>
          <w:p>
            <w:pPr>
              <w:rPr>
                <w:rFonts w:hint="default"/>
                <w:vertAlign w:val="baseline"/>
                <w:lang w:eastAsia="zh-Hans"/>
              </w:rPr>
            </w:pPr>
            <w:r>
              <w:rPr>
                <w:rFonts w:hint="default"/>
                <w:vertAlign w:val="baseline"/>
                <w:lang w:eastAsia="zh-Hans"/>
              </w:rPr>
              <w:t>die</w:t>
            </w:r>
          </w:p>
        </w:tc>
        <w:tc>
          <w:tcPr>
            <w:tcW w:w="1705" w:type="dxa"/>
            <w:vMerge w:val="restart"/>
          </w:tcPr>
          <w:p>
            <w:pPr>
              <w:rPr>
                <w:rFonts w:hint="default"/>
                <w:vertAlign w:val="baseline"/>
                <w:lang w:eastAsia="zh-Hans"/>
              </w:rPr>
            </w:pPr>
            <w:r>
              <w:rPr>
                <w:rFonts w:hint="default"/>
                <w:vertAlign w:val="baseline"/>
                <w:lang w:eastAsia="zh-Hans"/>
              </w:rPr>
              <w:t>die</w:t>
            </w:r>
          </w:p>
        </w:tc>
      </w:tr>
      <w:tr>
        <w:tc>
          <w:tcPr>
            <w:tcW w:w="1704" w:type="dxa"/>
          </w:tcPr>
          <w:p>
            <w:pPr>
              <w:rPr>
                <w:rFonts w:hint="default"/>
                <w:vertAlign w:val="baseline"/>
                <w:lang w:eastAsia="zh-Hans"/>
              </w:rPr>
            </w:pPr>
            <w:r>
              <w:rPr>
                <w:rFonts w:hint="default"/>
                <w:vertAlign w:val="baseline"/>
                <w:lang w:eastAsia="zh-Hans"/>
              </w:rPr>
              <w:t>Acc.</w:t>
            </w:r>
          </w:p>
        </w:tc>
        <w:tc>
          <w:tcPr>
            <w:tcW w:w="1704" w:type="dxa"/>
          </w:tcPr>
          <w:p>
            <w:pPr>
              <w:rPr>
                <w:rFonts w:hint="default"/>
                <w:vertAlign w:val="baseline"/>
                <w:lang w:eastAsia="zh-Hans"/>
              </w:rPr>
            </w:pPr>
            <w:r>
              <w:rPr>
                <w:rFonts w:hint="default"/>
                <w:vertAlign w:val="baseline"/>
                <w:lang w:eastAsia="zh-Hans"/>
              </w:rPr>
              <w:t>den</w:t>
            </w:r>
          </w:p>
        </w:tc>
        <w:tc>
          <w:tcPr>
            <w:tcW w:w="1704" w:type="dxa"/>
            <w:vMerge w:val="continue"/>
            <w:tcBorders/>
          </w:tcPr>
          <w:p>
            <w:pPr>
              <w:rPr>
                <w:rFonts w:hint="default"/>
                <w:vertAlign w:val="baseline"/>
                <w:lang w:eastAsia="zh-Hans"/>
              </w:rPr>
            </w:pPr>
          </w:p>
        </w:tc>
        <w:tc>
          <w:tcPr>
            <w:tcW w:w="1705" w:type="dxa"/>
            <w:vMerge w:val="continue"/>
            <w:tcBorders/>
          </w:tcPr>
          <w:p>
            <w:pPr>
              <w:rPr>
                <w:rFonts w:hint="default"/>
                <w:vertAlign w:val="baseline"/>
                <w:lang w:eastAsia="zh-Hans"/>
              </w:rPr>
            </w:pPr>
          </w:p>
        </w:tc>
        <w:tc>
          <w:tcPr>
            <w:tcW w:w="1705" w:type="dxa"/>
            <w:vMerge w:val="continue"/>
            <w:tcBorders/>
          </w:tcPr>
          <w:p>
            <w:pPr>
              <w:rPr>
                <w:rFonts w:hint="default"/>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Dat.</w:t>
            </w:r>
          </w:p>
        </w:tc>
        <w:tc>
          <w:tcPr>
            <w:tcW w:w="3408"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dem</w:t>
            </w:r>
          </w:p>
        </w:tc>
        <w:tc>
          <w:tcPr>
            <w:tcW w:w="1705"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der</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denen</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Gen.</w:t>
            </w:r>
          </w:p>
        </w:tc>
        <w:tc>
          <w:tcPr>
            <w:tcW w:w="3408" w:type="dxa"/>
            <w:gridSpan w:val="2"/>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dessen</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deren</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derer</w:t>
            </w:r>
          </w:p>
        </w:tc>
      </w:tr>
    </w:tbl>
    <w:p>
      <w:pPr>
        <w:rPr>
          <w:rFonts w:hint="default"/>
          <w:b w:val="0"/>
          <w:bCs w:val="0"/>
          <w:sz w:val="21"/>
          <w:szCs w:val="21"/>
          <w:lang w:eastAsia="zh-Hans"/>
        </w:rPr>
      </w:pPr>
    </w:p>
    <w:p>
      <w:pPr>
        <w:rPr>
          <w:rFonts w:hint="default"/>
          <w:b w:val="0"/>
          <w:bCs w:val="0"/>
          <w:sz w:val="21"/>
          <w:szCs w:val="21"/>
          <w:lang w:val="en-US" w:eastAsia="zh-Hans"/>
        </w:rPr>
      </w:pPr>
      <w:r>
        <w:rPr>
          <w:rFonts w:hint="default"/>
          <w:b w:val="0"/>
          <w:bCs w:val="0"/>
          <w:sz w:val="21"/>
          <w:szCs w:val="21"/>
          <w:lang w:val="en-US" w:eastAsia="zh-Hans"/>
        </w:rPr>
        <w:t>dies-, jen-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c>
          <w:tcPr>
            <w:tcW w:w="1704" w:type="dxa"/>
          </w:tcPr>
          <w:p>
            <w:pPr>
              <w:rPr>
                <w:rFonts w:hint="default"/>
                <w:b w:val="0"/>
                <w:bCs w:val="0"/>
                <w:sz w:val="21"/>
                <w:szCs w:val="21"/>
                <w:vertAlign w:val="baseline"/>
                <w:lang w:eastAsia="zh-Hans"/>
              </w:rPr>
            </w:pPr>
          </w:p>
        </w:tc>
        <w:tc>
          <w:tcPr>
            <w:tcW w:w="5113" w:type="dxa"/>
            <w:gridSpan w:val="3"/>
          </w:tcPr>
          <w:p>
            <w:pPr>
              <w:rPr>
                <w:rFonts w:hint="default"/>
                <w:b w:val="0"/>
                <w:bCs w:val="0"/>
                <w:sz w:val="21"/>
                <w:szCs w:val="21"/>
                <w:vertAlign w:val="baseline"/>
                <w:lang w:val="en-US" w:eastAsia="zh-Hans"/>
              </w:rPr>
            </w:pPr>
            <w:r>
              <w:rPr>
                <w:rFonts w:hint="default"/>
                <w:b w:val="0"/>
                <w:bCs w:val="0"/>
                <w:sz w:val="21"/>
                <w:szCs w:val="21"/>
                <w:vertAlign w:val="baseline"/>
                <w:lang w:val="en-US" w:eastAsia="zh-Hans"/>
              </w:rPr>
              <w:t>S</w:t>
            </w:r>
          </w:p>
        </w:tc>
        <w:tc>
          <w:tcPr>
            <w:tcW w:w="1705" w:type="dxa"/>
          </w:tcPr>
          <w:p>
            <w:pPr>
              <w:rPr>
                <w:rFonts w:hint="default"/>
                <w:b w:val="0"/>
                <w:bCs w:val="0"/>
                <w:sz w:val="21"/>
                <w:szCs w:val="21"/>
                <w:vertAlign w:val="baseline"/>
                <w:lang w:val="en-US" w:eastAsia="zh-Hans"/>
              </w:rPr>
            </w:pPr>
            <w:r>
              <w:rPr>
                <w:rFonts w:hint="default"/>
                <w:b w:val="0"/>
                <w:bCs w:val="0"/>
                <w:sz w:val="21"/>
                <w:szCs w:val="21"/>
                <w:vertAlign w:val="baseline"/>
                <w:lang w:val="en-US" w:eastAsia="zh-Hans"/>
              </w:rPr>
              <w:t>P</w:t>
            </w:r>
          </w:p>
        </w:tc>
      </w:tr>
      <w:tr>
        <w:tc>
          <w:tcPr>
            <w:tcW w:w="1704" w:type="dxa"/>
          </w:tcPr>
          <w:p>
            <w:pPr>
              <w:rPr>
                <w:rFonts w:hint="default"/>
                <w:b w:val="0"/>
                <w:bCs w:val="0"/>
                <w:sz w:val="21"/>
                <w:szCs w:val="21"/>
                <w:vertAlign w:val="baseline"/>
                <w:lang w:eastAsia="zh-Hans"/>
              </w:rPr>
            </w:pPr>
          </w:p>
        </w:tc>
        <w:tc>
          <w:tcPr>
            <w:tcW w:w="1704" w:type="dxa"/>
          </w:tcPr>
          <w:p>
            <w:pPr>
              <w:rPr>
                <w:rFonts w:hint="default"/>
                <w:b w:val="0"/>
                <w:bCs w:val="0"/>
                <w:sz w:val="21"/>
                <w:szCs w:val="21"/>
                <w:vertAlign w:val="baseline"/>
                <w:lang w:val="en-US" w:eastAsia="zh-Hans"/>
              </w:rPr>
            </w:pPr>
            <w:r>
              <w:rPr>
                <w:rFonts w:hint="default"/>
                <w:b w:val="0"/>
                <w:bCs w:val="0"/>
                <w:sz w:val="21"/>
                <w:szCs w:val="21"/>
                <w:vertAlign w:val="baseline"/>
                <w:lang w:val="en-US" w:eastAsia="zh-Hans"/>
              </w:rPr>
              <w:t>M</w:t>
            </w:r>
          </w:p>
        </w:tc>
        <w:tc>
          <w:tcPr>
            <w:tcW w:w="1704" w:type="dxa"/>
          </w:tcPr>
          <w:p>
            <w:pPr>
              <w:rPr>
                <w:rFonts w:hint="default"/>
                <w:b w:val="0"/>
                <w:bCs w:val="0"/>
                <w:sz w:val="21"/>
                <w:szCs w:val="21"/>
                <w:vertAlign w:val="baseline"/>
                <w:lang w:val="en-US" w:eastAsia="zh-Hans"/>
              </w:rPr>
            </w:pPr>
            <w:r>
              <w:rPr>
                <w:rFonts w:hint="default"/>
                <w:b w:val="0"/>
                <w:bCs w:val="0"/>
                <w:sz w:val="21"/>
                <w:szCs w:val="21"/>
                <w:vertAlign w:val="baseline"/>
                <w:lang w:val="en-US" w:eastAsia="zh-Hans"/>
              </w:rPr>
              <w:t>N</w:t>
            </w:r>
          </w:p>
        </w:tc>
        <w:tc>
          <w:tcPr>
            <w:tcW w:w="1705" w:type="dxa"/>
          </w:tcPr>
          <w:p>
            <w:pPr>
              <w:rPr>
                <w:rFonts w:hint="default"/>
                <w:b w:val="0"/>
                <w:bCs w:val="0"/>
                <w:sz w:val="21"/>
                <w:szCs w:val="21"/>
                <w:vertAlign w:val="baseline"/>
                <w:lang w:val="en-US" w:eastAsia="zh-Hans"/>
              </w:rPr>
            </w:pPr>
            <w:r>
              <w:rPr>
                <w:rFonts w:hint="default"/>
                <w:b w:val="0"/>
                <w:bCs w:val="0"/>
                <w:sz w:val="21"/>
                <w:szCs w:val="21"/>
                <w:vertAlign w:val="baseline"/>
                <w:lang w:val="en-US" w:eastAsia="zh-Hans"/>
              </w:rPr>
              <w:t>F</w:t>
            </w:r>
          </w:p>
        </w:tc>
        <w:tc>
          <w:tcPr>
            <w:tcW w:w="1705" w:type="dxa"/>
          </w:tcPr>
          <w:p>
            <w:pPr>
              <w:rPr>
                <w:rFonts w:hint="default"/>
                <w:b w:val="0"/>
                <w:bCs w:val="0"/>
                <w:sz w:val="21"/>
                <w:szCs w:val="21"/>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Nom.</w:t>
            </w:r>
          </w:p>
        </w:tc>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er</w:t>
            </w:r>
          </w:p>
        </w:tc>
        <w:tc>
          <w:tcPr>
            <w:tcW w:w="1704" w:type="dxa"/>
            <w:vMerge w:val="restart"/>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val="en-US" w:eastAsia="zh-Hans"/>
              </w:rPr>
              <w:t>e</w:t>
            </w:r>
            <w:r>
              <w:rPr>
                <w:rFonts w:hint="default"/>
                <w:vertAlign w:val="baseline"/>
                <w:lang w:eastAsia="zh-Hans"/>
              </w:rPr>
              <w:t>s</w:t>
            </w:r>
          </w:p>
          <w:p>
            <w:pPr>
              <w:rPr>
                <w:rFonts w:hint="default"/>
                <w:b w:val="0"/>
                <w:bCs w:val="0"/>
                <w:sz w:val="21"/>
                <w:szCs w:val="21"/>
                <w:vertAlign w:val="baseline"/>
                <w:lang w:eastAsia="zh-Hans"/>
              </w:rPr>
            </w:pPr>
          </w:p>
        </w:tc>
        <w:tc>
          <w:tcPr>
            <w:tcW w:w="1705" w:type="dxa"/>
            <w:vMerge w:val="restart"/>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w:t>
            </w:r>
          </w:p>
          <w:p>
            <w:pPr>
              <w:rPr>
                <w:rFonts w:hint="default"/>
                <w:b w:val="0"/>
                <w:bCs w:val="0"/>
                <w:sz w:val="21"/>
                <w:szCs w:val="21"/>
                <w:vertAlign w:val="baseline"/>
                <w:lang w:eastAsia="zh-Hans"/>
              </w:rPr>
            </w:pPr>
          </w:p>
        </w:tc>
        <w:tc>
          <w:tcPr>
            <w:tcW w:w="1705" w:type="dxa"/>
            <w:vMerge w:val="restart"/>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w:t>
            </w:r>
          </w:p>
          <w:p>
            <w:pPr>
              <w:rPr>
                <w:rFonts w:hint="default"/>
                <w:b w:val="0"/>
                <w:bCs w:val="0"/>
                <w:sz w:val="21"/>
                <w:szCs w:val="21"/>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Acc.</w:t>
            </w:r>
          </w:p>
        </w:tc>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en</w:t>
            </w:r>
          </w:p>
        </w:tc>
        <w:tc>
          <w:tcPr>
            <w:tcW w:w="1704" w:type="dxa"/>
            <w:vMerge w:val="continue"/>
            <w:tcBorders/>
            <w:vAlign w:val="top"/>
          </w:tcPr>
          <w:p>
            <w:pPr>
              <w:rPr>
                <w:rFonts w:hint="default" w:asciiTheme="minorHAnsi" w:hAnsiTheme="minorHAnsi" w:eastAsiaTheme="minorEastAsia" w:cstheme="minorBidi"/>
                <w:kern w:val="2"/>
                <w:sz w:val="21"/>
                <w:szCs w:val="24"/>
                <w:vertAlign w:val="baseline"/>
                <w:lang w:val="en-US" w:eastAsia="zh-Hans" w:bidi="ar-SA"/>
              </w:rPr>
            </w:pPr>
          </w:p>
        </w:tc>
        <w:tc>
          <w:tcPr>
            <w:tcW w:w="1705" w:type="dxa"/>
            <w:vMerge w:val="continue"/>
            <w:tcBorders/>
          </w:tcPr>
          <w:p>
            <w:pPr>
              <w:rPr>
                <w:rFonts w:hint="default"/>
                <w:b w:val="0"/>
                <w:bCs w:val="0"/>
                <w:sz w:val="21"/>
                <w:szCs w:val="21"/>
                <w:vertAlign w:val="baseline"/>
                <w:lang w:eastAsia="zh-Hans"/>
              </w:rPr>
            </w:pPr>
          </w:p>
        </w:tc>
        <w:tc>
          <w:tcPr>
            <w:tcW w:w="1705" w:type="dxa"/>
            <w:vMerge w:val="continue"/>
            <w:tcBorders/>
          </w:tcPr>
          <w:p>
            <w:pPr>
              <w:rPr>
                <w:rFonts w:hint="default"/>
                <w:b w:val="0"/>
                <w:bCs w:val="0"/>
                <w:sz w:val="21"/>
                <w:szCs w:val="21"/>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Dat.</w:t>
            </w:r>
          </w:p>
        </w:tc>
        <w:tc>
          <w:tcPr>
            <w:tcW w:w="3408"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em</w:t>
            </w:r>
          </w:p>
        </w:tc>
        <w:tc>
          <w:tcPr>
            <w:tcW w:w="1705" w:type="dxa"/>
            <w:vMerge w:val="restart"/>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er</w:t>
            </w:r>
          </w:p>
        </w:tc>
        <w:tc>
          <w:tcPr>
            <w:tcW w:w="1705"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en</w:t>
            </w:r>
          </w:p>
        </w:tc>
      </w:tr>
      <w:tr>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Gen.</w:t>
            </w:r>
          </w:p>
        </w:tc>
        <w:tc>
          <w:tcPr>
            <w:tcW w:w="3408"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w:t>
            </w:r>
            <w:r>
              <w:rPr>
                <w:rFonts w:hint="default"/>
                <w:vertAlign w:val="baseline"/>
                <w:lang w:val="en-US" w:eastAsia="zh-Hans"/>
              </w:rPr>
              <w:t>s</w:t>
            </w:r>
          </w:p>
        </w:tc>
        <w:tc>
          <w:tcPr>
            <w:tcW w:w="1705" w:type="dxa"/>
            <w:vMerge w:val="continue"/>
            <w:tcBorders/>
            <w:vAlign w:val="top"/>
          </w:tcPr>
          <w:p>
            <w:pPr>
              <w:rPr>
                <w:rFonts w:hint="default" w:asciiTheme="minorHAnsi" w:hAnsiTheme="minorHAnsi" w:eastAsiaTheme="minorEastAsia" w:cstheme="minorBidi"/>
                <w:kern w:val="2"/>
                <w:sz w:val="21"/>
                <w:szCs w:val="24"/>
                <w:vertAlign w:val="baseline"/>
                <w:lang w:val="en-US" w:eastAsia="zh-Hans" w:bidi="ar-SA"/>
              </w:rPr>
            </w:pPr>
          </w:p>
        </w:tc>
        <w:tc>
          <w:tcPr>
            <w:tcW w:w="1705"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w:t>
            </w:r>
            <w:r>
              <w:rPr>
                <w:rFonts w:hint="default"/>
                <w:vertAlign w:val="baseline"/>
                <w:lang w:val="en-US" w:eastAsia="zh-Hans"/>
              </w:rPr>
              <w:t>r</w:t>
            </w:r>
          </w:p>
        </w:tc>
      </w:tr>
    </w:tbl>
    <w:p>
      <w:pPr>
        <w:rPr>
          <w:rFonts w:hint="default"/>
          <w:b w:val="0"/>
          <w:bCs w:val="0"/>
          <w:sz w:val="21"/>
          <w:szCs w:val="21"/>
          <w:lang w:eastAsia="zh-Hans"/>
        </w:rPr>
      </w:pPr>
    </w:p>
    <w:p>
      <w:pPr>
        <w:rPr>
          <w:rFonts w:hint="default"/>
          <w:lang w:eastAsia="zh-Hans"/>
        </w:rPr>
      </w:pPr>
      <w:r>
        <w:rPr>
          <w:rFonts w:hint="default"/>
          <w:b/>
          <w:bCs/>
          <w:sz w:val="32"/>
          <w:szCs w:val="32"/>
          <w:lang w:eastAsia="zh-Hans"/>
        </w:rPr>
        <w:t>Indefinite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1701"/>
        <w:gridCol w:w="1702"/>
        <w:gridCol w:w="1701"/>
        <w:gridCol w:w="1718"/>
      </w:tblGrid>
      <w:tr>
        <w:tc>
          <w:tcPr>
            <w:tcW w:w="1700" w:type="dxa"/>
          </w:tcPr>
          <w:p>
            <w:pPr>
              <w:rPr>
                <w:rFonts w:hint="default"/>
                <w:vertAlign w:val="baseline"/>
                <w:lang w:eastAsia="zh-Hans"/>
              </w:rPr>
            </w:pPr>
          </w:p>
        </w:tc>
        <w:tc>
          <w:tcPr>
            <w:tcW w:w="5104" w:type="dxa"/>
            <w:gridSpan w:val="3"/>
            <w:vAlign w:val="top"/>
          </w:tcPr>
          <w:p>
            <w:pPr>
              <w:rPr>
                <w:rFonts w:hint="default"/>
                <w:vertAlign w:val="baseline"/>
                <w:lang w:eastAsia="zh-Hans"/>
              </w:rPr>
            </w:pPr>
            <w:r>
              <w:rPr>
                <w:rFonts w:hint="default"/>
                <w:vertAlign w:val="baseline"/>
                <w:lang w:eastAsia="zh-Hans"/>
              </w:rPr>
              <w:t>S</w:t>
            </w:r>
          </w:p>
        </w:tc>
        <w:tc>
          <w:tcPr>
            <w:tcW w:w="1718" w:type="dxa"/>
            <w:vAlign w:val="top"/>
          </w:tcPr>
          <w:p>
            <w:pPr>
              <w:rPr>
                <w:rFonts w:hint="default"/>
                <w:vertAlign w:val="baseline"/>
                <w:lang w:eastAsia="zh-Hans"/>
              </w:rPr>
            </w:pPr>
            <w:r>
              <w:rPr>
                <w:rFonts w:hint="default"/>
                <w:vertAlign w:val="baseline"/>
                <w:lang w:eastAsia="zh-Hans"/>
              </w:rPr>
              <w:t>P</w:t>
            </w:r>
          </w:p>
        </w:tc>
      </w:tr>
      <w:tr>
        <w:tc>
          <w:tcPr>
            <w:tcW w:w="1700" w:type="dxa"/>
          </w:tcPr>
          <w:p>
            <w:pPr>
              <w:rPr>
                <w:rFonts w:hint="default"/>
                <w:vertAlign w:val="baseline"/>
                <w:lang w:eastAsia="zh-Hans"/>
              </w:rPr>
            </w:pPr>
          </w:p>
        </w:tc>
        <w:tc>
          <w:tcPr>
            <w:tcW w:w="170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M</w:t>
            </w:r>
          </w:p>
        </w:tc>
        <w:tc>
          <w:tcPr>
            <w:tcW w:w="1702"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w:t>
            </w:r>
          </w:p>
        </w:tc>
        <w:tc>
          <w:tcPr>
            <w:tcW w:w="170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F</w:t>
            </w:r>
          </w:p>
        </w:tc>
        <w:tc>
          <w:tcPr>
            <w:tcW w:w="1718" w:type="dxa"/>
            <w:vAlign w:val="top"/>
          </w:tcPr>
          <w:p>
            <w:pPr>
              <w:rPr>
                <w:rFonts w:hint="default"/>
                <w:vertAlign w:val="baseline"/>
                <w:lang w:eastAsia="zh-Hans"/>
              </w:rPr>
            </w:pPr>
          </w:p>
        </w:tc>
      </w:tr>
      <w:tr>
        <w:tc>
          <w:tcPr>
            <w:tcW w:w="170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Nom.</w:t>
            </w:r>
          </w:p>
        </w:tc>
        <w:tc>
          <w:tcPr>
            <w:tcW w:w="1701" w:type="dxa"/>
          </w:tcPr>
          <w:p>
            <w:pPr>
              <w:rPr>
                <w:rFonts w:hint="default"/>
                <w:vertAlign w:val="baseline"/>
                <w:lang w:eastAsia="zh-Hans"/>
              </w:rPr>
            </w:pPr>
            <w:r>
              <w:rPr>
                <w:rFonts w:hint="default"/>
                <w:vertAlign w:val="baseline"/>
                <w:lang w:eastAsia="zh-Hans"/>
              </w:rPr>
              <w:t>(k)einer</w:t>
            </w:r>
          </w:p>
        </w:tc>
        <w:tc>
          <w:tcPr>
            <w:tcW w:w="1702" w:type="dxa"/>
            <w:vMerge w:val="restart"/>
          </w:tcPr>
          <w:p>
            <w:pPr>
              <w:rPr>
                <w:rFonts w:hint="default"/>
                <w:vertAlign w:val="baseline"/>
                <w:lang w:eastAsia="zh-Hans"/>
              </w:rPr>
            </w:pPr>
            <w:r>
              <w:rPr>
                <w:rFonts w:hint="default"/>
                <w:vertAlign w:val="baseline"/>
                <w:lang w:eastAsia="zh-Hans"/>
              </w:rPr>
              <w:t>(k)ein(e)s</w:t>
            </w:r>
          </w:p>
        </w:tc>
        <w:tc>
          <w:tcPr>
            <w:tcW w:w="1701" w:type="dxa"/>
            <w:vMerge w:val="restart"/>
          </w:tcPr>
          <w:p>
            <w:pPr>
              <w:rPr>
                <w:rFonts w:hint="default"/>
                <w:vertAlign w:val="baseline"/>
                <w:lang w:eastAsia="zh-Hans"/>
              </w:rPr>
            </w:pPr>
            <w:r>
              <w:rPr>
                <w:rFonts w:hint="default"/>
                <w:vertAlign w:val="baseline"/>
                <w:lang w:eastAsia="zh-Hans"/>
              </w:rPr>
              <w:t>(k)eine</w:t>
            </w:r>
          </w:p>
        </w:tc>
        <w:tc>
          <w:tcPr>
            <w:tcW w:w="1718" w:type="dxa"/>
            <w:vMerge w:val="restart"/>
          </w:tcPr>
          <w:p>
            <w:pPr>
              <w:rPr>
                <w:rFonts w:hint="default"/>
                <w:vertAlign w:val="baseline"/>
                <w:lang w:eastAsia="zh-Hans"/>
              </w:rPr>
            </w:pPr>
            <w:r>
              <w:rPr>
                <w:rFonts w:hint="default"/>
                <w:vertAlign w:val="baseline"/>
                <w:lang w:eastAsia="zh-Hans"/>
              </w:rPr>
              <w:t>welche(keine)</w:t>
            </w:r>
          </w:p>
        </w:tc>
      </w:tr>
      <w:tr>
        <w:tc>
          <w:tcPr>
            <w:tcW w:w="170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Acc.</w:t>
            </w:r>
          </w:p>
        </w:tc>
        <w:tc>
          <w:tcPr>
            <w:tcW w:w="1701" w:type="dxa"/>
          </w:tcPr>
          <w:p>
            <w:pPr>
              <w:rPr>
                <w:rFonts w:hint="default"/>
                <w:vertAlign w:val="baseline"/>
                <w:lang w:eastAsia="zh-Hans"/>
              </w:rPr>
            </w:pPr>
            <w:r>
              <w:rPr>
                <w:rFonts w:hint="default"/>
                <w:vertAlign w:val="baseline"/>
                <w:lang w:eastAsia="zh-Hans"/>
              </w:rPr>
              <w:t>(k)einen</w:t>
            </w:r>
          </w:p>
        </w:tc>
        <w:tc>
          <w:tcPr>
            <w:tcW w:w="1702" w:type="dxa"/>
            <w:vMerge w:val="continue"/>
            <w:tcBorders/>
          </w:tcPr>
          <w:p>
            <w:pPr>
              <w:rPr>
                <w:rFonts w:hint="default"/>
                <w:vertAlign w:val="baseline"/>
                <w:lang w:eastAsia="zh-Hans"/>
              </w:rPr>
            </w:pPr>
          </w:p>
        </w:tc>
        <w:tc>
          <w:tcPr>
            <w:tcW w:w="1701" w:type="dxa"/>
            <w:vMerge w:val="continue"/>
            <w:tcBorders/>
          </w:tcPr>
          <w:p>
            <w:pPr>
              <w:rPr>
                <w:rFonts w:hint="default"/>
                <w:vertAlign w:val="baseline"/>
                <w:lang w:eastAsia="zh-Hans"/>
              </w:rPr>
            </w:pPr>
          </w:p>
        </w:tc>
        <w:tc>
          <w:tcPr>
            <w:tcW w:w="1718" w:type="dxa"/>
            <w:vMerge w:val="continue"/>
            <w:tcBorders/>
          </w:tcPr>
          <w:p>
            <w:pPr>
              <w:rPr>
                <w:rFonts w:hint="default"/>
                <w:vertAlign w:val="baseline"/>
                <w:lang w:eastAsia="zh-Hans"/>
              </w:rPr>
            </w:pPr>
          </w:p>
        </w:tc>
      </w:tr>
      <w:tr>
        <w:tc>
          <w:tcPr>
            <w:tcW w:w="1700"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Dat.</w:t>
            </w:r>
          </w:p>
        </w:tc>
        <w:tc>
          <w:tcPr>
            <w:tcW w:w="3403"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(k)einem</w:t>
            </w:r>
          </w:p>
        </w:tc>
        <w:tc>
          <w:tcPr>
            <w:tcW w:w="1701"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(k)einer</w:t>
            </w:r>
            <w:bookmarkStart w:id="0" w:name="_GoBack"/>
            <w:bookmarkEnd w:id="0"/>
          </w:p>
        </w:tc>
        <w:tc>
          <w:tcPr>
            <w:tcW w:w="1718"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cstheme="minorBidi"/>
                <w:kern w:val="2"/>
                <w:sz w:val="21"/>
                <w:szCs w:val="24"/>
                <w:vertAlign w:val="baseline"/>
                <w:lang w:eastAsia="zh-Hans" w:bidi="ar-SA"/>
              </w:rPr>
              <w:t>welchen</w:t>
            </w:r>
            <w:r>
              <w:rPr>
                <w:rFonts w:hint="default"/>
                <w:vertAlign w:val="baseline"/>
                <w:lang w:eastAsia="zh-Hans"/>
              </w:rPr>
              <w:t>(keinen)</w:t>
            </w:r>
          </w:p>
        </w:tc>
      </w:tr>
    </w:tbl>
    <w:p>
      <w:pPr>
        <w:rPr>
          <w:rFonts w:hint="default"/>
          <w:b w:val="0"/>
          <w:bCs w:val="0"/>
          <w:sz w:val="21"/>
          <w:szCs w:val="21"/>
          <w:lang w:eastAsia="zh-Hans"/>
        </w:rPr>
      </w:pPr>
    </w:p>
    <w:p>
      <w:pPr>
        <w:rPr>
          <w:rFonts w:hint="default"/>
          <w:sz w:val="32"/>
          <w:szCs w:val="32"/>
          <w:lang w:eastAsia="zh-Hans"/>
        </w:rPr>
      </w:pPr>
      <w:r>
        <w:rPr>
          <w:rFonts w:hint="default"/>
          <w:b/>
          <w:bCs/>
          <w:sz w:val="32"/>
          <w:szCs w:val="32"/>
          <w:lang w:eastAsia="zh-Hans"/>
        </w:rPr>
        <w:t>Interrogative</w:t>
      </w:r>
    </w:p>
    <w:p>
      <w:pPr>
        <w:rPr>
          <w:rFonts w:hint="default"/>
          <w:lang w:eastAsia="zh-Hans"/>
        </w:rPr>
      </w:pPr>
      <w:r>
        <w:rPr>
          <w:rFonts w:hint="default"/>
          <w:lang w:eastAsia="zh-Hans"/>
        </w:rPr>
        <w:t>wer was wie weich- wo wann warum weshalb weswegen wozu wof</w:t>
      </w:r>
      <w:r>
        <w:rPr>
          <w:rFonts w:hint="eastAsia"/>
          <w:lang w:val="en-US" w:eastAsia="zh-Hans"/>
        </w:rPr>
        <w:t>ü</w:t>
      </w:r>
      <w:r>
        <w:rPr>
          <w:rFonts w:hint="default"/>
          <w:lang w:eastAsia="zh-Hans"/>
        </w:rPr>
        <w:t>r...</w:t>
      </w:r>
    </w:p>
    <w:p>
      <w:pPr>
        <w:rPr>
          <w:rFonts w:hint="default"/>
          <w:b w:val="0"/>
          <w:bCs w:val="0"/>
          <w:sz w:val="21"/>
          <w:szCs w:val="21"/>
          <w:lang w:eastAsia="zh-Hans"/>
        </w:rPr>
      </w:pPr>
    </w:p>
    <w:p>
      <w:pPr>
        <w:rPr>
          <w:rFonts w:hint="default"/>
          <w:b/>
          <w:bCs/>
          <w:sz w:val="28"/>
          <w:szCs w:val="28"/>
          <w:lang w:eastAsia="zh-Hans"/>
        </w:rPr>
      </w:pPr>
      <w:r>
        <w:rPr>
          <w:rFonts w:hint="default"/>
          <w:b/>
          <w:bCs/>
          <w:sz w:val="32"/>
          <w:szCs w:val="32"/>
          <w:lang w:eastAsia="zh-Hans"/>
        </w:rPr>
        <w:t>Personal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2025"/>
        <w:gridCol w:w="1987"/>
        <w:gridCol w:w="2532"/>
      </w:tblGrid>
      <w:tr>
        <w:tc>
          <w:tcPr>
            <w:tcW w:w="1978" w:type="dxa"/>
          </w:tcPr>
          <w:p>
            <w:pPr>
              <w:rPr>
                <w:rFonts w:hint="default"/>
                <w:vertAlign w:val="baseline"/>
                <w:lang w:eastAsia="zh-Hans"/>
              </w:rPr>
            </w:pPr>
            <w:r>
              <w:rPr>
                <w:rFonts w:hint="default"/>
                <w:vertAlign w:val="baseline"/>
                <w:lang w:eastAsia="zh-Hans"/>
              </w:rPr>
              <w:t>Nom.</w:t>
            </w:r>
          </w:p>
        </w:tc>
        <w:tc>
          <w:tcPr>
            <w:tcW w:w="2025" w:type="dxa"/>
          </w:tcPr>
          <w:p>
            <w:pPr>
              <w:rPr>
                <w:rFonts w:hint="default"/>
                <w:vertAlign w:val="baseline"/>
                <w:lang w:eastAsia="zh-Hans"/>
              </w:rPr>
            </w:pPr>
            <w:r>
              <w:rPr>
                <w:rFonts w:hint="default"/>
                <w:vertAlign w:val="baseline"/>
                <w:lang w:eastAsia="zh-Hans"/>
              </w:rPr>
              <w:t>Acc.(O.R)</w:t>
            </w:r>
          </w:p>
        </w:tc>
        <w:tc>
          <w:tcPr>
            <w:tcW w:w="1987" w:type="dxa"/>
            <w:vAlign w:val="top"/>
          </w:tcPr>
          <w:p>
            <w:pPr>
              <w:rPr>
                <w:rFonts w:hint="default"/>
                <w:vertAlign w:val="baseline"/>
                <w:lang w:eastAsia="zh-Hans"/>
              </w:rPr>
            </w:pPr>
            <w:r>
              <w:rPr>
                <w:rFonts w:hint="default"/>
                <w:vertAlign w:val="baseline"/>
                <w:lang w:eastAsia="zh-Hans"/>
              </w:rPr>
              <w:t>Dat.(O.R)</w:t>
            </w:r>
          </w:p>
        </w:tc>
        <w:tc>
          <w:tcPr>
            <w:tcW w:w="2532" w:type="dxa"/>
          </w:tcPr>
          <w:p>
            <w:pPr>
              <w:rPr>
                <w:rFonts w:hint="default"/>
                <w:vertAlign w:val="baseline"/>
                <w:lang w:eastAsia="zh-Hans"/>
              </w:rPr>
            </w:pPr>
            <w:r>
              <w:rPr>
                <w:rFonts w:hint="default"/>
                <w:vertAlign w:val="baseline"/>
                <w:lang w:eastAsia="zh-Hans"/>
              </w:rPr>
              <w:t>Possesive-stem(Gen.)</w:t>
            </w:r>
          </w:p>
        </w:tc>
      </w:tr>
      <w:tr>
        <w:tc>
          <w:tcPr>
            <w:tcW w:w="1978" w:type="dxa"/>
          </w:tcPr>
          <w:p>
            <w:pPr>
              <w:rPr>
                <w:rFonts w:hint="default"/>
                <w:vertAlign w:val="baseline"/>
                <w:lang w:eastAsia="zh-Hans"/>
              </w:rPr>
            </w:pPr>
            <w:r>
              <w:rPr>
                <w:rFonts w:hint="default"/>
                <w:vertAlign w:val="baseline"/>
                <w:lang w:eastAsia="zh-Hans"/>
              </w:rPr>
              <w:t>ich</w:t>
            </w:r>
          </w:p>
        </w:tc>
        <w:tc>
          <w:tcPr>
            <w:tcW w:w="2025" w:type="dxa"/>
          </w:tcPr>
          <w:p>
            <w:pPr>
              <w:rPr>
                <w:rFonts w:hint="default"/>
                <w:vertAlign w:val="baseline"/>
                <w:lang w:eastAsia="zh-Hans"/>
              </w:rPr>
            </w:pPr>
            <w:r>
              <w:rPr>
                <w:rFonts w:hint="default"/>
                <w:vertAlign w:val="baseline"/>
                <w:lang w:eastAsia="zh-Hans"/>
              </w:rPr>
              <w:t>mich</w:t>
            </w:r>
          </w:p>
        </w:tc>
        <w:tc>
          <w:tcPr>
            <w:tcW w:w="1987" w:type="dxa"/>
            <w:vAlign w:val="top"/>
          </w:tcPr>
          <w:p>
            <w:pPr>
              <w:rPr>
                <w:rFonts w:hint="default"/>
                <w:vertAlign w:val="baseline"/>
                <w:lang w:eastAsia="zh-Hans"/>
              </w:rPr>
            </w:pPr>
            <w:r>
              <w:rPr>
                <w:rFonts w:hint="default"/>
                <w:vertAlign w:val="baseline"/>
                <w:lang w:eastAsia="zh-Hans"/>
              </w:rPr>
              <w:t>mir</w:t>
            </w:r>
          </w:p>
        </w:tc>
        <w:tc>
          <w:tcPr>
            <w:tcW w:w="2532" w:type="dxa"/>
          </w:tcPr>
          <w:p>
            <w:pPr>
              <w:rPr>
                <w:rFonts w:hint="default"/>
                <w:vertAlign w:val="baseline"/>
                <w:lang w:eastAsia="zh-Hans"/>
              </w:rPr>
            </w:pPr>
            <w:r>
              <w:rPr>
                <w:rFonts w:hint="default"/>
                <w:vertAlign w:val="baseline"/>
                <w:lang w:eastAsia="zh-Hans"/>
              </w:rPr>
              <w:t>mein(er)</w:t>
            </w:r>
          </w:p>
        </w:tc>
      </w:tr>
      <w:tr>
        <w:tc>
          <w:tcPr>
            <w:tcW w:w="1978" w:type="dxa"/>
          </w:tcPr>
          <w:p>
            <w:pPr>
              <w:rPr>
                <w:rFonts w:hint="default"/>
                <w:vertAlign w:val="baseline"/>
                <w:lang w:eastAsia="zh-Hans"/>
              </w:rPr>
            </w:pPr>
            <w:r>
              <w:rPr>
                <w:rFonts w:hint="default"/>
                <w:vertAlign w:val="baseline"/>
                <w:lang w:eastAsia="zh-Hans"/>
              </w:rPr>
              <w:t>du</w:t>
            </w:r>
          </w:p>
        </w:tc>
        <w:tc>
          <w:tcPr>
            <w:tcW w:w="2025" w:type="dxa"/>
          </w:tcPr>
          <w:p>
            <w:pPr>
              <w:rPr>
                <w:rFonts w:hint="default"/>
                <w:vertAlign w:val="baseline"/>
                <w:lang w:eastAsia="zh-Hans"/>
              </w:rPr>
            </w:pPr>
            <w:r>
              <w:rPr>
                <w:rFonts w:hint="default"/>
                <w:vertAlign w:val="baseline"/>
                <w:lang w:eastAsia="zh-Hans"/>
              </w:rPr>
              <w:t>dich</w:t>
            </w:r>
          </w:p>
        </w:tc>
        <w:tc>
          <w:tcPr>
            <w:tcW w:w="1987" w:type="dxa"/>
            <w:vAlign w:val="top"/>
          </w:tcPr>
          <w:p>
            <w:pPr>
              <w:rPr>
                <w:rFonts w:hint="default"/>
                <w:vertAlign w:val="baseline"/>
                <w:lang w:eastAsia="zh-Hans"/>
              </w:rPr>
            </w:pPr>
            <w:r>
              <w:rPr>
                <w:rFonts w:hint="default"/>
                <w:vertAlign w:val="baseline"/>
                <w:lang w:eastAsia="zh-Hans"/>
              </w:rPr>
              <w:t>dir</w:t>
            </w:r>
          </w:p>
        </w:tc>
        <w:tc>
          <w:tcPr>
            <w:tcW w:w="2532" w:type="dxa"/>
          </w:tcPr>
          <w:p>
            <w:pPr>
              <w:rPr>
                <w:rFonts w:hint="default"/>
                <w:vertAlign w:val="baseline"/>
                <w:lang w:eastAsia="zh-Hans"/>
              </w:rPr>
            </w:pPr>
            <w:r>
              <w:rPr>
                <w:rFonts w:hint="default"/>
                <w:vertAlign w:val="baseline"/>
                <w:lang w:eastAsia="zh-Hans"/>
              </w:rPr>
              <w:t>dein(er)</w:t>
            </w:r>
          </w:p>
        </w:tc>
      </w:tr>
      <w:tr>
        <w:tc>
          <w:tcPr>
            <w:tcW w:w="1978" w:type="dxa"/>
          </w:tcPr>
          <w:p>
            <w:pPr>
              <w:rPr>
                <w:rFonts w:hint="default"/>
                <w:vertAlign w:val="baseline"/>
                <w:lang w:eastAsia="zh-Hans"/>
              </w:rPr>
            </w:pPr>
            <w:r>
              <w:rPr>
                <w:rFonts w:hint="default"/>
                <w:vertAlign w:val="baseline"/>
                <w:lang w:eastAsia="zh-Hans"/>
              </w:rPr>
              <w:t>er,es,sie</w:t>
            </w:r>
          </w:p>
        </w:tc>
        <w:tc>
          <w:tcPr>
            <w:tcW w:w="2025" w:type="dxa"/>
          </w:tcPr>
          <w:p>
            <w:pPr>
              <w:rPr>
                <w:rFonts w:hint="default"/>
                <w:vertAlign w:val="baseline"/>
                <w:lang w:eastAsia="zh-Hans"/>
              </w:rPr>
            </w:pPr>
            <w:r>
              <w:rPr>
                <w:rFonts w:hint="default"/>
                <w:vertAlign w:val="baseline"/>
                <w:lang w:eastAsia="zh-Hans"/>
              </w:rPr>
              <w:t>ihn,es,sie (sich)</w:t>
            </w:r>
          </w:p>
        </w:tc>
        <w:tc>
          <w:tcPr>
            <w:tcW w:w="1987" w:type="dxa"/>
            <w:vAlign w:val="top"/>
          </w:tcPr>
          <w:p>
            <w:pPr>
              <w:rPr>
                <w:rFonts w:hint="default"/>
                <w:vertAlign w:val="baseline"/>
                <w:lang w:eastAsia="zh-Hans"/>
              </w:rPr>
            </w:pPr>
            <w:r>
              <w:rPr>
                <w:rFonts w:hint="default"/>
                <w:vertAlign w:val="baseline"/>
                <w:lang w:eastAsia="zh-Hans"/>
              </w:rPr>
              <w:t>ihm,ihm,ihr (sich)</w:t>
            </w:r>
          </w:p>
        </w:tc>
        <w:tc>
          <w:tcPr>
            <w:tcW w:w="2532" w:type="dxa"/>
          </w:tcPr>
          <w:p>
            <w:pPr>
              <w:rPr>
                <w:rFonts w:hint="default"/>
                <w:vertAlign w:val="baseline"/>
                <w:lang w:eastAsia="zh-Hans"/>
              </w:rPr>
            </w:pPr>
            <w:r>
              <w:rPr>
                <w:rFonts w:hint="default"/>
                <w:vertAlign w:val="baseline"/>
                <w:lang w:eastAsia="zh-Hans"/>
              </w:rPr>
              <w:t>sein(er),sein(er),ihr(er)</w:t>
            </w:r>
          </w:p>
        </w:tc>
      </w:tr>
      <w:tr>
        <w:tc>
          <w:tcPr>
            <w:tcW w:w="1978" w:type="dxa"/>
          </w:tcPr>
          <w:p>
            <w:pPr>
              <w:rPr>
                <w:rFonts w:hint="default"/>
                <w:vertAlign w:val="baseline"/>
                <w:lang w:eastAsia="zh-Hans"/>
              </w:rPr>
            </w:pPr>
            <w:r>
              <w:rPr>
                <w:rFonts w:hint="default"/>
                <w:vertAlign w:val="baseline"/>
                <w:lang w:eastAsia="zh-Hans"/>
              </w:rPr>
              <w:t>wir</w:t>
            </w:r>
          </w:p>
        </w:tc>
        <w:tc>
          <w:tcPr>
            <w:tcW w:w="2025" w:type="dxa"/>
          </w:tcPr>
          <w:p>
            <w:pPr>
              <w:rPr>
                <w:rFonts w:hint="default"/>
                <w:vertAlign w:val="baseline"/>
                <w:lang w:eastAsia="zh-Hans"/>
              </w:rPr>
            </w:pPr>
            <w:r>
              <w:rPr>
                <w:rFonts w:hint="default"/>
                <w:vertAlign w:val="baseline"/>
                <w:lang w:eastAsia="zh-Hans"/>
              </w:rPr>
              <w:t>uns</w:t>
            </w:r>
          </w:p>
        </w:tc>
        <w:tc>
          <w:tcPr>
            <w:tcW w:w="1987" w:type="dxa"/>
            <w:vAlign w:val="top"/>
          </w:tcPr>
          <w:p>
            <w:pPr>
              <w:rPr>
                <w:rFonts w:hint="default"/>
                <w:vertAlign w:val="baseline"/>
                <w:lang w:eastAsia="zh-Hans"/>
              </w:rPr>
            </w:pPr>
            <w:r>
              <w:rPr>
                <w:rFonts w:hint="default"/>
                <w:vertAlign w:val="baseline"/>
                <w:lang w:eastAsia="zh-Hans"/>
              </w:rPr>
              <w:t>uns</w:t>
            </w:r>
          </w:p>
        </w:tc>
        <w:tc>
          <w:tcPr>
            <w:tcW w:w="2532" w:type="dxa"/>
          </w:tcPr>
          <w:p>
            <w:pPr>
              <w:rPr>
                <w:rFonts w:hint="default"/>
                <w:vertAlign w:val="baseline"/>
                <w:lang w:eastAsia="zh-Hans"/>
              </w:rPr>
            </w:pPr>
            <w:r>
              <w:rPr>
                <w:rFonts w:hint="default"/>
                <w:vertAlign w:val="baseline"/>
                <w:lang w:eastAsia="zh-Hans"/>
              </w:rPr>
              <w:t>unser</w:t>
            </w:r>
          </w:p>
        </w:tc>
      </w:tr>
      <w:tr>
        <w:tc>
          <w:tcPr>
            <w:tcW w:w="1978" w:type="dxa"/>
          </w:tcPr>
          <w:p>
            <w:pPr>
              <w:rPr>
                <w:rFonts w:hint="default"/>
                <w:vertAlign w:val="baseline"/>
                <w:lang w:eastAsia="zh-Hans"/>
              </w:rPr>
            </w:pPr>
            <w:r>
              <w:rPr>
                <w:rFonts w:hint="default"/>
                <w:vertAlign w:val="baseline"/>
                <w:lang w:eastAsia="zh-Hans"/>
              </w:rPr>
              <w:t>ihr</w:t>
            </w:r>
          </w:p>
        </w:tc>
        <w:tc>
          <w:tcPr>
            <w:tcW w:w="2025" w:type="dxa"/>
          </w:tcPr>
          <w:p>
            <w:pPr>
              <w:rPr>
                <w:rFonts w:hint="default"/>
                <w:vertAlign w:val="baseline"/>
                <w:lang w:eastAsia="zh-Hans"/>
              </w:rPr>
            </w:pPr>
            <w:r>
              <w:rPr>
                <w:rFonts w:hint="default"/>
                <w:vertAlign w:val="baseline"/>
                <w:lang w:eastAsia="zh-Hans"/>
              </w:rPr>
              <w:t>euch</w:t>
            </w:r>
          </w:p>
        </w:tc>
        <w:tc>
          <w:tcPr>
            <w:tcW w:w="1987" w:type="dxa"/>
            <w:vAlign w:val="top"/>
          </w:tcPr>
          <w:p>
            <w:pPr>
              <w:rPr>
                <w:rFonts w:hint="default"/>
                <w:vertAlign w:val="baseline"/>
                <w:lang w:eastAsia="zh-Hans"/>
              </w:rPr>
            </w:pPr>
            <w:r>
              <w:rPr>
                <w:rFonts w:hint="default"/>
                <w:vertAlign w:val="baseline"/>
                <w:lang w:eastAsia="zh-Hans"/>
              </w:rPr>
              <w:t>euch</w:t>
            </w:r>
          </w:p>
        </w:tc>
        <w:tc>
          <w:tcPr>
            <w:tcW w:w="2532" w:type="dxa"/>
          </w:tcPr>
          <w:p>
            <w:pPr>
              <w:rPr>
                <w:rFonts w:hint="default"/>
                <w:vertAlign w:val="baseline"/>
                <w:lang w:eastAsia="zh-Hans"/>
              </w:rPr>
            </w:pPr>
            <w:r>
              <w:rPr>
                <w:rFonts w:hint="default"/>
                <w:vertAlign w:val="baseline"/>
                <w:lang w:eastAsia="zh-Hans"/>
              </w:rPr>
              <w:t>euer</w:t>
            </w:r>
          </w:p>
        </w:tc>
      </w:tr>
      <w:tr>
        <w:tc>
          <w:tcPr>
            <w:tcW w:w="1978" w:type="dxa"/>
          </w:tcPr>
          <w:p>
            <w:pPr>
              <w:rPr>
                <w:rFonts w:hint="default"/>
                <w:vertAlign w:val="baseline"/>
                <w:lang w:eastAsia="zh-Hans"/>
              </w:rPr>
            </w:pPr>
            <w:r>
              <w:rPr>
                <w:rFonts w:hint="default"/>
                <w:vertAlign w:val="baseline"/>
                <w:lang w:eastAsia="zh-Hans"/>
              </w:rPr>
              <w:t>sie</w:t>
            </w:r>
          </w:p>
        </w:tc>
        <w:tc>
          <w:tcPr>
            <w:tcW w:w="2025" w:type="dxa"/>
          </w:tcPr>
          <w:p>
            <w:pPr>
              <w:rPr>
                <w:rFonts w:hint="default"/>
                <w:vertAlign w:val="baseline"/>
                <w:lang w:eastAsia="zh-Hans"/>
              </w:rPr>
            </w:pPr>
            <w:r>
              <w:rPr>
                <w:rFonts w:hint="default"/>
                <w:vertAlign w:val="baseline"/>
                <w:lang w:eastAsia="zh-Hans"/>
              </w:rPr>
              <w:t>sie (sich)</w:t>
            </w:r>
          </w:p>
        </w:tc>
        <w:tc>
          <w:tcPr>
            <w:tcW w:w="1987" w:type="dxa"/>
            <w:vAlign w:val="top"/>
          </w:tcPr>
          <w:p>
            <w:pPr>
              <w:rPr>
                <w:rFonts w:hint="default"/>
                <w:vertAlign w:val="baseline"/>
                <w:lang w:eastAsia="zh-Hans"/>
              </w:rPr>
            </w:pPr>
            <w:r>
              <w:rPr>
                <w:rFonts w:hint="default"/>
                <w:vertAlign w:val="baseline"/>
                <w:lang w:eastAsia="zh-Hans"/>
              </w:rPr>
              <w:t>ihnen (sich)</w:t>
            </w:r>
          </w:p>
        </w:tc>
        <w:tc>
          <w:tcPr>
            <w:tcW w:w="2532" w:type="dxa"/>
          </w:tcPr>
          <w:p>
            <w:pPr>
              <w:rPr>
                <w:rFonts w:hint="default"/>
                <w:vertAlign w:val="baseline"/>
                <w:lang w:eastAsia="zh-Hans"/>
              </w:rPr>
            </w:pPr>
            <w:r>
              <w:rPr>
                <w:rFonts w:hint="default"/>
                <w:vertAlign w:val="baseline"/>
                <w:lang w:eastAsia="zh-Hans"/>
              </w:rPr>
              <w:t>ihr(er)</w:t>
            </w:r>
          </w:p>
        </w:tc>
      </w:tr>
      <w:tr>
        <w:tc>
          <w:tcPr>
            <w:tcW w:w="8522" w:type="dxa"/>
            <w:gridSpan w:val="4"/>
          </w:tcPr>
          <w:p>
            <w:pPr>
              <w:rPr>
                <w:rFonts w:hint="default"/>
                <w:vertAlign w:val="baseline"/>
                <w:lang w:eastAsia="zh-Hans"/>
              </w:rPr>
            </w:pPr>
            <w:r>
              <w:rPr>
                <w:rFonts w:hint="eastAsia"/>
                <w:vertAlign w:val="baseline"/>
                <w:lang w:val="en-US" w:eastAsia="zh-Hans"/>
              </w:rPr>
              <w:t>敬称</w:t>
            </w:r>
          </w:p>
        </w:tc>
      </w:tr>
      <w:tr>
        <w:tc>
          <w:tcPr>
            <w:tcW w:w="1978" w:type="dxa"/>
          </w:tcPr>
          <w:p>
            <w:pPr>
              <w:rPr>
                <w:rFonts w:hint="default"/>
                <w:vertAlign w:val="baseline"/>
                <w:lang w:eastAsia="zh-Hans"/>
              </w:rPr>
            </w:pPr>
            <w:r>
              <w:rPr>
                <w:rFonts w:hint="default"/>
                <w:vertAlign w:val="baseline"/>
                <w:lang w:eastAsia="zh-Hans"/>
              </w:rPr>
              <w:t>Sie</w:t>
            </w:r>
          </w:p>
        </w:tc>
        <w:tc>
          <w:tcPr>
            <w:tcW w:w="2025" w:type="dxa"/>
          </w:tcPr>
          <w:p>
            <w:pPr>
              <w:rPr>
                <w:rFonts w:hint="default"/>
                <w:vertAlign w:val="baseline"/>
                <w:lang w:eastAsia="zh-Hans"/>
              </w:rPr>
            </w:pPr>
            <w:r>
              <w:rPr>
                <w:rFonts w:hint="default"/>
                <w:vertAlign w:val="baseline"/>
                <w:lang w:eastAsia="zh-Hans"/>
              </w:rPr>
              <w:t>Sie</w:t>
            </w:r>
          </w:p>
        </w:tc>
        <w:tc>
          <w:tcPr>
            <w:tcW w:w="1987" w:type="dxa"/>
          </w:tcPr>
          <w:p>
            <w:pPr>
              <w:rPr>
                <w:rFonts w:hint="default"/>
                <w:vertAlign w:val="baseline"/>
                <w:lang w:eastAsia="zh-Hans"/>
              </w:rPr>
            </w:pPr>
            <w:r>
              <w:rPr>
                <w:rFonts w:hint="default"/>
                <w:vertAlign w:val="baseline"/>
                <w:lang w:eastAsia="zh-Hans"/>
              </w:rPr>
              <w:t>Ihnen</w:t>
            </w:r>
          </w:p>
        </w:tc>
        <w:tc>
          <w:tcPr>
            <w:tcW w:w="2532" w:type="dxa"/>
          </w:tcPr>
          <w:p>
            <w:pPr>
              <w:rPr>
                <w:rFonts w:hint="default"/>
                <w:vertAlign w:val="baseline"/>
                <w:lang w:eastAsia="zh-Hans"/>
              </w:rPr>
            </w:pPr>
            <w:r>
              <w:rPr>
                <w:rFonts w:hint="default"/>
                <w:vertAlign w:val="baseline"/>
                <w:lang w:eastAsia="zh-Hans"/>
              </w:rPr>
              <w:t>Ihr(er)</w:t>
            </w:r>
          </w:p>
        </w:tc>
      </w:tr>
    </w:tbl>
    <w:p>
      <w:pPr>
        <w:rPr>
          <w:rFonts w:hint="eastAsia"/>
          <w:lang w:val="en-US" w:eastAsia="zh-Hans"/>
        </w:rPr>
      </w:pPr>
      <w:r>
        <w:rPr>
          <w:rFonts w:hint="eastAsia"/>
          <w:lang w:val="en-US" w:eastAsia="zh-Hans"/>
        </w:rPr>
        <w:t>相互代词</w:t>
      </w:r>
      <w:r>
        <w:rPr>
          <w:rFonts w:hint="default"/>
          <w:lang w:eastAsia="zh-Hans"/>
        </w:rPr>
        <w:t>：</w:t>
      </w:r>
      <w:r>
        <w:rPr>
          <w:rFonts w:hint="eastAsia"/>
          <w:lang w:val="en-US" w:eastAsia="zh-Hans"/>
        </w:rPr>
        <w:t>einander</w:t>
      </w:r>
      <w:r>
        <w:rPr>
          <w:rFonts w:hint="default"/>
          <w:lang w:eastAsia="zh-Hans"/>
        </w:rPr>
        <w:t>，</w:t>
      </w:r>
      <w:r>
        <w:rPr>
          <w:rFonts w:hint="eastAsia"/>
          <w:lang w:val="en-US" w:eastAsia="zh-Hans"/>
        </w:rPr>
        <w:t>可与介词合写</w:t>
      </w:r>
    </w:p>
    <w:p>
      <w:pPr>
        <w:rPr>
          <w:rFonts w:hint="eastAsia"/>
          <w:lang w:val="en-US" w:eastAsia="zh-Hans"/>
        </w:rPr>
      </w:pPr>
    </w:p>
    <w:p>
      <w:pPr>
        <w:rPr>
          <w:rFonts w:hint="default"/>
          <w:b/>
          <w:bCs/>
          <w:sz w:val="32"/>
          <w:szCs w:val="32"/>
          <w:lang w:eastAsia="zh-Hans"/>
        </w:rPr>
      </w:pPr>
      <w:r>
        <w:rPr>
          <w:rFonts w:hint="default"/>
          <w:b/>
          <w:bCs/>
          <w:sz w:val="32"/>
          <w:szCs w:val="32"/>
          <w:lang w:eastAsia="zh-Hans"/>
        </w:rPr>
        <w:t>Relative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default"/>
                <w:vertAlign w:val="baseline"/>
                <w:lang w:eastAsia="zh-Hans"/>
              </w:rPr>
            </w:pPr>
          </w:p>
        </w:tc>
        <w:tc>
          <w:tcPr>
            <w:tcW w:w="5113" w:type="dxa"/>
            <w:gridSpan w:val="3"/>
          </w:tcPr>
          <w:p>
            <w:pPr>
              <w:rPr>
                <w:rFonts w:hint="default"/>
                <w:vertAlign w:val="baseline"/>
                <w:lang w:eastAsia="zh-Hans"/>
              </w:rPr>
            </w:pPr>
            <w:r>
              <w:rPr>
                <w:rFonts w:hint="default"/>
                <w:vertAlign w:val="baseline"/>
                <w:lang w:eastAsia="zh-Hans"/>
              </w:rPr>
              <w:t>S</w:t>
            </w:r>
          </w:p>
        </w:tc>
        <w:tc>
          <w:tcPr>
            <w:tcW w:w="1705" w:type="dxa"/>
          </w:tcPr>
          <w:p>
            <w:pPr>
              <w:rPr>
                <w:rFonts w:hint="default"/>
                <w:vertAlign w:val="baseline"/>
                <w:lang w:eastAsia="zh-Hans"/>
              </w:rPr>
            </w:pPr>
            <w:r>
              <w:rPr>
                <w:rFonts w:hint="default"/>
                <w:vertAlign w:val="baseline"/>
                <w:lang w:eastAsia="zh-Hans"/>
              </w:rPr>
              <w:t>P</w:t>
            </w:r>
          </w:p>
        </w:tc>
      </w:tr>
      <w:tr>
        <w:tc>
          <w:tcPr>
            <w:tcW w:w="1704" w:type="dxa"/>
          </w:tcPr>
          <w:p>
            <w:pPr>
              <w:rPr>
                <w:rFonts w:hint="default"/>
                <w:vertAlign w:val="baseline"/>
                <w:lang w:eastAsia="zh-Hans"/>
              </w:rPr>
            </w:pPr>
          </w:p>
        </w:tc>
        <w:tc>
          <w:tcPr>
            <w:tcW w:w="1704" w:type="dxa"/>
          </w:tcPr>
          <w:p>
            <w:pPr>
              <w:rPr>
                <w:rFonts w:hint="default"/>
                <w:vertAlign w:val="baseline"/>
                <w:lang w:eastAsia="zh-Hans"/>
              </w:rPr>
            </w:pPr>
            <w:r>
              <w:rPr>
                <w:rFonts w:hint="default"/>
                <w:vertAlign w:val="baseline"/>
                <w:lang w:eastAsia="zh-Hans"/>
              </w:rPr>
              <w:t>M</w:t>
            </w:r>
          </w:p>
        </w:tc>
        <w:tc>
          <w:tcPr>
            <w:tcW w:w="1704" w:type="dxa"/>
          </w:tcPr>
          <w:p>
            <w:pPr>
              <w:rPr>
                <w:rFonts w:hint="default"/>
                <w:vertAlign w:val="baseline"/>
                <w:lang w:eastAsia="zh-Hans"/>
              </w:rPr>
            </w:pPr>
            <w:r>
              <w:rPr>
                <w:rFonts w:hint="default"/>
                <w:vertAlign w:val="baseline"/>
                <w:lang w:eastAsia="zh-Hans"/>
              </w:rPr>
              <w:t>N</w:t>
            </w:r>
          </w:p>
        </w:tc>
        <w:tc>
          <w:tcPr>
            <w:tcW w:w="1705" w:type="dxa"/>
          </w:tcPr>
          <w:p>
            <w:pPr>
              <w:rPr>
                <w:rFonts w:hint="default"/>
                <w:vertAlign w:val="baseline"/>
                <w:lang w:eastAsia="zh-Hans"/>
              </w:rPr>
            </w:pPr>
            <w:r>
              <w:rPr>
                <w:rFonts w:hint="default"/>
                <w:vertAlign w:val="baseline"/>
                <w:lang w:eastAsia="zh-Hans"/>
              </w:rPr>
              <w:t>F</w:t>
            </w:r>
          </w:p>
        </w:tc>
        <w:tc>
          <w:tcPr>
            <w:tcW w:w="1705" w:type="dxa"/>
          </w:tcPr>
          <w:p>
            <w:pPr>
              <w:rPr>
                <w:rFonts w:hint="default"/>
                <w:vertAlign w:val="baseline"/>
                <w:lang w:eastAsia="zh-Hans"/>
              </w:rPr>
            </w:pPr>
          </w:p>
        </w:tc>
      </w:tr>
      <w:tr>
        <w:tc>
          <w:tcPr>
            <w:tcW w:w="1704" w:type="dxa"/>
          </w:tcPr>
          <w:p>
            <w:pPr>
              <w:rPr>
                <w:rFonts w:hint="default"/>
                <w:vertAlign w:val="baseline"/>
                <w:lang w:eastAsia="zh-Hans"/>
              </w:rPr>
            </w:pPr>
            <w:r>
              <w:rPr>
                <w:rFonts w:hint="default"/>
                <w:vertAlign w:val="baseline"/>
                <w:lang w:eastAsia="zh-Hans"/>
              </w:rPr>
              <w:t>nom.</w:t>
            </w:r>
          </w:p>
        </w:tc>
        <w:tc>
          <w:tcPr>
            <w:tcW w:w="1704" w:type="dxa"/>
          </w:tcPr>
          <w:p>
            <w:pPr>
              <w:rPr>
                <w:rFonts w:hint="default"/>
                <w:vertAlign w:val="baseline"/>
                <w:lang w:eastAsia="zh-Hans"/>
              </w:rPr>
            </w:pPr>
            <w:r>
              <w:rPr>
                <w:rFonts w:hint="default"/>
                <w:vertAlign w:val="baseline"/>
                <w:lang w:eastAsia="zh-Hans"/>
              </w:rPr>
              <w:t>der</w:t>
            </w:r>
          </w:p>
        </w:tc>
        <w:tc>
          <w:tcPr>
            <w:tcW w:w="1704" w:type="dxa"/>
            <w:vMerge w:val="restart"/>
          </w:tcPr>
          <w:p>
            <w:pPr>
              <w:rPr>
                <w:rFonts w:hint="default"/>
                <w:vertAlign w:val="baseline"/>
                <w:lang w:eastAsia="zh-Hans"/>
              </w:rPr>
            </w:pPr>
            <w:r>
              <w:rPr>
                <w:rFonts w:hint="default"/>
                <w:vertAlign w:val="baseline"/>
                <w:lang w:eastAsia="zh-Hans"/>
              </w:rPr>
              <w:t>das</w:t>
            </w:r>
          </w:p>
          <w:p>
            <w:pPr>
              <w:rPr>
                <w:rFonts w:hint="default"/>
                <w:vertAlign w:val="baseline"/>
                <w:lang w:eastAsia="zh-Hans"/>
              </w:rPr>
            </w:pPr>
            <w:r>
              <w:rPr>
                <w:rFonts w:hint="default"/>
                <w:vertAlign w:val="baseline"/>
                <w:lang w:eastAsia="zh-Hans"/>
              </w:rPr>
              <w:t>das</w:t>
            </w:r>
          </w:p>
        </w:tc>
        <w:tc>
          <w:tcPr>
            <w:tcW w:w="1705" w:type="dxa"/>
            <w:vMerge w:val="restart"/>
          </w:tcPr>
          <w:p>
            <w:pPr>
              <w:rPr>
                <w:rFonts w:hint="default"/>
                <w:vertAlign w:val="baseline"/>
                <w:lang w:eastAsia="zh-Hans"/>
              </w:rPr>
            </w:pPr>
            <w:r>
              <w:rPr>
                <w:rFonts w:hint="default"/>
                <w:vertAlign w:val="baseline"/>
                <w:lang w:eastAsia="zh-Hans"/>
              </w:rPr>
              <w:t>die</w:t>
            </w:r>
          </w:p>
        </w:tc>
        <w:tc>
          <w:tcPr>
            <w:tcW w:w="1705" w:type="dxa"/>
            <w:vMerge w:val="restart"/>
          </w:tcPr>
          <w:p>
            <w:pPr>
              <w:rPr>
                <w:rFonts w:hint="default"/>
                <w:vertAlign w:val="baseline"/>
                <w:lang w:eastAsia="zh-Hans"/>
              </w:rPr>
            </w:pPr>
            <w:r>
              <w:rPr>
                <w:rFonts w:hint="default"/>
                <w:vertAlign w:val="baseline"/>
                <w:lang w:eastAsia="zh-Hans"/>
              </w:rPr>
              <w:t>die</w:t>
            </w:r>
          </w:p>
        </w:tc>
      </w:tr>
      <w:tr>
        <w:tc>
          <w:tcPr>
            <w:tcW w:w="1704" w:type="dxa"/>
          </w:tcPr>
          <w:p>
            <w:pPr>
              <w:rPr>
                <w:rFonts w:hint="default"/>
                <w:vertAlign w:val="baseline"/>
                <w:lang w:eastAsia="zh-Hans"/>
              </w:rPr>
            </w:pPr>
            <w:r>
              <w:rPr>
                <w:rFonts w:hint="default"/>
                <w:vertAlign w:val="baseline"/>
                <w:lang w:eastAsia="zh-Hans"/>
              </w:rPr>
              <w:t>acc.</w:t>
            </w:r>
          </w:p>
        </w:tc>
        <w:tc>
          <w:tcPr>
            <w:tcW w:w="1704" w:type="dxa"/>
          </w:tcPr>
          <w:p>
            <w:pPr>
              <w:rPr>
                <w:rFonts w:hint="default"/>
                <w:vertAlign w:val="baseline"/>
                <w:lang w:eastAsia="zh-Hans"/>
              </w:rPr>
            </w:pPr>
            <w:r>
              <w:rPr>
                <w:rFonts w:hint="default"/>
                <w:vertAlign w:val="baseline"/>
                <w:lang w:eastAsia="zh-Hans"/>
              </w:rPr>
              <w:t>den</w:t>
            </w:r>
          </w:p>
        </w:tc>
        <w:tc>
          <w:tcPr>
            <w:tcW w:w="1704" w:type="dxa"/>
            <w:vMerge w:val="continue"/>
            <w:tcBorders/>
          </w:tcPr>
          <w:p>
            <w:pPr>
              <w:rPr>
                <w:rFonts w:hint="default"/>
                <w:vertAlign w:val="baseline"/>
                <w:lang w:eastAsia="zh-Hans"/>
              </w:rPr>
            </w:pPr>
          </w:p>
        </w:tc>
        <w:tc>
          <w:tcPr>
            <w:tcW w:w="1705" w:type="dxa"/>
            <w:vMerge w:val="continue"/>
            <w:tcBorders/>
          </w:tcPr>
          <w:p>
            <w:pPr>
              <w:rPr>
                <w:rFonts w:hint="default"/>
                <w:vertAlign w:val="baseline"/>
                <w:lang w:eastAsia="zh-Hans"/>
              </w:rPr>
            </w:pPr>
          </w:p>
        </w:tc>
        <w:tc>
          <w:tcPr>
            <w:tcW w:w="1705" w:type="dxa"/>
            <w:vMerge w:val="continue"/>
            <w:tcBorders/>
          </w:tcPr>
          <w:p>
            <w:pPr>
              <w:rPr>
                <w:rFonts w:hint="default"/>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dat.</w:t>
            </w:r>
          </w:p>
        </w:tc>
        <w:tc>
          <w:tcPr>
            <w:tcW w:w="3408"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dem</w:t>
            </w:r>
          </w:p>
        </w:tc>
        <w:tc>
          <w:tcPr>
            <w:tcW w:w="1705"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der</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denen</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gen.</w:t>
            </w:r>
          </w:p>
        </w:tc>
        <w:tc>
          <w:tcPr>
            <w:tcW w:w="3408" w:type="dxa"/>
            <w:gridSpan w:val="2"/>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dessen</w:t>
            </w:r>
          </w:p>
        </w:tc>
        <w:tc>
          <w:tcPr>
            <w:tcW w:w="1705"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deren</w:t>
            </w:r>
            <w:r>
              <w:rPr>
                <w:rFonts w:hint="default"/>
                <w:vertAlign w:val="baseline"/>
                <w:lang w:val="en-US" w:eastAsia="zh-Hans"/>
              </w:rPr>
              <w:t xml:space="preserve"> (derer)</w:t>
            </w:r>
          </w:p>
        </w:tc>
        <w:tc>
          <w:tcPr>
            <w:tcW w:w="1705"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deren</w:t>
            </w:r>
            <w:r>
              <w:rPr>
                <w:rFonts w:hint="default"/>
                <w:vertAlign w:val="baseline"/>
                <w:lang w:val="en-US" w:eastAsia="zh-Hans"/>
              </w:rPr>
              <w:t xml:space="preserve"> (derer)</w:t>
            </w:r>
          </w:p>
        </w:tc>
      </w:tr>
    </w:tbl>
    <w:p>
      <w:pPr>
        <w:rPr>
          <w:rFonts w:hint="default"/>
          <w:lang w:eastAsia="zh-Hans"/>
        </w:rPr>
      </w:pPr>
    </w:p>
    <w:p>
      <w:pPr>
        <w:rPr>
          <w:rFonts w:hint="default"/>
          <w:b/>
          <w:bCs/>
          <w:sz w:val="28"/>
          <w:szCs w:val="28"/>
          <w:lang w:eastAsia="zh-Hans"/>
        </w:rPr>
      </w:pPr>
      <w:r>
        <w:rPr>
          <w:rFonts w:hint="default"/>
          <w:b/>
          <w:bCs/>
          <w:sz w:val="32"/>
          <w:szCs w:val="32"/>
          <w:lang w:eastAsia="zh-Hans"/>
        </w:rPr>
        <w:t>Adjective</w:t>
      </w:r>
    </w:p>
    <w:p>
      <w:pPr>
        <w:rPr>
          <w:rFonts w:hint="eastAsia"/>
          <w:lang w:val="en-US" w:eastAsia="zh-Hans"/>
        </w:rPr>
      </w:pPr>
      <w:r>
        <w:rPr>
          <w:rFonts w:hint="eastAsia"/>
          <w:lang w:val="en-US" w:eastAsia="zh-Hans"/>
        </w:rPr>
        <w:t>形容词变格</w:t>
      </w:r>
    </w:p>
    <w:p>
      <w:pPr>
        <w:rPr>
          <w:rFonts w:hint="default"/>
          <w:lang w:eastAsia="zh-Hans"/>
        </w:rPr>
      </w:pPr>
      <w:r>
        <w:rPr>
          <w:rFonts w:hint="default"/>
          <w:lang w:eastAsia="zh-Hans"/>
        </w:rPr>
        <w:t>weak(der)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c>
          <w:tcPr>
            <w:tcW w:w="1703" w:type="dxa"/>
          </w:tcPr>
          <w:p>
            <w:pPr>
              <w:rPr>
                <w:rFonts w:hint="default"/>
                <w:vertAlign w:val="baseline"/>
                <w:lang w:eastAsia="zh-Hans"/>
              </w:rPr>
            </w:pPr>
          </w:p>
        </w:tc>
        <w:tc>
          <w:tcPr>
            <w:tcW w:w="5111" w:type="dxa"/>
            <w:gridSpan w:val="3"/>
          </w:tcPr>
          <w:p>
            <w:pPr>
              <w:rPr>
                <w:rFonts w:hint="default"/>
                <w:vertAlign w:val="baseline"/>
                <w:lang w:eastAsia="zh-Hans"/>
              </w:rPr>
            </w:pPr>
            <w:r>
              <w:rPr>
                <w:rFonts w:hint="default"/>
                <w:vertAlign w:val="baseline"/>
                <w:lang w:eastAsia="zh-Hans"/>
              </w:rPr>
              <w:t>S</w:t>
            </w:r>
          </w:p>
        </w:tc>
        <w:tc>
          <w:tcPr>
            <w:tcW w:w="1704" w:type="dxa"/>
          </w:tcPr>
          <w:p>
            <w:pPr>
              <w:rPr>
                <w:rFonts w:hint="default"/>
                <w:vertAlign w:val="baseline"/>
                <w:lang w:eastAsia="zh-Hans"/>
              </w:rPr>
            </w:pPr>
            <w:r>
              <w:rPr>
                <w:rFonts w:hint="default"/>
                <w:vertAlign w:val="baseline"/>
                <w:lang w:eastAsia="zh-Hans"/>
              </w:rPr>
              <w:t>P</w:t>
            </w:r>
          </w:p>
        </w:tc>
      </w:tr>
      <w:tr>
        <w:tc>
          <w:tcPr>
            <w:tcW w:w="1703" w:type="dxa"/>
          </w:tcPr>
          <w:p>
            <w:pPr>
              <w:rPr>
                <w:rFonts w:hint="default"/>
                <w:vertAlign w:val="baseline"/>
                <w:lang w:eastAsia="zh-Hans"/>
              </w:rPr>
            </w:pPr>
          </w:p>
        </w:tc>
        <w:tc>
          <w:tcPr>
            <w:tcW w:w="1703" w:type="dxa"/>
          </w:tcPr>
          <w:p>
            <w:pPr>
              <w:rPr>
                <w:rFonts w:hint="default"/>
                <w:vertAlign w:val="baseline"/>
                <w:lang w:eastAsia="zh-Hans"/>
              </w:rPr>
            </w:pPr>
            <w:r>
              <w:rPr>
                <w:rFonts w:hint="default"/>
                <w:vertAlign w:val="baseline"/>
                <w:lang w:eastAsia="zh-Hans"/>
              </w:rPr>
              <w:t>M</w:t>
            </w:r>
          </w:p>
        </w:tc>
        <w:tc>
          <w:tcPr>
            <w:tcW w:w="1704" w:type="dxa"/>
          </w:tcPr>
          <w:p>
            <w:pPr>
              <w:rPr>
                <w:rFonts w:hint="default"/>
                <w:vertAlign w:val="baseline"/>
                <w:lang w:eastAsia="zh-Hans"/>
              </w:rPr>
            </w:pPr>
            <w:r>
              <w:rPr>
                <w:rFonts w:hint="default"/>
                <w:vertAlign w:val="baseline"/>
                <w:lang w:eastAsia="zh-Hans"/>
              </w:rPr>
              <w:t>N</w:t>
            </w:r>
          </w:p>
        </w:tc>
        <w:tc>
          <w:tcPr>
            <w:tcW w:w="1704" w:type="dxa"/>
          </w:tcPr>
          <w:p>
            <w:pPr>
              <w:rPr>
                <w:rFonts w:hint="default"/>
                <w:vertAlign w:val="baseline"/>
                <w:lang w:eastAsia="zh-Hans"/>
              </w:rPr>
            </w:pPr>
            <w:r>
              <w:rPr>
                <w:rFonts w:hint="default"/>
                <w:vertAlign w:val="baseline"/>
                <w:lang w:eastAsia="zh-Hans"/>
              </w:rPr>
              <w:t>F</w:t>
            </w:r>
          </w:p>
        </w:tc>
        <w:tc>
          <w:tcPr>
            <w:tcW w:w="1704" w:type="dxa"/>
          </w:tcPr>
          <w:p>
            <w:pPr>
              <w:rPr>
                <w:rFonts w:hint="default"/>
                <w:vertAlign w:val="baseline"/>
                <w:lang w:eastAsia="zh-Hans"/>
              </w:rPr>
            </w:pPr>
          </w:p>
        </w:tc>
      </w:tr>
      <w:tr>
        <w:tc>
          <w:tcPr>
            <w:tcW w:w="1703" w:type="dxa"/>
          </w:tcPr>
          <w:p>
            <w:pPr>
              <w:rPr>
                <w:rFonts w:hint="default"/>
                <w:vertAlign w:val="baseline"/>
                <w:lang w:eastAsia="zh-Hans"/>
              </w:rPr>
            </w:pPr>
            <w:r>
              <w:rPr>
                <w:rFonts w:hint="default"/>
                <w:vertAlign w:val="baseline"/>
                <w:lang w:eastAsia="zh-Hans"/>
              </w:rPr>
              <w:t>Nom.</w:t>
            </w:r>
          </w:p>
        </w:tc>
        <w:tc>
          <w:tcPr>
            <w:tcW w:w="1703" w:type="dxa"/>
          </w:tcPr>
          <w:p>
            <w:pPr>
              <w:rPr>
                <w:rFonts w:hint="default"/>
                <w:vertAlign w:val="baseline"/>
                <w:lang w:eastAsia="zh-Hans"/>
              </w:rPr>
            </w:pPr>
            <w:r>
              <w:rPr>
                <w:rFonts w:hint="default"/>
                <w:vertAlign w:val="baseline"/>
                <w:lang w:eastAsia="zh-Hans"/>
              </w:rPr>
              <w:t>e</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r>
      <w:tr>
        <w:tc>
          <w:tcPr>
            <w:tcW w:w="1703" w:type="dxa"/>
          </w:tcPr>
          <w:p>
            <w:pPr>
              <w:rPr>
                <w:rFonts w:hint="default"/>
                <w:vertAlign w:val="baseline"/>
                <w:lang w:eastAsia="zh-Hans"/>
              </w:rPr>
            </w:pPr>
            <w:r>
              <w:rPr>
                <w:rFonts w:hint="default"/>
                <w:vertAlign w:val="baseline"/>
                <w:lang w:eastAsia="zh-Hans"/>
              </w:rPr>
              <w:t>Acc.</w:t>
            </w:r>
          </w:p>
        </w:tc>
        <w:tc>
          <w:tcPr>
            <w:tcW w:w="1703" w:type="dxa"/>
          </w:tcPr>
          <w:p>
            <w:pPr>
              <w:rPr>
                <w:rFonts w:hint="default"/>
                <w:vertAlign w:val="baseline"/>
                <w:lang w:eastAsia="zh-Hans"/>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r>
      <w:tr>
        <w:tc>
          <w:tcPr>
            <w:tcW w:w="1703" w:type="dxa"/>
          </w:tcPr>
          <w:p>
            <w:pPr>
              <w:rPr>
                <w:rFonts w:hint="default"/>
                <w:vertAlign w:val="baseline"/>
                <w:lang w:eastAsia="zh-Hans"/>
              </w:rPr>
            </w:pPr>
            <w:r>
              <w:rPr>
                <w:rFonts w:hint="default"/>
                <w:vertAlign w:val="baseline"/>
                <w:lang w:eastAsia="zh-Hans"/>
              </w:rPr>
              <w:t>Dat.</w:t>
            </w:r>
          </w:p>
        </w:tc>
        <w:tc>
          <w:tcPr>
            <w:tcW w:w="1703" w:type="dxa"/>
          </w:tcPr>
          <w:p>
            <w:pPr>
              <w:rPr>
                <w:rFonts w:hint="default"/>
                <w:vertAlign w:val="baseline"/>
                <w:lang w:eastAsia="zh-Hans"/>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r>
      <w:tr>
        <w:tc>
          <w:tcPr>
            <w:tcW w:w="1703" w:type="dxa"/>
          </w:tcPr>
          <w:p>
            <w:pPr>
              <w:rPr>
                <w:rFonts w:hint="default"/>
                <w:vertAlign w:val="baseline"/>
                <w:lang w:eastAsia="zh-Hans"/>
              </w:rPr>
            </w:pPr>
            <w:r>
              <w:rPr>
                <w:rFonts w:hint="default"/>
                <w:vertAlign w:val="baseline"/>
                <w:lang w:eastAsia="zh-Hans"/>
              </w:rPr>
              <w:t>Gen.</w:t>
            </w:r>
          </w:p>
        </w:tc>
        <w:tc>
          <w:tcPr>
            <w:tcW w:w="1703" w:type="dxa"/>
          </w:tcPr>
          <w:p>
            <w:pPr>
              <w:rPr>
                <w:rFonts w:hint="default"/>
                <w:vertAlign w:val="baseline"/>
                <w:lang w:eastAsia="zh-Hans"/>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r>
    </w:tbl>
    <w:p>
      <w:pPr>
        <w:rPr>
          <w:rFonts w:hint="default"/>
          <w:lang w:eastAsia="zh-Hans"/>
        </w:rPr>
      </w:pPr>
      <w:r>
        <w:rPr>
          <w:rFonts w:hint="default"/>
          <w:lang w:eastAsia="zh-Hans"/>
        </w:rPr>
        <w:t>mixed(ein)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default"/>
                <w:vertAlign w:val="baseline"/>
                <w:lang w:eastAsia="zh-Hans"/>
              </w:rPr>
            </w:pPr>
          </w:p>
        </w:tc>
        <w:tc>
          <w:tcPr>
            <w:tcW w:w="5113" w:type="dxa"/>
            <w:gridSpan w:val="3"/>
            <w:vAlign w:val="top"/>
          </w:tcPr>
          <w:p>
            <w:pPr>
              <w:rPr>
                <w:rFonts w:hint="default" w:asciiTheme="minorHAnsi" w:hAnsiTheme="minorHAnsi" w:eastAsiaTheme="minorEastAsia" w:cstheme="minorBidi"/>
                <w:kern w:val="2"/>
                <w:sz w:val="21"/>
                <w:szCs w:val="24"/>
                <w:vertAlign w:val="baseline"/>
                <w:lang w:eastAsia="zh-Hans" w:bidi="ar-SA"/>
              </w:rPr>
            </w:pPr>
            <w:r>
              <w:rPr>
                <w:rFonts w:hint="default" w:cstheme="minorBidi"/>
                <w:kern w:val="2"/>
                <w:sz w:val="21"/>
                <w:szCs w:val="24"/>
                <w:vertAlign w:val="baseline"/>
                <w:lang w:eastAsia="zh-Hans" w:bidi="ar-SA"/>
              </w:rPr>
              <w:t>S</w:t>
            </w:r>
          </w:p>
        </w:tc>
        <w:tc>
          <w:tcPr>
            <w:tcW w:w="1705" w:type="dxa"/>
          </w:tcPr>
          <w:p>
            <w:pPr>
              <w:rPr>
                <w:rFonts w:hint="default"/>
                <w:vertAlign w:val="baseline"/>
                <w:lang w:eastAsia="zh-Hans"/>
              </w:rPr>
            </w:pPr>
            <w:r>
              <w:rPr>
                <w:rFonts w:hint="default"/>
                <w:vertAlign w:val="baseline"/>
                <w:lang w:eastAsia="zh-Hans"/>
              </w:rPr>
              <w:t>P</w:t>
            </w:r>
          </w:p>
        </w:tc>
      </w:tr>
      <w:tr>
        <w:tc>
          <w:tcPr>
            <w:tcW w:w="1704" w:type="dxa"/>
          </w:tcPr>
          <w:p>
            <w:pPr>
              <w:rPr>
                <w:rFonts w:hint="default"/>
                <w:vertAlign w:val="baseline"/>
                <w:lang w:eastAsia="zh-Hans"/>
              </w:rPr>
            </w:pP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M</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F</w:t>
            </w:r>
          </w:p>
        </w:tc>
        <w:tc>
          <w:tcPr>
            <w:tcW w:w="1705" w:type="dxa"/>
          </w:tcPr>
          <w:p>
            <w:pPr>
              <w:rPr>
                <w:rFonts w:hint="default"/>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Nom.</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er</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es</w:t>
            </w:r>
          </w:p>
        </w:tc>
        <w:tc>
          <w:tcPr>
            <w:tcW w:w="1705" w:type="dxa"/>
          </w:tcPr>
          <w:p>
            <w:pPr>
              <w:rPr>
                <w:rFonts w:hint="default"/>
                <w:vertAlign w:val="baseline"/>
                <w:lang w:eastAsia="zh-Hans"/>
              </w:rPr>
            </w:pPr>
            <w:r>
              <w:rPr>
                <w:rFonts w:hint="default"/>
                <w:vertAlign w:val="baseline"/>
                <w:lang w:eastAsia="zh-Hans"/>
              </w:rPr>
              <w:t>e</w:t>
            </w:r>
          </w:p>
        </w:tc>
        <w:tc>
          <w:tcPr>
            <w:tcW w:w="1705" w:type="dxa"/>
          </w:tcPr>
          <w:p>
            <w:pPr>
              <w:rPr>
                <w:rFonts w:hint="default"/>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Acc.</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es</w:t>
            </w:r>
          </w:p>
        </w:tc>
        <w:tc>
          <w:tcPr>
            <w:tcW w:w="1705" w:type="dxa"/>
          </w:tcPr>
          <w:p>
            <w:pPr>
              <w:rPr>
                <w:rFonts w:hint="default"/>
                <w:vertAlign w:val="baseline"/>
                <w:lang w:eastAsia="zh-Hans"/>
              </w:rPr>
            </w:pPr>
            <w:r>
              <w:rPr>
                <w:rFonts w:hint="default"/>
                <w:vertAlign w:val="baseline"/>
                <w:lang w:eastAsia="zh-Hans"/>
              </w:rPr>
              <w:t>e</w:t>
            </w:r>
          </w:p>
        </w:tc>
        <w:tc>
          <w:tcPr>
            <w:tcW w:w="1705" w:type="dxa"/>
          </w:tcPr>
          <w:p>
            <w:pPr>
              <w:rPr>
                <w:rFonts w:hint="default"/>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Dat.</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5" w:type="dxa"/>
          </w:tcPr>
          <w:p>
            <w:pPr>
              <w:rPr>
                <w:rFonts w:hint="default"/>
                <w:vertAlign w:val="baseline"/>
                <w:lang w:eastAsia="zh-Hans"/>
              </w:rPr>
            </w:pPr>
            <w:r>
              <w:rPr>
                <w:rFonts w:hint="default"/>
                <w:vertAlign w:val="baseline"/>
                <w:lang w:eastAsia="zh-Hans"/>
              </w:rPr>
              <w:t>en</w:t>
            </w:r>
          </w:p>
        </w:tc>
        <w:tc>
          <w:tcPr>
            <w:tcW w:w="1705" w:type="dxa"/>
          </w:tcPr>
          <w:p>
            <w:pPr>
              <w:rPr>
                <w:rFonts w:hint="default"/>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5" w:type="dxa"/>
          </w:tcPr>
          <w:p>
            <w:pPr>
              <w:rPr>
                <w:rFonts w:hint="default"/>
                <w:vertAlign w:val="baseline"/>
                <w:lang w:eastAsia="zh-Hans"/>
              </w:rPr>
            </w:pPr>
            <w:r>
              <w:rPr>
                <w:rFonts w:hint="default"/>
                <w:vertAlign w:val="baseline"/>
                <w:lang w:eastAsia="zh-Hans"/>
              </w:rPr>
              <w:t>en</w:t>
            </w:r>
          </w:p>
        </w:tc>
        <w:tc>
          <w:tcPr>
            <w:tcW w:w="1705" w:type="dxa"/>
          </w:tcPr>
          <w:p>
            <w:pPr>
              <w:rPr>
                <w:rFonts w:hint="default"/>
                <w:vertAlign w:val="baseline"/>
                <w:lang w:eastAsia="zh-Hans"/>
              </w:rPr>
            </w:pPr>
          </w:p>
        </w:tc>
      </w:tr>
    </w:tbl>
    <w:p>
      <w:pPr>
        <w:rPr>
          <w:rFonts w:hint="default"/>
          <w:lang w:eastAsia="zh-Hans"/>
        </w:rPr>
      </w:pPr>
      <w:r>
        <w:rPr>
          <w:rFonts w:hint="default"/>
          <w:lang w:eastAsia="zh-Hans"/>
        </w:rPr>
        <w:t>strong(zero)</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default"/>
                <w:vertAlign w:val="baseline"/>
                <w:lang w:eastAsia="zh-Hans"/>
              </w:rPr>
            </w:pPr>
          </w:p>
        </w:tc>
        <w:tc>
          <w:tcPr>
            <w:tcW w:w="1704" w:type="dxa"/>
          </w:tcPr>
          <w:p>
            <w:pPr>
              <w:rPr>
                <w:rFonts w:hint="default"/>
                <w:vertAlign w:val="baseline"/>
                <w:lang w:eastAsia="zh-Hans"/>
              </w:rPr>
            </w:pPr>
            <w:r>
              <w:rPr>
                <w:rFonts w:hint="default"/>
                <w:vertAlign w:val="baseline"/>
                <w:lang w:eastAsia="zh-Hans"/>
              </w:rPr>
              <w:t>S</w:t>
            </w:r>
          </w:p>
        </w:tc>
        <w:tc>
          <w:tcPr>
            <w:tcW w:w="1704"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r>
              <w:rPr>
                <w:rFonts w:hint="default"/>
                <w:vertAlign w:val="baseline"/>
                <w:lang w:eastAsia="zh-Hans"/>
              </w:rPr>
              <w:t>P</w:t>
            </w:r>
          </w:p>
        </w:tc>
      </w:tr>
      <w:tr>
        <w:tc>
          <w:tcPr>
            <w:tcW w:w="1704" w:type="dxa"/>
          </w:tcPr>
          <w:p>
            <w:pPr>
              <w:rPr>
                <w:rFonts w:hint="default"/>
                <w:vertAlign w:val="baseline"/>
                <w:lang w:eastAsia="zh-Hans"/>
              </w:rPr>
            </w:pP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M</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F</w:t>
            </w:r>
          </w:p>
        </w:tc>
        <w:tc>
          <w:tcPr>
            <w:tcW w:w="1705" w:type="dxa"/>
          </w:tcPr>
          <w:p>
            <w:pPr>
              <w:rPr>
                <w:rFonts w:hint="default"/>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Nom.</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er</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es</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w:t>
            </w:r>
          </w:p>
        </w:tc>
        <w:tc>
          <w:tcPr>
            <w:tcW w:w="1705" w:type="dxa"/>
          </w:tcPr>
          <w:p>
            <w:pPr>
              <w:rPr>
                <w:rFonts w:hint="default"/>
                <w:vertAlign w:val="baseline"/>
                <w:lang w:eastAsia="zh-Hans"/>
              </w:rPr>
            </w:pPr>
            <w:r>
              <w:rPr>
                <w:rFonts w:hint="default"/>
                <w:vertAlign w:val="baseline"/>
                <w:lang w:eastAsia="zh-Hans"/>
              </w:rPr>
              <w:t>e</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Acc.</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es</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w:t>
            </w:r>
          </w:p>
        </w:tc>
        <w:tc>
          <w:tcPr>
            <w:tcW w:w="1705" w:type="dxa"/>
          </w:tcPr>
          <w:p>
            <w:pPr>
              <w:rPr>
                <w:rFonts w:hint="default"/>
                <w:vertAlign w:val="baseline"/>
                <w:lang w:eastAsia="zh-Hans"/>
              </w:rPr>
            </w:pPr>
            <w:r>
              <w:rPr>
                <w:rFonts w:hint="default"/>
                <w:vertAlign w:val="baseline"/>
                <w:lang w:eastAsia="zh-Hans"/>
              </w:rPr>
              <w:t>e</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Dat.</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em</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em</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er</w:t>
            </w:r>
          </w:p>
        </w:tc>
        <w:tc>
          <w:tcPr>
            <w:tcW w:w="1705" w:type="dxa"/>
          </w:tcPr>
          <w:p>
            <w:pPr>
              <w:rPr>
                <w:rFonts w:hint="default"/>
                <w:vertAlign w:val="baseline"/>
                <w:lang w:eastAsia="zh-Hans"/>
              </w:rPr>
            </w:pPr>
            <w:r>
              <w:rPr>
                <w:rFonts w:hint="default"/>
                <w:vertAlign w:val="baseline"/>
                <w:lang w:eastAsia="zh-Hans"/>
              </w:rPr>
              <w:t>en</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er</w:t>
            </w:r>
          </w:p>
        </w:tc>
        <w:tc>
          <w:tcPr>
            <w:tcW w:w="1705" w:type="dxa"/>
          </w:tcPr>
          <w:p>
            <w:pPr>
              <w:rPr>
                <w:rFonts w:hint="default"/>
                <w:vertAlign w:val="baseline"/>
                <w:lang w:eastAsia="zh-Hans"/>
              </w:rPr>
            </w:pPr>
            <w:r>
              <w:rPr>
                <w:rFonts w:hint="default"/>
                <w:vertAlign w:val="baseline"/>
                <w:lang w:eastAsia="zh-Hans"/>
              </w:rPr>
              <w:t>er</w:t>
            </w:r>
          </w:p>
        </w:tc>
      </w:tr>
    </w:tbl>
    <w:p>
      <w:pPr>
        <w:rPr>
          <w:rFonts w:hint="default"/>
          <w:lang w:eastAsia="zh-Hans"/>
        </w:rPr>
      </w:pPr>
      <w:r>
        <w:rPr>
          <w:rFonts w:hint="eastAsia"/>
          <w:lang w:val="en-US" w:eastAsia="zh-Hans"/>
        </w:rPr>
        <w:t>形容词作定语需变格</w:t>
      </w:r>
      <w:r>
        <w:rPr>
          <w:rFonts w:hint="default"/>
          <w:lang w:eastAsia="zh-Hans"/>
        </w:rPr>
        <w:t>，</w:t>
      </w:r>
      <w:r>
        <w:rPr>
          <w:rFonts w:hint="eastAsia"/>
          <w:lang w:val="en-US" w:eastAsia="zh-Hans"/>
        </w:rPr>
        <w:t>作表语不变格</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形容词名词化</w:t>
      </w:r>
    </w:p>
    <w:p>
      <w:pPr>
        <w:rPr>
          <w:rFonts w:hint="default"/>
          <w:lang w:eastAsia="zh-Hans"/>
        </w:rPr>
      </w:pPr>
      <w:r>
        <w:rPr>
          <w:rFonts w:hint="default"/>
          <w:lang w:eastAsia="zh-Hans"/>
        </w:rPr>
        <w:t>artD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default"/>
                <w:vertAlign w:val="baseline"/>
                <w:lang w:eastAsia="zh-Hans"/>
              </w:rPr>
            </w:pPr>
          </w:p>
        </w:tc>
        <w:tc>
          <w:tcPr>
            <w:tcW w:w="5113" w:type="dxa"/>
            <w:gridSpan w:val="3"/>
          </w:tcPr>
          <w:p>
            <w:pPr>
              <w:rPr>
                <w:rFonts w:hint="default"/>
                <w:vertAlign w:val="baseline"/>
                <w:lang w:eastAsia="zh-Hans"/>
              </w:rPr>
            </w:pPr>
            <w:r>
              <w:rPr>
                <w:rFonts w:hint="default"/>
                <w:vertAlign w:val="baseline"/>
                <w:lang w:eastAsia="zh-Hans"/>
              </w:rPr>
              <w:t>S</w:t>
            </w:r>
          </w:p>
        </w:tc>
        <w:tc>
          <w:tcPr>
            <w:tcW w:w="1705" w:type="dxa"/>
          </w:tcPr>
          <w:p>
            <w:pPr>
              <w:rPr>
                <w:rFonts w:hint="default"/>
                <w:vertAlign w:val="baseline"/>
                <w:lang w:eastAsia="zh-Hans"/>
              </w:rPr>
            </w:pPr>
            <w:r>
              <w:rPr>
                <w:rFonts w:hint="default"/>
                <w:vertAlign w:val="baseline"/>
                <w:lang w:eastAsia="zh-Hans"/>
              </w:rPr>
              <w:t>P</w:t>
            </w:r>
          </w:p>
        </w:tc>
      </w:tr>
      <w:tr>
        <w:tc>
          <w:tcPr>
            <w:tcW w:w="1704" w:type="dxa"/>
          </w:tcPr>
          <w:p>
            <w:pPr>
              <w:rPr>
                <w:rFonts w:hint="default"/>
                <w:vertAlign w:val="baseline"/>
                <w:lang w:eastAsia="zh-Hans"/>
              </w:rPr>
            </w:pPr>
          </w:p>
        </w:tc>
        <w:tc>
          <w:tcPr>
            <w:tcW w:w="1704" w:type="dxa"/>
          </w:tcPr>
          <w:p>
            <w:pPr>
              <w:rPr>
                <w:rFonts w:hint="default"/>
                <w:vertAlign w:val="baseline"/>
                <w:lang w:eastAsia="zh-Hans"/>
              </w:rPr>
            </w:pPr>
            <w:r>
              <w:rPr>
                <w:rFonts w:hint="default"/>
                <w:vertAlign w:val="baseline"/>
                <w:lang w:eastAsia="zh-Hans"/>
              </w:rPr>
              <w:t>M</w:t>
            </w:r>
          </w:p>
        </w:tc>
        <w:tc>
          <w:tcPr>
            <w:tcW w:w="1704" w:type="dxa"/>
          </w:tcPr>
          <w:p>
            <w:pPr>
              <w:rPr>
                <w:rFonts w:hint="default"/>
                <w:vertAlign w:val="baseline"/>
                <w:lang w:eastAsia="zh-Hans"/>
              </w:rPr>
            </w:pPr>
            <w:r>
              <w:rPr>
                <w:rFonts w:hint="default"/>
                <w:vertAlign w:val="baseline"/>
                <w:lang w:eastAsia="zh-Hans"/>
              </w:rPr>
              <w:t>N</w:t>
            </w:r>
          </w:p>
        </w:tc>
        <w:tc>
          <w:tcPr>
            <w:tcW w:w="1705" w:type="dxa"/>
          </w:tcPr>
          <w:p>
            <w:pPr>
              <w:rPr>
                <w:rFonts w:hint="default"/>
                <w:vertAlign w:val="baseline"/>
                <w:lang w:eastAsia="zh-Hans"/>
              </w:rPr>
            </w:pPr>
            <w:r>
              <w:rPr>
                <w:rFonts w:hint="default"/>
                <w:vertAlign w:val="baseline"/>
                <w:lang w:eastAsia="zh-Hans"/>
              </w:rPr>
              <w:t>F</w:t>
            </w:r>
          </w:p>
        </w:tc>
        <w:tc>
          <w:tcPr>
            <w:tcW w:w="1705" w:type="dxa"/>
          </w:tcPr>
          <w:p>
            <w:pPr>
              <w:rPr>
                <w:rFonts w:hint="default"/>
                <w:vertAlign w:val="baseline"/>
                <w:lang w:eastAsia="zh-Hans"/>
              </w:rPr>
            </w:pPr>
          </w:p>
        </w:tc>
      </w:tr>
      <w:tr>
        <w:tc>
          <w:tcPr>
            <w:tcW w:w="1704" w:type="dxa"/>
          </w:tcPr>
          <w:p>
            <w:pPr>
              <w:rPr>
                <w:rFonts w:hint="default"/>
                <w:vertAlign w:val="baseline"/>
                <w:lang w:eastAsia="zh-Hans"/>
              </w:rPr>
            </w:pPr>
            <w:r>
              <w:rPr>
                <w:rFonts w:hint="default"/>
                <w:vertAlign w:val="baseline"/>
                <w:lang w:eastAsia="zh-Hans"/>
              </w:rPr>
              <w:t>Nom.</w:t>
            </w:r>
          </w:p>
        </w:tc>
        <w:tc>
          <w:tcPr>
            <w:tcW w:w="1704" w:type="dxa"/>
          </w:tcPr>
          <w:p>
            <w:pPr>
              <w:rPr>
                <w:rFonts w:hint="default"/>
                <w:vertAlign w:val="baseline"/>
                <w:lang w:eastAsia="zh-Hans"/>
              </w:rPr>
            </w:pPr>
            <w:r>
              <w:rPr>
                <w:rFonts w:hint="default"/>
                <w:vertAlign w:val="baseline"/>
                <w:lang w:eastAsia="zh-Hans"/>
              </w:rPr>
              <w:t>e</w:t>
            </w:r>
          </w:p>
        </w:tc>
        <w:tc>
          <w:tcPr>
            <w:tcW w:w="1704" w:type="dxa"/>
          </w:tcPr>
          <w:p>
            <w:pPr>
              <w:rPr>
                <w:rFonts w:hint="default"/>
                <w:vertAlign w:val="baseline"/>
                <w:lang w:eastAsia="zh-Hans"/>
              </w:rPr>
            </w:pPr>
          </w:p>
        </w:tc>
        <w:tc>
          <w:tcPr>
            <w:tcW w:w="1705" w:type="dxa"/>
          </w:tcPr>
          <w:p>
            <w:pPr>
              <w:rPr>
                <w:rFonts w:hint="default"/>
                <w:vertAlign w:val="baseline"/>
                <w:lang w:eastAsia="zh-Hans"/>
              </w:rPr>
            </w:pPr>
            <w:r>
              <w:rPr>
                <w:rFonts w:hint="default"/>
                <w:vertAlign w:val="baseline"/>
                <w:lang w:eastAsia="zh-Hans"/>
              </w:rPr>
              <w:t>e</w:t>
            </w:r>
          </w:p>
        </w:tc>
        <w:tc>
          <w:tcPr>
            <w:tcW w:w="1705" w:type="dxa"/>
          </w:tcPr>
          <w:p>
            <w:pPr>
              <w:rPr>
                <w:rFonts w:hint="default"/>
                <w:vertAlign w:val="baseline"/>
                <w:lang w:eastAsia="zh-Hans"/>
              </w:rPr>
            </w:pPr>
            <w:r>
              <w:rPr>
                <w:rFonts w:hint="default"/>
                <w:vertAlign w:val="baseline"/>
                <w:lang w:eastAsia="zh-Hans"/>
              </w:rPr>
              <w:t>en</w:t>
            </w:r>
          </w:p>
        </w:tc>
      </w:tr>
      <w:tr>
        <w:tc>
          <w:tcPr>
            <w:tcW w:w="1704" w:type="dxa"/>
          </w:tcPr>
          <w:p>
            <w:pPr>
              <w:rPr>
                <w:rFonts w:hint="default"/>
                <w:vertAlign w:val="baseline"/>
                <w:lang w:eastAsia="zh-Hans"/>
              </w:rPr>
            </w:pPr>
            <w:r>
              <w:rPr>
                <w:rFonts w:hint="default"/>
                <w:vertAlign w:val="baseline"/>
                <w:lang w:eastAsia="zh-Hans"/>
              </w:rPr>
              <w:t>Acc.</w:t>
            </w:r>
          </w:p>
        </w:tc>
        <w:tc>
          <w:tcPr>
            <w:tcW w:w="1704" w:type="dxa"/>
          </w:tcPr>
          <w:p>
            <w:pPr>
              <w:rPr>
                <w:rFonts w:hint="default"/>
                <w:vertAlign w:val="baseline"/>
                <w:lang w:eastAsia="zh-Hans"/>
              </w:rPr>
            </w:pPr>
            <w:r>
              <w:rPr>
                <w:rFonts w:hint="default"/>
                <w:vertAlign w:val="baseline"/>
                <w:lang w:eastAsia="zh-Hans"/>
              </w:rPr>
              <w:t>en</w:t>
            </w:r>
          </w:p>
        </w:tc>
        <w:tc>
          <w:tcPr>
            <w:tcW w:w="1704" w:type="dxa"/>
          </w:tcPr>
          <w:p>
            <w:pPr>
              <w:rPr>
                <w:rFonts w:hint="default"/>
                <w:vertAlign w:val="baseline"/>
                <w:lang w:eastAsia="zh-Hans"/>
              </w:rPr>
            </w:pPr>
          </w:p>
        </w:tc>
        <w:tc>
          <w:tcPr>
            <w:tcW w:w="1705" w:type="dxa"/>
          </w:tcPr>
          <w:p>
            <w:pPr>
              <w:rPr>
                <w:rFonts w:hint="default"/>
                <w:vertAlign w:val="baseline"/>
                <w:lang w:eastAsia="zh-Hans"/>
              </w:rPr>
            </w:pPr>
            <w:r>
              <w:rPr>
                <w:rFonts w:hint="default"/>
                <w:vertAlign w:val="baseline"/>
                <w:lang w:eastAsia="zh-Hans"/>
              </w:rPr>
              <w:t>e</w:t>
            </w:r>
          </w:p>
        </w:tc>
        <w:tc>
          <w:tcPr>
            <w:tcW w:w="1705" w:type="dxa"/>
          </w:tcPr>
          <w:p>
            <w:pPr>
              <w:rPr>
                <w:rFonts w:hint="default"/>
                <w:vertAlign w:val="baseline"/>
                <w:lang w:eastAsia="zh-Hans"/>
              </w:rPr>
            </w:pPr>
            <w:r>
              <w:rPr>
                <w:rFonts w:hint="default"/>
                <w:vertAlign w:val="baseline"/>
                <w:lang w:eastAsia="zh-Hans"/>
              </w:rPr>
              <w:t>en</w:t>
            </w:r>
          </w:p>
        </w:tc>
      </w:tr>
      <w:tr>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Dat.</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5"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en</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c>
          <w:tcPr>
            <w:tcW w:w="170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en</w:t>
            </w:r>
          </w:p>
        </w:tc>
      </w:tr>
    </w:tbl>
    <w:p>
      <w:pPr>
        <w:rPr>
          <w:rFonts w:hint="default"/>
          <w:lang w:eastAsia="zh-Hans"/>
        </w:rPr>
      </w:pPr>
      <w:r>
        <w:rPr>
          <w:rFonts w:hint="default"/>
          <w:lang w:eastAsia="zh-Hans"/>
        </w:rPr>
        <w:t>artI</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default"/>
                <w:vertAlign w:val="baseline"/>
                <w:lang w:eastAsia="zh-Hans"/>
              </w:rPr>
            </w:pPr>
          </w:p>
        </w:tc>
        <w:tc>
          <w:tcPr>
            <w:tcW w:w="5113" w:type="dxa"/>
            <w:gridSpan w:val="3"/>
          </w:tcPr>
          <w:p>
            <w:pPr>
              <w:rPr>
                <w:rFonts w:hint="default"/>
                <w:vertAlign w:val="baseline"/>
                <w:lang w:eastAsia="zh-Hans"/>
              </w:rPr>
            </w:pPr>
            <w:r>
              <w:rPr>
                <w:rFonts w:hint="default"/>
                <w:vertAlign w:val="baseline"/>
                <w:lang w:eastAsia="zh-Hans"/>
              </w:rPr>
              <w:t>S</w:t>
            </w:r>
          </w:p>
        </w:tc>
        <w:tc>
          <w:tcPr>
            <w:tcW w:w="1705" w:type="dxa"/>
          </w:tcPr>
          <w:p>
            <w:pPr>
              <w:rPr>
                <w:rFonts w:hint="default"/>
                <w:vertAlign w:val="baseline"/>
                <w:lang w:eastAsia="zh-Hans"/>
              </w:rPr>
            </w:pPr>
            <w:r>
              <w:rPr>
                <w:rFonts w:hint="default"/>
                <w:vertAlign w:val="baseline"/>
                <w:lang w:eastAsia="zh-Hans"/>
              </w:rPr>
              <w:t>P</w:t>
            </w:r>
          </w:p>
        </w:tc>
      </w:tr>
      <w:tr>
        <w:tc>
          <w:tcPr>
            <w:tcW w:w="1704" w:type="dxa"/>
          </w:tcPr>
          <w:p>
            <w:pPr>
              <w:rPr>
                <w:rFonts w:hint="default"/>
                <w:vertAlign w:val="baseline"/>
                <w:lang w:eastAsia="zh-Hans"/>
              </w:rPr>
            </w:pPr>
          </w:p>
        </w:tc>
        <w:tc>
          <w:tcPr>
            <w:tcW w:w="1704" w:type="dxa"/>
          </w:tcPr>
          <w:p>
            <w:pPr>
              <w:rPr>
                <w:rFonts w:hint="default"/>
                <w:vertAlign w:val="baseline"/>
                <w:lang w:eastAsia="zh-Hans"/>
              </w:rPr>
            </w:pPr>
            <w:r>
              <w:rPr>
                <w:rFonts w:hint="default"/>
                <w:vertAlign w:val="baseline"/>
                <w:lang w:eastAsia="zh-Hans"/>
              </w:rPr>
              <w:t>M</w:t>
            </w:r>
          </w:p>
        </w:tc>
        <w:tc>
          <w:tcPr>
            <w:tcW w:w="1704" w:type="dxa"/>
          </w:tcPr>
          <w:p>
            <w:pPr>
              <w:rPr>
                <w:rFonts w:hint="default"/>
                <w:vertAlign w:val="baseline"/>
                <w:lang w:eastAsia="zh-Hans"/>
              </w:rPr>
            </w:pPr>
            <w:r>
              <w:rPr>
                <w:rFonts w:hint="default"/>
                <w:vertAlign w:val="baseline"/>
                <w:lang w:eastAsia="zh-Hans"/>
              </w:rPr>
              <w:t>N</w:t>
            </w:r>
          </w:p>
        </w:tc>
        <w:tc>
          <w:tcPr>
            <w:tcW w:w="1705" w:type="dxa"/>
          </w:tcPr>
          <w:p>
            <w:pPr>
              <w:rPr>
                <w:rFonts w:hint="default"/>
                <w:vertAlign w:val="baseline"/>
                <w:lang w:eastAsia="zh-Hans"/>
              </w:rPr>
            </w:pPr>
            <w:r>
              <w:rPr>
                <w:rFonts w:hint="default"/>
                <w:vertAlign w:val="baseline"/>
                <w:lang w:eastAsia="zh-Hans"/>
              </w:rPr>
              <w:t>F</w:t>
            </w:r>
          </w:p>
        </w:tc>
        <w:tc>
          <w:tcPr>
            <w:tcW w:w="1705" w:type="dxa"/>
          </w:tcPr>
          <w:p>
            <w:pPr>
              <w:rPr>
                <w:rFonts w:hint="default"/>
                <w:vertAlign w:val="baseline"/>
                <w:lang w:eastAsia="zh-Hans"/>
              </w:rPr>
            </w:pP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Nom.</w:t>
            </w:r>
          </w:p>
        </w:tc>
        <w:tc>
          <w:tcPr>
            <w:tcW w:w="1704" w:type="dxa"/>
          </w:tcPr>
          <w:p>
            <w:pPr>
              <w:rPr>
                <w:rFonts w:hint="default"/>
                <w:vertAlign w:val="baseline"/>
                <w:lang w:eastAsia="zh-Hans"/>
              </w:rPr>
            </w:pPr>
            <w:r>
              <w:rPr>
                <w:rFonts w:hint="default"/>
                <w:vertAlign w:val="baseline"/>
                <w:lang w:eastAsia="zh-Hans"/>
              </w:rPr>
              <w:t>er</w:t>
            </w:r>
          </w:p>
        </w:tc>
        <w:tc>
          <w:tcPr>
            <w:tcW w:w="1704" w:type="dxa"/>
          </w:tcPr>
          <w:p>
            <w:pPr>
              <w:rPr>
                <w:rFonts w:hint="default"/>
                <w:vertAlign w:val="baseline"/>
                <w:lang w:eastAsia="zh-Hans"/>
              </w:rPr>
            </w:pPr>
          </w:p>
        </w:tc>
        <w:tc>
          <w:tcPr>
            <w:tcW w:w="1705" w:type="dxa"/>
          </w:tcPr>
          <w:p>
            <w:pPr>
              <w:rPr>
                <w:rFonts w:hint="default"/>
                <w:vertAlign w:val="baseline"/>
                <w:lang w:eastAsia="zh-Hans"/>
              </w:rPr>
            </w:pPr>
            <w:r>
              <w:rPr>
                <w:rFonts w:hint="default"/>
                <w:vertAlign w:val="baseline"/>
                <w:lang w:eastAsia="zh-Hans"/>
              </w:rPr>
              <w:t>e</w:t>
            </w:r>
          </w:p>
        </w:tc>
        <w:tc>
          <w:tcPr>
            <w:tcW w:w="1705" w:type="dxa"/>
          </w:tcPr>
          <w:p>
            <w:pPr>
              <w:rPr>
                <w:rFonts w:hint="default"/>
                <w:vertAlign w:val="baseline"/>
                <w:lang w:eastAsia="zh-Hans"/>
              </w:rPr>
            </w:pPr>
            <w:r>
              <w:rPr>
                <w:rFonts w:hint="default"/>
                <w:vertAlign w:val="baseline"/>
                <w:lang w:eastAsia="zh-Hans"/>
              </w:rPr>
              <w:t>e</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Acc.</w:t>
            </w:r>
          </w:p>
        </w:tc>
        <w:tc>
          <w:tcPr>
            <w:tcW w:w="1704" w:type="dxa"/>
          </w:tcPr>
          <w:p>
            <w:pPr>
              <w:rPr>
                <w:rFonts w:hint="default"/>
                <w:vertAlign w:val="baseline"/>
                <w:lang w:eastAsia="zh-Hans"/>
              </w:rPr>
            </w:pPr>
            <w:r>
              <w:rPr>
                <w:rFonts w:hint="default"/>
                <w:vertAlign w:val="baseline"/>
                <w:lang w:eastAsia="zh-Hans"/>
              </w:rPr>
              <w:t>en</w:t>
            </w:r>
          </w:p>
        </w:tc>
        <w:tc>
          <w:tcPr>
            <w:tcW w:w="1704" w:type="dxa"/>
          </w:tcPr>
          <w:p>
            <w:pPr>
              <w:rPr>
                <w:rFonts w:hint="default"/>
                <w:vertAlign w:val="baseline"/>
                <w:lang w:eastAsia="zh-Hans"/>
              </w:rPr>
            </w:pPr>
          </w:p>
        </w:tc>
        <w:tc>
          <w:tcPr>
            <w:tcW w:w="1705" w:type="dxa"/>
          </w:tcPr>
          <w:p>
            <w:pPr>
              <w:rPr>
                <w:rFonts w:hint="default"/>
                <w:vertAlign w:val="baseline"/>
                <w:lang w:eastAsia="zh-Hans"/>
              </w:rPr>
            </w:pPr>
            <w:r>
              <w:rPr>
                <w:rFonts w:hint="default"/>
                <w:vertAlign w:val="baseline"/>
                <w:lang w:eastAsia="zh-Hans"/>
              </w:rPr>
              <w:t>e</w:t>
            </w:r>
          </w:p>
        </w:tc>
        <w:tc>
          <w:tcPr>
            <w:tcW w:w="1705" w:type="dxa"/>
          </w:tcPr>
          <w:p>
            <w:pPr>
              <w:rPr>
                <w:rFonts w:hint="default"/>
                <w:vertAlign w:val="baseline"/>
                <w:lang w:eastAsia="zh-Hans"/>
              </w:rPr>
            </w:pPr>
            <w:r>
              <w:rPr>
                <w:rFonts w:hint="default"/>
                <w:vertAlign w:val="baseline"/>
                <w:lang w:eastAsia="zh-Hans"/>
              </w:rPr>
              <w:t>e</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Dat.</w:t>
            </w:r>
          </w:p>
        </w:tc>
        <w:tc>
          <w:tcPr>
            <w:tcW w:w="1704" w:type="dxa"/>
          </w:tcPr>
          <w:p>
            <w:pPr>
              <w:rPr>
                <w:rFonts w:hint="default"/>
                <w:vertAlign w:val="baseline"/>
                <w:lang w:eastAsia="zh-Hans"/>
              </w:rPr>
            </w:pPr>
            <w:r>
              <w:rPr>
                <w:rFonts w:hint="default"/>
                <w:vertAlign w:val="baseline"/>
                <w:lang w:eastAsia="zh-Hans"/>
              </w:rPr>
              <w:t>en</w:t>
            </w:r>
          </w:p>
        </w:tc>
        <w:tc>
          <w:tcPr>
            <w:tcW w:w="1704" w:type="dxa"/>
          </w:tcPr>
          <w:p>
            <w:pPr>
              <w:rPr>
                <w:rFonts w:hint="default"/>
                <w:vertAlign w:val="baseline"/>
                <w:lang w:eastAsia="zh-Hans"/>
              </w:rPr>
            </w:pPr>
          </w:p>
        </w:tc>
        <w:tc>
          <w:tcPr>
            <w:tcW w:w="1705" w:type="dxa"/>
          </w:tcPr>
          <w:p>
            <w:pPr>
              <w:rPr>
                <w:rFonts w:hint="default"/>
                <w:vertAlign w:val="baseline"/>
                <w:lang w:eastAsia="zh-Hans"/>
              </w:rPr>
            </w:pPr>
            <w:r>
              <w:rPr>
                <w:rFonts w:hint="default"/>
                <w:vertAlign w:val="baseline"/>
                <w:lang w:eastAsia="zh-Hans"/>
              </w:rPr>
              <w:t>en</w:t>
            </w:r>
          </w:p>
        </w:tc>
        <w:tc>
          <w:tcPr>
            <w:tcW w:w="1705" w:type="dxa"/>
          </w:tcPr>
          <w:p>
            <w:pPr>
              <w:rPr>
                <w:rFonts w:hint="default"/>
                <w:vertAlign w:val="baseline"/>
                <w:lang w:eastAsia="zh-Hans"/>
              </w:rPr>
            </w:pPr>
            <w:r>
              <w:rPr>
                <w:rFonts w:hint="default"/>
                <w:vertAlign w:val="baseline"/>
                <w:lang w:eastAsia="zh-Hans"/>
              </w:rPr>
              <w:t>en</w:t>
            </w:r>
          </w:p>
        </w:tc>
      </w:tr>
      <w:tr>
        <w:tc>
          <w:tcPr>
            <w:tcW w:w="170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Gen.</w:t>
            </w:r>
          </w:p>
        </w:tc>
        <w:tc>
          <w:tcPr>
            <w:tcW w:w="1704" w:type="dxa"/>
          </w:tcPr>
          <w:p>
            <w:pPr>
              <w:rPr>
                <w:rFonts w:hint="default"/>
                <w:vertAlign w:val="baseline"/>
                <w:lang w:eastAsia="zh-Hans"/>
              </w:rPr>
            </w:pPr>
            <w:r>
              <w:rPr>
                <w:rFonts w:hint="default"/>
                <w:vertAlign w:val="baseline"/>
                <w:lang w:eastAsia="zh-Hans"/>
              </w:rPr>
              <w:t>en</w:t>
            </w:r>
          </w:p>
        </w:tc>
        <w:tc>
          <w:tcPr>
            <w:tcW w:w="1704" w:type="dxa"/>
          </w:tcPr>
          <w:p>
            <w:pPr>
              <w:rPr>
                <w:rFonts w:hint="default"/>
                <w:vertAlign w:val="baseline"/>
                <w:lang w:eastAsia="zh-Hans"/>
              </w:rPr>
            </w:pPr>
          </w:p>
        </w:tc>
        <w:tc>
          <w:tcPr>
            <w:tcW w:w="1705" w:type="dxa"/>
          </w:tcPr>
          <w:p>
            <w:pPr>
              <w:rPr>
                <w:rFonts w:hint="default"/>
                <w:vertAlign w:val="baseline"/>
                <w:lang w:eastAsia="zh-Hans"/>
              </w:rPr>
            </w:pPr>
            <w:r>
              <w:rPr>
                <w:rFonts w:hint="default"/>
                <w:vertAlign w:val="baseline"/>
                <w:lang w:eastAsia="zh-Hans"/>
              </w:rPr>
              <w:t>en</w:t>
            </w:r>
          </w:p>
        </w:tc>
        <w:tc>
          <w:tcPr>
            <w:tcW w:w="1705" w:type="dxa"/>
          </w:tcPr>
          <w:p>
            <w:pPr>
              <w:rPr>
                <w:rFonts w:hint="default"/>
                <w:vertAlign w:val="baseline"/>
                <w:lang w:eastAsia="zh-Hans"/>
              </w:rPr>
            </w:pPr>
            <w:r>
              <w:rPr>
                <w:rFonts w:hint="default"/>
                <w:vertAlign w:val="baseline"/>
                <w:lang w:eastAsia="zh-Hans"/>
              </w:rPr>
              <w:t>er</w:t>
            </w:r>
          </w:p>
        </w:tc>
      </w:tr>
    </w:tbl>
    <w:p>
      <w:pPr>
        <w:rPr>
          <w:rFonts w:hint="default"/>
          <w:lang w:eastAsia="zh-Hans"/>
        </w:rPr>
      </w:pPr>
    </w:p>
    <w:p>
      <w:pPr>
        <w:rPr>
          <w:rFonts w:hint="default"/>
          <w:b/>
          <w:bCs/>
          <w:sz w:val="32"/>
          <w:szCs w:val="32"/>
          <w:lang w:eastAsia="zh-Hans"/>
        </w:rPr>
      </w:pPr>
      <w:r>
        <w:rPr>
          <w:rFonts w:hint="default"/>
          <w:b/>
          <w:bCs/>
          <w:sz w:val="32"/>
          <w:szCs w:val="32"/>
          <w:lang w:eastAsia="zh-Hans"/>
        </w:rPr>
        <w:t>Adverb</w:t>
      </w:r>
    </w:p>
    <w:p>
      <w:pPr>
        <w:rPr>
          <w:rFonts w:hint="default"/>
          <w:lang w:eastAsia="zh-Hans"/>
        </w:rPr>
      </w:pPr>
      <w:r>
        <w:rPr>
          <w:rFonts w:hint="default"/>
          <w:lang w:eastAsia="zh-Hans"/>
        </w:rPr>
        <w:t xml:space="preserve">Position: In German, adverbs usually follow the verb and pronoun (if one is present). If more than one adverb occurs in a series, the following word order is observed: </w:t>
      </w:r>
      <w:r>
        <w:rPr>
          <w:rFonts w:hint="default"/>
          <w:lang w:val="en-US" w:eastAsia="zh-Hans"/>
        </w:rPr>
        <w:t xml:space="preserve">attitude, </w:t>
      </w:r>
      <w:r>
        <w:rPr>
          <w:rFonts w:hint="default"/>
          <w:lang w:eastAsia="zh-Hans"/>
        </w:rPr>
        <w:t>time, manner, place.</w:t>
      </w:r>
    </w:p>
    <w:p>
      <w:pPr>
        <w:rPr>
          <w:rFonts w:hint="default"/>
          <w:b w:val="0"/>
          <w:bCs w:val="0"/>
          <w:sz w:val="21"/>
          <w:szCs w:val="21"/>
          <w:lang w:eastAsia="zh-Hans"/>
        </w:rPr>
      </w:pPr>
      <w:r>
        <w:rPr>
          <w:rFonts w:hint="default"/>
          <w:b w:val="0"/>
          <w:bCs w:val="0"/>
          <w:sz w:val="21"/>
          <w:szCs w:val="21"/>
          <w:lang w:eastAsia="zh-Hans"/>
        </w:rPr>
        <w:t>Unless it is placed in initial position, the adverb follows all pronouns.</w:t>
      </w:r>
    </w:p>
    <w:p>
      <w:pPr>
        <w:rPr>
          <w:rFonts w:hint="default"/>
          <w:b w:val="0"/>
          <w:bCs w:val="0"/>
          <w:sz w:val="21"/>
          <w:szCs w:val="21"/>
          <w:lang w:eastAsia="zh-Hans"/>
        </w:rPr>
      </w:pPr>
      <w:r>
        <w:rPr>
          <w:rFonts w:hint="default"/>
          <w:b w:val="0"/>
          <w:bCs w:val="0"/>
          <w:sz w:val="21"/>
          <w:szCs w:val="21"/>
          <w:lang w:eastAsia="zh-Hans"/>
        </w:rPr>
        <w:t>Adverbs are placed between dative and accusative noun objects.</w:t>
      </w:r>
    </w:p>
    <w:p>
      <w:pPr>
        <w:rPr>
          <w:rFonts w:hint="default"/>
          <w:lang w:eastAsia="zh-Hans"/>
        </w:rPr>
      </w:pPr>
      <w:r>
        <w:rPr>
          <w:rFonts w:hint="default"/>
          <w:b w:val="0"/>
          <w:bCs w:val="0"/>
          <w:sz w:val="21"/>
          <w:szCs w:val="21"/>
          <w:lang w:eastAsia="zh-Hans"/>
        </w:rPr>
        <w:t>Adverbs are placed before any adjectives they qualify.</w:t>
      </w:r>
    </w:p>
    <w:p>
      <w:pPr>
        <w:rPr>
          <w:rFonts w:hint="default"/>
          <w:lang w:eastAsia="zh-Hans"/>
        </w:rPr>
      </w:pPr>
    </w:p>
    <w:p>
      <w:pPr>
        <w:rPr>
          <w:rFonts w:hint="default"/>
          <w:lang w:eastAsia="zh-Hans"/>
        </w:rPr>
      </w:pPr>
      <w:r>
        <w:rPr>
          <w:rFonts w:hint="default"/>
          <w:lang w:eastAsia="zh-Hans"/>
        </w:rPr>
        <w:t>Comparison</w:t>
      </w:r>
    </w:p>
    <w:p>
      <w:pPr>
        <w:numPr>
          <w:ilvl w:val="0"/>
          <w:numId w:val="0"/>
        </w:numPr>
        <w:jc w:val="both"/>
        <w:rPr>
          <w:rFonts w:hint="default"/>
          <w:lang w:eastAsia="zh-Hans"/>
        </w:rPr>
      </w:pPr>
      <w:r>
        <w:rPr>
          <w:rFonts w:hint="default"/>
          <w:lang w:eastAsia="zh-Hans"/>
        </w:rPr>
        <w:t>comparative: adj: adj+er</w:t>
      </w:r>
    </w:p>
    <w:p>
      <w:pPr>
        <w:numPr>
          <w:ilvl w:val="0"/>
          <w:numId w:val="0"/>
        </w:numPr>
        <w:jc w:val="both"/>
        <w:rPr>
          <w:rFonts w:hint="default"/>
          <w:lang w:eastAsia="zh-Hans"/>
        </w:rPr>
      </w:pPr>
      <w:r>
        <w:rPr>
          <w:rFonts w:hint="default"/>
          <w:lang w:eastAsia="zh-Hans"/>
        </w:rPr>
        <w:t xml:space="preserve">            adv: adv+er</w:t>
      </w:r>
    </w:p>
    <w:p>
      <w:pPr>
        <w:numPr>
          <w:ilvl w:val="0"/>
          <w:numId w:val="0"/>
        </w:numPr>
        <w:jc w:val="both"/>
        <w:rPr>
          <w:rFonts w:hint="default"/>
          <w:lang w:eastAsia="zh-Hans"/>
        </w:rPr>
      </w:pPr>
      <w:r>
        <w:rPr>
          <w:rFonts w:hint="default"/>
          <w:lang w:eastAsia="zh-Hans"/>
        </w:rPr>
        <w:t>superlative: adj: adj+(e)st</w:t>
      </w:r>
    </w:p>
    <w:p>
      <w:pPr>
        <w:rPr>
          <w:rFonts w:hint="default"/>
          <w:lang w:eastAsia="zh-Hans"/>
        </w:rPr>
      </w:pPr>
      <w:r>
        <w:rPr>
          <w:rFonts w:hint="default"/>
          <w:lang w:eastAsia="zh-Hans"/>
        </w:rPr>
        <w:t xml:space="preserve">           adv: am+adv+(e)sten</w:t>
      </w:r>
    </w:p>
    <w:p>
      <w:pPr>
        <w:rPr>
          <w:rFonts w:hint="default"/>
          <w:lang w:eastAsia="zh-Hans"/>
        </w:rPr>
      </w:pPr>
      <w:r>
        <w:rPr>
          <w:rFonts w:hint="default"/>
          <w:lang w:eastAsia="zh-Hans"/>
        </w:rPr>
        <w:t>e is added when the word ends in -d, -t, -s, -ß, -st, -x, -z, -sch.</w:t>
      </w:r>
    </w:p>
    <w:p>
      <w:pPr>
        <w:rPr>
          <w:rFonts w:hint="default"/>
          <w:lang w:eastAsia="zh-Hans"/>
        </w:rPr>
      </w:pPr>
      <w:r>
        <w:rPr>
          <w:rFonts w:hint="default"/>
          <w:lang w:eastAsia="zh-Hans"/>
        </w:rPr>
        <w:t>As a general rule, there are no comparative or superlative forms for those adverbs that have not been derived from adjectives.</w:t>
      </w:r>
    </w:p>
    <w:p>
      <w:pPr>
        <w:rPr>
          <w:rFonts w:hint="default"/>
          <w:lang w:eastAsia="zh-Hans"/>
        </w:rPr>
      </w:pPr>
      <w:r>
        <w:rPr>
          <w:rFonts w:hint="default"/>
          <w:lang w:eastAsia="zh-Hans"/>
        </w:rPr>
        <w:t>“als”</w:t>
      </w:r>
    </w:p>
    <w:p>
      <w:pPr>
        <w:rPr>
          <w:rFonts w:hint="default"/>
          <w:lang w:eastAsia="zh-Hans"/>
        </w:rPr>
      </w:pPr>
    </w:p>
    <w:p>
      <w:pPr>
        <w:rPr>
          <w:rFonts w:hint="default"/>
          <w:b/>
          <w:bCs/>
          <w:sz w:val="32"/>
          <w:szCs w:val="32"/>
          <w:lang w:eastAsia="zh-Hans"/>
        </w:rPr>
      </w:pPr>
      <w:r>
        <w:rPr>
          <w:rFonts w:hint="default"/>
          <w:b/>
          <w:bCs/>
          <w:sz w:val="32"/>
          <w:szCs w:val="32"/>
          <w:lang w:eastAsia="zh-Hans"/>
        </w:rPr>
        <w:t>Verb</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3"/>
        <w:gridCol w:w="1150"/>
        <w:gridCol w:w="1055"/>
        <w:gridCol w:w="1047"/>
        <w:gridCol w:w="1076"/>
        <w:gridCol w:w="1045"/>
        <w:gridCol w:w="1049"/>
        <w:gridCol w:w="1077"/>
      </w:tblGrid>
      <w:tr>
        <w:tc>
          <w:tcPr>
            <w:tcW w:w="1023" w:type="dxa"/>
          </w:tcPr>
          <w:p>
            <w:pPr>
              <w:rPr>
                <w:rFonts w:hint="default"/>
                <w:vertAlign w:val="baseline"/>
                <w:lang w:eastAsia="zh-Hans"/>
              </w:rPr>
            </w:pPr>
          </w:p>
        </w:tc>
        <w:tc>
          <w:tcPr>
            <w:tcW w:w="1150" w:type="dxa"/>
          </w:tcPr>
          <w:p>
            <w:pPr>
              <w:rPr>
                <w:rFonts w:hint="default"/>
                <w:vertAlign w:val="baseline"/>
                <w:lang w:eastAsia="zh-Hans"/>
              </w:rPr>
            </w:pPr>
          </w:p>
        </w:tc>
        <w:tc>
          <w:tcPr>
            <w:tcW w:w="105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ich</w:t>
            </w:r>
          </w:p>
        </w:tc>
        <w:tc>
          <w:tcPr>
            <w:tcW w:w="1047"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du</w:t>
            </w:r>
          </w:p>
        </w:tc>
        <w:tc>
          <w:tcPr>
            <w:tcW w:w="107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er,es,sie</w:t>
            </w:r>
          </w:p>
        </w:tc>
        <w:tc>
          <w:tcPr>
            <w:tcW w:w="104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wir</w:t>
            </w:r>
          </w:p>
        </w:tc>
        <w:tc>
          <w:tcPr>
            <w:tcW w:w="104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ihr</w:t>
            </w:r>
          </w:p>
        </w:tc>
        <w:tc>
          <w:tcPr>
            <w:tcW w:w="1077"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sie</w:t>
            </w:r>
          </w:p>
        </w:tc>
      </w:tr>
      <w:tr>
        <w:tc>
          <w:tcPr>
            <w:tcW w:w="1023" w:type="dxa"/>
            <w:vMerge w:val="restart"/>
          </w:tcPr>
          <w:p>
            <w:pPr>
              <w:rPr>
                <w:rFonts w:hint="default"/>
                <w:vertAlign w:val="baseline"/>
                <w:lang w:eastAsia="zh-Hans"/>
              </w:rPr>
            </w:pPr>
            <w:r>
              <w:rPr>
                <w:rFonts w:hint="default"/>
                <w:vertAlign w:val="baseline"/>
                <w:lang w:eastAsia="zh-Hans"/>
              </w:rPr>
              <w:t>Ind</w:t>
            </w:r>
          </w:p>
        </w:tc>
        <w:tc>
          <w:tcPr>
            <w:tcW w:w="1150" w:type="dxa"/>
          </w:tcPr>
          <w:p>
            <w:pPr>
              <w:rPr>
                <w:rFonts w:hint="default"/>
                <w:vertAlign w:val="baseline"/>
                <w:lang w:eastAsia="zh-Hans"/>
              </w:rPr>
            </w:pPr>
            <w:r>
              <w:rPr>
                <w:rFonts w:hint="default"/>
                <w:vertAlign w:val="baseline"/>
                <w:lang w:eastAsia="zh-Hans"/>
              </w:rPr>
              <w:t>Present</w:t>
            </w:r>
          </w:p>
        </w:tc>
        <w:tc>
          <w:tcPr>
            <w:tcW w:w="1055" w:type="dxa"/>
          </w:tcPr>
          <w:p>
            <w:pPr>
              <w:rPr>
                <w:rFonts w:hint="default"/>
                <w:vertAlign w:val="baseline"/>
                <w:lang w:eastAsia="zh-Hans"/>
              </w:rPr>
            </w:pPr>
            <w:r>
              <w:rPr>
                <w:rFonts w:hint="default"/>
                <w:vertAlign w:val="baseline"/>
                <w:lang w:eastAsia="zh-Hans"/>
              </w:rPr>
              <w:t>e</w:t>
            </w:r>
          </w:p>
        </w:tc>
        <w:tc>
          <w:tcPr>
            <w:tcW w:w="1047" w:type="dxa"/>
          </w:tcPr>
          <w:p>
            <w:pPr>
              <w:rPr>
                <w:rFonts w:hint="default"/>
                <w:vertAlign w:val="baseline"/>
                <w:lang w:eastAsia="zh-Hans"/>
              </w:rPr>
            </w:pPr>
            <w:r>
              <w:rPr>
                <w:rFonts w:hint="default"/>
                <w:vertAlign w:val="baseline"/>
                <w:lang w:eastAsia="zh-Hans"/>
              </w:rPr>
              <w:t>(e)st</w:t>
            </w:r>
          </w:p>
        </w:tc>
        <w:tc>
          <w:tcPr>
            <w:tcW w:w="1076" w:type="dxa"/>
          </w:tcPr>
          <w:p>
            <w:pPr>
              <w:rPr>
                <w:rFonts w:hint="default"/>
                <w:vertAlign w:val="baseline"/>
                <w:lang w:eastAsia="zh-Hans"/>
              </w:rPr>
            </w:pPr>
            <w:r>
              <w:rPr>
                <w:rFonts w:hint="default"/>
                <w:vertAlign w:val="baseline"/>
                <w:lang w:eastAsia="zh-Hans"/>
              </w:rPr>
              <w:t>(e)t</w:t>
            </w:r>
          </w:p>
        </w:tc>
        <w:tc>
          <w:tcPr>
            <w:tcW w:w="1045" w:type="dxa"/>
          </w:tcPr>
          <w:p>
            <w:pPr>
              <w:rPr>
                <w:rFonts w:hint="default"/>
                <w:vertAlign w:val="baseline"/>
                <w:lang w:eastAsia="zh-Hans"/>
              </w:rPr>
            </w:pPr>
            <w:r>
              <w:rPr>
                <w:rFonts w:hint="default"/>
                <w:vertAlign w:val="baseline"/>
                <w:lang w:eastAsia="zh-Hans"/>
              </w:rPr>
              <w:t>en</w:t>
            </w:r>
          </w:p>
        </w:tc>
        <w:tc>
          <w:tcPr>
            <w:tcW w:w="1049" w:type="dxa"/>
          </w:tcPr>
          <w:p>
            <w:pPr>
              <w:rPr>
                <w:rFonts w:hint="default"/>
                <w:vertAlign w:val="baseline"/>
                <w:lang w:eastAsia="zh-Hans"/>
              </w:rPr>
            </w:pPr>
            <w:r>
              <w:rPr>
                <w:rFonts w:hint="default"/>
                <w:vertAlign w:val="baseline"/>
                <w:lang w:eastAsia="zh-Hans"/>
              </w:rPr>
              <w:t>(e)t</w:t>
            </w:r>
          </w:p>
        </w:tc>
        <w:tc>
          <w:tcPr>
            <w:tcW w:w="1077" w:type="dxa"/>
          </w:tcPr>
          <w:p>
            <w:pPr>
              <w:rPr>
                <w:rFonts w:hint="default"/>
                <w:vertAlign w:val="baseline"/>
                <w:lang w:eastAsia="zh-Hans"/>
              </w:rPr>
            </w:pPr>
            <w:r>
              <w:rPr>
                <w:rFonts w:hint="default"/>
                <w:vertAlign w:val="baseline"/>
                <w:lang w:eastAsia="zh-Hans"/>
              </w:rPr>
              <w:t>en</w:t>
            </w:r>
          </w:p>
        </w:tc>
      </w:tr>
      <w:tr>
        <w:tc>
          <w:tcPr>
            <w:tcW w:w="1023" w:type="dxa"/>
            <w:vMerge w:val="continue"/>
          </w:tcPr>
          <w:p>
            <w:pPr>
              <w:rPr>
                <w:rFonts w:hint="default"/>
                <w:vertAlign w:val="baseline"/>
                <w:lang w:eastAsia="zh-Hans"/>
              </w:rPr>
            </w:pPr>
          </w:p>
        </w:tc>
        <w:tc>
          <w:tcPr>
            <w:tcW w:w="1150" w:type="dxa"/>
          </w:tcPr>
          <w:p>
            <w:pPr>
              <w:rPr>
                <w:rFonts w:hint="default"/>
                <w:vertAlign w:val="baseline"/>
                <w:lang w:eastAsia="zh-Hans"/>
              </w:rPr>
            </w:pPr>
            <w:r>
              <w:rPr>
                <w:rFonts w:hint="default"/>
                <w:vertAlign w:val="baseline"/>
                <w:lang w:eastAsia="zh-Hans"/>
              </w:rPr>
              <w:t>SP</w:t>
            </w:r>
          </w:p>
        </w:tc>
        <w:tc>
          <w:tcPr>
            <w:tcW w:w="105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(e)te</w:t>
            </w:r>
          </w:p>
        </w:tc>
        <w:tc>
          <w:tcPr>
            <w:tcW w:w="1047"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(e)test</w:t>
            </w:r>
          </w:p>
        </w:tc>
        <w:tc>
          <w:tcPr>
            <w:tcW w:w="107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(e)te</w:t>
            </w:r>
          </w:p>
        </w:tc>
        <w:tc>
          <w:tcPr>
            <w:tcW w:w="104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(e)ten</w:t>
            </w:r>
          </w:p>
        </w:tc>
        <w:tc>
          <w:tcPr>
            <w:tcW w:w="104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(e)tet</w:t>
            </w:r>
          </w:p>
        </w:tc>
        <w:tc>
          <w:tcPr>
            <w:tcW w:w="1077"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(e)ten</w:t>
            </w:r>
          </w:p>
        </w:tc>
      </w:tr>
      <w:tr>
        <w:tc>
          <w:tcPr>
            <w:tcW w:w="1023" w:type="dxa"/>
            <w:vMerge w:val="continue"/>
          </w:tcPr>
          <w:p>
            <w:pPr>
              <w:rPr>
                <w:rFonts w:hint="default"/>
                <w:vertAlign w:val="baseline"/>
                <w:lang w:eastAsia="zh-Hans"/>
              </w:rPr>
            </w:pPr>
          </w:p>
        </w:tc>
        <w:tc>
          <w:tcPr>
            <w:tcW w:w="1150" w:type="dxa"/>
          </w:tcPr>
          <w:p>
            <w:pPr>
              <w:rPr>
                <w:rFonts w:hint="default"/>
                <w:vertAlign w:val="baseline"/>
                <w:lang w:eastAsia="zh-Hans"/>
              </w:rPr>
            </w:pPr>
            <w:r>
              <w:rPr>
                <w:rFonts w:hint="default"/>
                <w:vertAlign w:val="baseline"/>
                <w:lang w:eastAsia="zh-Hans"/>
              </w:rPr>
              <w:t xml:space="preserve">Future </w:t>
            </w:r>
            <w:r>
              <w:rPr>
                <w:rFonts w:hint="default" w:eastAsia="PingFang SC" w:cs="PingFang SC" w:asciiTheme="minorAscii" w:hAnsiTheme="minorAscii"/>
                <w:vertAlign w:val="baseline"/>
                <w:lang w:eastAsia="zh-Hans"/>
              </w:rPr>
              <w:t>Ⅰ</w:t>
            </w:r>
          </w:p>
        </w:tc>
        <w:tc>
          <w:tcPr>
            <w:tcW w:w="6349" w:type="dxa"/>
            <w:gridSpan w:val="6"/>
          </w:tcPr>
          <w:p>
            <w:pPr>
              <w:rPr>
                <w:rFonts w:hint="default"/>
                <w:vertAlign w:val="baseline"/>
                <w:lang w:eastAsia="zh-Hans"/>
              </w:rPr>
            </w:pPr>
            <w:r>
              <w:rPr>
                <w:rFonts w:hint="default"/>
                <w:vertAlign w:val="baseline"/>
                <w:lang w:eastAsia="zh-Hans"/>
              </w:rPr>
              <w:t xml:space="preserve">werden + </w:t>
            </w:r>
            <w:r>
              <w:rPr>
                <w:rFonts w:hint="eastAsia"/>
                <w:vertAlign w:val="baseline"/>
                <w:lang w:val="en-US" w:eastAsia="zh-Hans"/>
              </w:rPr>
              <w:t>句末</w:t>
            </w:r>
            <w:r>
              <w:rPr>
                <w:rFonts w:hint="default"/>
                <w:vertAlign w:val="baseline"/>
                <w:lang w:eastAsia="zh-Hans"/>
              </w:rPr>
              <w:t>Inf</w:t>
            </w:r>
          </w:p>
        </w:tc>
      </w:tr>
      <w:tr>
        <w:tc>
          <w:tcPr>
            <w:tcW w:w="1023" w:type="dxa"/>
            <w:vMerge w:val="continue"/>
          </w:tcPr>
          <w:p>
            <w:pPr>
              <w:rPr>
                <w:rFonts w:hint="default"/>
                <w:vertAlign w:val="baseline"/>
                <w:lang w:eastAsia="zh-Hans"/>
              </w:rPr>
            </w:pPr>
          </w:p>
        </w:tc>
        <w:tc>
          <w:tcPr>
            <w:tcW w:w="1150" w:type="dxa"/>
          </w:tcPr>
          <w:p>
            <w:pPr>
              <w:rPr>
                <w:rFonts w:hint="default"/>
                <w:vertAlign w:val="baseline"/>
                <w:lang w:eastAsia="zh-Hans"/>
              </w:rPr>
            </w:pPr>
            <w:r>
              <w:rPr>
                <w:rFonts w:hint="default"/>
                <w:vertAlign w:val="baseline"/>
                <w:lang w:eastAsia="zh-Hans"/>
              </w:rPr>
              <w:t xml:space="preserve">Future </w:t>
            </w:r>
            <w:r>
              <w:rPr>
                <w:rFonts w:hint="default" w:eastAsia="PingFang SC" w:cs="PingFang SC" w:asciiTheme="minorAscii" w:hAnsiTheme="minorAscii"/>
                <w:vertAlign w:val="baseline"/>
                <w:lang w:eastAsia="zh-Hans"/>
              </w:rPr>
              <w:t>Ⅱ</w:t>
            </w:r>
          </w:p>
        </w:tc>
        <w:tc>
          <w:tcPr>
            <w:tcW w:w="6349" w:type="dxa"/>
            <w:gridSpan w:val="6"/>
          </w:tcPr>
          <w:p>
            <w:pPr>
              <w:rPr>
                <w:rFonts w:hint="default"/>
                <w:vertAlign w:val="baseline"/>
                <w:lang w:eastAsia="zh-Hans"/>
              </w:rPr>
            </w:pPr>
            <w:r>
              <w:rPr>
                <w:rFonts w:hint="default"/>
                <w:vertAlign w:val="baseline"/>
                <w:lang w:eastAsia="zh-Hans"/>
              </w:rPr>
              <w:t xml:space="preserve">werden + </w:t>
            </w:r>
            <w:r>
              <w:rPr>
                <w:rFonts w:hint="eastAsia"/>
                <w:vertAlign w:val="baseline"/>
                <w:lang w:val="en-US" w:eastAsia="zh-Hans"/>
              </w:rPr>
              <w:t>句末</w:t>
            </w:r>
            <w:r>
              <w:rPr>
                <w:rFonts w:hint="default"/>
                <w:vertAlign w:val="baseline"/>
                <w:lang w:eastAsia="zh-Hans"/>
              </w:rPr>
              <w:t>PP+ sein/haben</w:t>
            </w:r>
          </w:p>
        </w:tc>
      </w:tr>
      <w:tr>
        <w:trPr>
          <w:trHeight w:val="90" w:hRule="atLeast"/>
        </w:trPr>
        <w:tc>
          <w:tcPr>
            <w:tcW w:w="1023" w:type="dxa"/>
            <w:vMerge w:val="restart"/>
          </w:tcPr>
          <w:p>
            <w:pPr>
              <w:rPr>
                <w:rFonts w:hint="default"/>
                <w:vertAlign w:val="baseline"/>
                <w:lang w:eastAsia="zh-Hans"/>
              </w:rPr>
            </w:pPr>
            <w:r>
              <w:rPr>
                <w:rFonts w:hint="default"/>
                <w:vertAlign w:val="baseline"/>
                <w:lang w:eastAsia="zh-Hans"/>
              </w:rPr>
              <w:t>Sub</w:t>
            </w:r>
          </w:p>
        </w:tc>
        <w:tc>
          <w:tcPr>
            <w:tcW w:w="115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eastAsia="PingFang SC" w:cs="PingFang SC" w:asciiTheme="minorAscii" w:hAnsiTheme="minorAscii"/>
                <w:vertAlign w:val="baseline"/>
                <w:lang w:eastAsia="zh-Hans"/>
              </w:rPr>
              <w:t>Ⅰ</w:t>
            </w:r>
          </w:p>
        </w:tc>
        <w:tc>
          <w:tcPr>
            <w:tcW w:w="6349" w:type="dxa"/>
            <w:gridSpan w:val="6"/>
            <w:vAlign w:val="top"/>
          </w:tcPr>
          <w:p>
            <w:pPr>
              <w:rPr>
                <w:rFonts w:hint="default"/>
                <w:vertAlign w:val="baseline"/>
                <w:lang w:eastAsia="zh-Hans"/>
              </w:rPr>
            </w:pPr>
            <w:r>
              <w:rPr>
                <w:rFonts w:hint="default"/>
                <w:vertAlign w:val="baseline"/>
                <w:lang w:eastAsia="zh-Hans"/>
              </w:rPr>
              <w:t>3, sg-stem.Ind.Pr+e+suffix</w:t>
            </w:r>
          </w:p>
        </w:tc>
      </w:tr>
      <w:tr>
        <w:tc>
          <w:tcPr>
            <w:tcW w:w="1023" w:type="dxa"/>
            <w:vMerge w:val="continue"/>
          </w:tcPr>
          <w:p>
            <w:pPr>
              <w:rPr>
                <w:rFonts w:hint="default"/>
                <w:vertAlign w:val="baseline"/>
                <w:lang w:eastAsia="zh-Hans"/>
              </w:rPr>
            </w:pPr>
          </w:p>
        </w:tc>
        <w:tc>
          <w:tcPr>
            <w:tcW w:w="115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eastAsia="PingFang SC" w:cs="PingFang SC" w:asciiTheme="minorAscii" w:hAnsiTheme="minorAscii"/>
                <w:vertAlign w:val="baseline"/>
                <w:lang w:eastAsia="zh-Hans"/>
              </w:rPr>
              <w:t>Ⅱ</w:t>
            </w:r>
          </w:p>
        </w:tc>
        <w:tc>
          <w:tcPr>
            <w:tcW w:w="6349" w:type="dxa"/>
            <w:gridSpan w:val="6"/>
            <w:vAlign w:val="top"/>
          </w:tcPr>
          <w:p>
            <w:pPr>
              <w:rPr>
                <w:rFonts w:hint="default"/>
                <w:vertAlign w:val="baseline"/>
                <w:lang w:eastAsia="zh-Hans"/>
              </w:rPr>
            </w:pPr>
            <w:r>
              <w:rPr>
                <w:rFonts w:hint="default"/>
                <w:vertAlign w:val="baseline"/>
                <w:lang w:eastAsia="zh-Hans"/>
              </w:rPr>
              <w:t>3, sg-stem.Ind.SP+e+suffix; w</w:t>
            </w:r>
            <w:r>
              <w:rPr>
                <w:rFonts w:hint="eastAsia"/>
                <w:vertAlign w:val="baseline"/>
                <w:lang w:val="en-US" w:eastAsia="zh-Hans"/>
              </w:rPr>
              <w:t>ü</w:t>
            </w:r>
            <w:r>
              <w:rPr>
                <w:rFonts w:hint="default"/>
                <w:vertAlign w:val="baseline"/>
                <w:lang w:eastAsia="zh-Hans"/>
              </w:rPr>
              <w:t>rde + Inf</w:t>
            </w:r>
          </w:p>
        </w:tc>
      </w:tr>
      <w:tr>
        <w:tc>
          <w:tcPr>
            <w:tcW w:w="1023" w:type="dxa"/>
          </w:tcPr>
          <w:p>
            <w:pPr>
              <w:rPr>
                <w:rFonts w:hint="default"/>
                <w:vertAlign w:val="baseline"/>
                <w:lang w:eastAsia="zh-Hans"/>
              </w:rPr>
            </w:pPr>
            <w:r>
              <w:rPr>
                <w:rFonts w:hint="default"/>
                <w:vertAlign w:val="baseline"/>
                <w:lang w:eastAsia="zh-Hans"/>
              </w:rPr>
              <w:t>Imp</w:t>
            </w:r>
          </w:p>
        </w:tc>
        <w:tc>
          <w:tcPr>
            <w:tcW w:w="1150" w:type="dxa"/>
            <w:vAlign w:val="top"/>
          </w:tcPr>
          <w:p>
            <w:pPr>
              <w:rPr>
                <w:rFonts w:hint="default" w:eastAsia="PingFang SC" w:cs="PingFang SC" w:asciiTheme="minorAscii" w:hAnsiTheme="minorAscii"/>
                <w:vertAlign w:val="baseline"/>
                <w:lang w:eastAsia="zh-Hans"/>
              </w:rPr>
            </w:pPr>
            <w:r>
              <w:rPr>
                <w:rFonts w:hint="default" w:eastAsia="PingFang SC" w:cs="PingFang SC" w:asciiTheme="minorAscii" w:hAnsiTheme="minorAscii"/>
                <w:vertAlign w:val="baseline"/>
                <w:lang w:eastAsia="zh-Hans"/>
              </w:rPr>
              <w:t>Present</w:t>
            </w:r>
          </w:p>
        </w:tc>
        <w:tc>
          <w:tcPr>
            <w:tcW w:w="6349" w:type="dxa"/>
            <w:gridSpan w:val="6"/>
            <w:vAlign w:val="top"/>
          </w:tcPr>
          <w:p>
            <w:pPr>
              <w:rPr>
                <w:rFonts w:hint="default"/>
                <w:vertAlign w:val="baseline"/>
                <w:lang w:eastAsia="zh-Hans"/>
              </w:rPr>
            </w:pPr>
            <w:r>
              <w:rPr>
                <w:rFonts w:hint="default"/>
                <w:vertAlign w:val="baseline"/>
                <w:lang w:eastAsia="zh-Hans"/>
              </w:rPr>
              <w:t>du: stem(+e) + ...; ihr: stem+suffix + ...; Sie: Inf + Sie + ...</w:t>
            </w:r>
          </w:p>
        </w:tc>
      </w:tr>
      <w:tr>
        <w:tc>
          <w:tcPr>
            <w:tcW w:w="1023"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 xml:space="preserve">P </w:t>
            </w:r>
          </w:p>
        </w:tc>
        <w:tc>
          <w:tcPr>
            <w:tcW w:w="115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eastAsia="PingFang SC" w:cs="PingFang SC" w:asciiTheme="minorAscii" w:hAnsiTheme="minorAscii"/>
                <w:vertAlign w:val="baseline"/>
                <w:lang w:eastAsia="zh-Hans"/>
              </w:rPr>
              <w:t>Ⅰ Present</w:t>
            </w:r>
          </w:p>
        </w:tc>
        <w:tc>
          <w:tcPr>
            <w:tcW w:w="105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cstheme="minorBidi"/>
                <w:kern w:val="2"/>
                <w:sz w:val="21"/>
                <w:szCs w:val="24"/>
                <w:vertAlign w:val="baseline"/>
                <w:lang w:eastAsia="zh-Hans" w:bidi="ar-SA"/>
              </w:rPr>
              <w:t>Inf+d</w:t>
            </w:r>
          </w:p>
        </w:tc>
        <w:tc>
          <w:tcPr>
            <w:tcW w:w="1047"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eastAsia="PingFang SC" w:cs="PingFang SC" w:asciiTheme="minorAscii" w:hAnsiTheme="minorAscii"/>
                <w:vertAlign w:val="baseline"/>
                <w:lang w:eastAsia="zh-Hans"/>
              </w:rPr>
              <w:t xml:space="preserve">Ⅱ </w:t>
            </w:r>
            <w:r>
              <w:rPr>
                <w:rFonts w:hint="default"/>
                <w:vertAlign w:val="baseline"/>
                <w:lang w:eastAsia="zh-Hans"/>
              </w:rPr>
              <w:t>Past</w:t>
            </w:r>
          </w:p>
        </w:tc>
        <w:tc>
          <w:tcPr>
            <w:tcW w:w="1076"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w/m</w:t>
            </w:r>
          </w:p>
        </w:tc>
        <w:tc>
          <w:tcPr>
            <w:tcW w:w="104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ge-+-(e)t</w:t>
            </w:r>
          </w:p>
        </w:tc>
        <w:tc>
          <w:tcPr>
            <w:tcW w:w="104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w:t>
            </w:r>
          </w:p>
        </w:tc>
        <w:tc>
          <w:tcPr>
            <w:tcW w:w="1077"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ge-+-(e)n</w:t>
            </w:r>
          </w:p>
        </w:tc>
      </w:tr>
    </w:tbl>
    <w:p>
      <w:pPr>
        <w:rPr>
          <w:rFonts w:hint="default"/>
          <w:lang w:eastAsia="zh-Hans"/>
        </w:rPr>
      </w:pPr>
      <w:r>
        <w:rPr>
          <w:rFonts w:hint="default"/>
          <w:lang w:eastAsia="zh-Hans"/>
        </w:rPr>
        <w:t>sein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c>
          <w:tcPr>
            <w:tcW w:w="1065" w:type="dxa"/>
          </w:tcPr>
          <w:p>
            <w:pPr>
              <w:rPr>
                <w:rFonts w:hint="default"/>
                <w:vertAlign w:val="baseline"/>
                <w:lang w:eastAsia="zh-Hans"/>
              </w:rPr>
            </w:pPr>
          </w:p>
        </w:tc>
        <w:tc>
          <w:tcPr>
            <w:tcW w:w="1065" w:type="dxa"/>
          </w:tcPr>
          <w:p>
            <w:pPr>
              <w:rPr>
                <w:rFonts w:hint="default"/>
                <w:vertAlign w:val="baseline"/>
                <w:lang w:eastAsia="zh-Hans"/>
              </w:rPr>
            </w:pPr>
          </w:p>
        </w:tc>
        <w:tc>
          <w:tcPr>
            <w:tcW w:w="1065" w:type="dxa"/>
          </w:tcPr>
          <w:p>
            <w:pPr>
              <w:rPr>
                <w:rFonts w:hint="default"/>
                <w:vertAlign w:val="baseline"/>
                <w:lang w:eastAsia="zh-Hans"/>
              </w:rPr>
            </w:pPr>
            <w:r>
              <w:rPr>
                <w:rFonts w:hint="default"/>
                <w:vertAlign w:val="baseline"/>
                <w:lang w:eastAsia="zh-Hans"/>
              </w:rPr>
              <w:t>ich</w:t>
            </w:r>
          </w:p>
        </w:tc>
        <w:tc>
          <w:tcPr>
            <w:tcW w:w="1065" w:type="dxa"/>
          </w:tcPr>
          <w:p>
            <w:pPr>
              <w:rPr>
                <w:rFonts w:hint="default"/>
                <w:vertAlign w:val="baseline"/>
                <w:lang w:eastAsia="zh-Hans"/>
              </w:rPr>
            </w:pPr>
            <w:r>
              <w:rPr>
                <w:rFonts w:hint="default"/>
                <w:vertAlign w:val="baseline"/>
                <w:lang w:eastAsia="zh-Hans"/>
              </w:rPr>
              <w:t>du</w:t>
            </w:r>
          </w:p>
        </w:tc>
        <w:tc>
          <w:tcPr>
            <w:tcW w:w="1065" w:type="dxa"/>
          </w:tcPr>
          <w:p>
            <w:pPr>
              <w:rPr>
                <w:rFonts w:hint="default"/>
                <w:vertAlign w:val="baseline"/>
                <w:lang w:eastAsia="zh-Hans"/>
              </w:rPr>
            </w:pPr>
            <w:r>
              <w:rPr>
                <w:rFonts w:hint="default"/>
                <w:vertAlign w:val="baseline"/>
                <w:lang w:eastAsia="zh-Hans"/>
              </w:rPr>
              <w:t>er,es,sie</w:t>
            </w:r>
          </w:p>
        </w:tc>
        <w:tc>
          <w:tcPr>
            <w:tcW w:w="1065" w:type="dxa"/>
          </w:tcPr>
          <w:p>
            <w:pPr>
              <w:rPr>
                <w:rFonts w:hint="default"/>
                <w:vertAlign w:val="baseline"/>
                <w:lang w:eastAsia="zh-Hans"/>
              </w:rPr>
            </w:pPr>
            <w:r>
              <w:rPr>
                <w:rFonts w:hint="default"/>
                <w:vertAlign w:val="baseline"/>
                <w:lang w:eastAsia="zh-Hans"/>
              </w:rPr>
              <w:t>wir</w:t>
            </w:r>
          </w:p>
        </w:tc>
        <w:tc>
          <w:tcPr>
            <w:tcW w:w="1066" w:type="dxa"/>
          </w:tcPr>
          <w:p>
            <w:pPr>
              <w:rPr>
                <w:rFonts w:hint="default"/>
                <w:vertAlign w:val="baseline"/>
                <w:lang w:eastAsia="zh-Hans"/>
              </w:rPr>
            </w:pPr>
            <w:r>
              <w:rPr>
                <w:rFonts w:hint="default"/>
                <w:vertAlign w:val="baseline"/>
                <w:lang w:eastAsia="zh-Hans"/>
              </w:rPr>
              <w:t>ihr</w:t>
            </w:r>
          </w:p>
        </w:tc>
        <w:tc>
          <w:tcPr>
            <w:tcW w:w="1066" w:type="dxa"/>
          </w:tcPr>
          <w:p>
            <w:pPr>
              <w:rPr>
                <w:rFonts w:hint="default"/>
                <w:vertAlign w:val="baseline"/>
                <w:lang w:eastAsia="zh-Hans"/>
              </w:rPr>
            </w:pPr>
            <w:r>
              <w:rPr>
                <w:rFonts w:hint="default"/>
                <w:vertAlign w:val="baseline"/>
                <w:lang w:eastAsia="zh-Hans"/>
              </w:rPr>
              <w:t>sie</w:t>
            </w:r>
          </w:p>
        </w:tc>
      </w:tr>
      <w:tr>
        <w:tc>
          <w:tcPr>
            <w:tcW w:w="1065" w:type="dxa"/>
            <w:vMerge w:val="restart"/>
          </w:tcPr>
          <w:p>
            <w:pPr>
              <w:rPr>
                <w:rFonts w:hint="default"/>
                <w:vertAlign w:val="baseline"/>
                <w:lang w:eastAsia="zh-Hans"/>
              </w:rPr>
            </w:pPr>
            <w:r>
              <w:rPr>
                <w:rFonts w:hint="default"/>
                <w:vertAlign w:val="baseline"/>
                <w:lang w:eastAsia="zh-Hans"/>
              </w:rPr>
              <w:t>Ind</w:t>
            </w:r>
          </w:p>
        </w:tc>
        <w:tc>
          <w:tcPr>
            <w:tcW w:w="1065" w:type="dxa"/>
          </w:tcPr>
          <w:p>
            <w:pPr>
              <w:rPr>
                <w:rFonts w:hint="default"/>
                <w:vertAlign w:val="baseline"/>
                <w:lang w:eastAsia="zh-Hans"/>
              </w:rPr>
            </w:pPr>
            <w:r>
              <w:rPr>
                <w:rFonts w:hint="default"/>
                <w:vertAlign w:val="baseline"/>
                <w:lang w:eastAsia="zh-Hans"/>
              </w:rPr>
              <w:t>Present</w:t>
            </w:r>
          </w:p>
        </w:tc>
        <w:tc>
          <w:tcPr>
            <w:tcW w:w="1065" w:type="dxa"/>
          </w:tcPr>
          <w:p>
            <w:pPr>
              <w:rPr>
                <w:rFonts w:hint="default"/>
                <w:vertAlign w:val="baseline"/>
                <w:lang w:eastAsia="zh-Hans"/>
              </w:rPr>
            </w:pPr>
            <w:r>
              <w:rPr>
                <w:rFonts w:hint="default"/>
                <w:vertAlign w:val="baseline"/>
                <w:lang w:eastAsia="zh-Hans"/>
              </w:rPr>
              <w:t>bin</w:t>
            </w:r>
          </w:p>
        </w:tc>
        <w:tc>
          <w:tcPr>
            <w:tcW w:w="1065" w:type="dxa"/>
          </w:tcPr>
          <w:p>
            <w:pPr>
              <w:rPr>
                <w:rFonts w:hint="default"/>
                <w:vertAlign w:val="baseline"/>
                <w:lang w:eastAsia="zh-Hans"/>
              </w:rPr>
            </w:pPr>
            <w:r>
              <w:rPr>
                <w:rFonts w:hint="default"/>
                <w:vertAlign w:val="baseline"/>
                <w:lang w:eastAsia="zh-Hans"/>
              </w:rPr>
              <w:t>bist</w:t>
            </w:r>
          </w:p>
        </w:tc>
        <w:tc>
          <w:tcPr>
            <w:tcW w:w="1065" w:type="dxa"/>
          </w:tcPr>
          <w:p>
            <w:pPr>
              <w:rPr>
                <w:rFonts w:hint="default"/>
                <w:vertAlign w:val="baseline"/>
                <w:lang w:eastAsia="zh-Hans"/>
              </w:rPr>
            </w:pPr>
            <w:r>
              <w:rPr>
                <w:rFonts w:hint="default"/>
                <w:vertAlign w:val="baseline"/>
                <w:lang w:eastAsia="zh-Hans"/>
              </w:rPr>
              <w:t>ist</w:t>
            </w:r>
          </w:p>
        </w:tc>
        <w:tc>
          <w:tcPr>
            <w:tcW w:w="1065" w:type="dxa"/>
          </w:tcPr>
          <w:p>
            <w:pPr>
              <w:rPr>
                <w:rFonts w:hint="default"/>
                <w:vertAlign w:val="baseline"/>
                <w:lang w:eastAsia="zh-Hans"/>
              </w:rPr>
            </w:pPr>
            <w:r>
              <w:rPr>
                <w:rFonts w:hint="default"/>
                <w:vertAlign w:val="baseline"/>
                <w:lang w:eastAsia="zh-Hans"/>
              </w:rPr>
              <w:t>sind</w:t>
            </w:r>
          </w:p>
        </w:tc>
        <w:tc>
          <w:tcPr>
            <w:tcW w:w="1066" w:type="dxa"/>
          </w:tcPr>
          <w:p>
            <w:pPr>
              <w:rPr>
                <w:rFonts w:hint="default"/>
                <w:vertAlign w:val="baseline"/>
                <w:lang w:eastAsia="zh-Hans"/>
              </w:rPr>
            </w:pPr>
            <w:r>
              <w:rPr>
                <w:rFonts w:hint="default"/>
                <w:vertAlign w:val="baseline"/>
                <w:lang w:eastAsia="zh-Hans"/>
              </w:rPr>
              <w:t>seid</w:t>
            </w:r>
          </w:p>
        </w:tc>
        <w:tc>
          <w:tcPr>
            <w:tcW w:w="1066" w:type="dxa"/>
          </w:tcPr>
          <w:p>
            <w:pPr>
              <w:rPr>
                <w:rFonts w:hint="default"/>
                <w:vertAlign w:val="baseline"/>
                <w:lang w:eastAsia="zh-Hans"/>
              </w:rPr>
            </w:pPr>
            <w:r>
              <w:rPr>
                <w:rFonts w:hint="default"/>
                <w:vertAlign w:val="baseline"/>
                <w:lang w:eastAsia="zh-Hans"/>
              </w:rPr>
              <w:t>sind</w:t>
            </w:r>
          </w:p>
        </w:tc>
      </w:tr>
      <w:tr>
        <w:tc>
          <w:tcPr>
            <w:tcW w:w="1065" w:type="dxa"/>
            <w:vMerge w:val="continue"/>
          </w:tcPr>
          <w:p>
            <w:pPr>
              <w:rPr>
                <w:rFonts w:hint="default"/>
                <w:vertAlign w:val="baseline"/>
                <w:lang w:eastAsia="zh-Hans"/>
              </w:rPr>
            </w:pPr>
          </w:p>
        </w:tc>
        <w:tc>
          <w:tcPr>
            <w:tcW w:w="1065" w:type="dxa"/>
          </w:tcPr>
          <w:p>
            <w:pPr>
              <w:rPr>
                <w:rFonts w:hint="default"/>
                <w:vertAlign w:val="baseline"/>
                <w:lang w:eastAsia="zh-Hans"/>
              </w:rPr>
            </w:pPr>
            <w:r>
              <w:rPr>
                <w:rFonts w:hint="default"/>
                <w:vertAlign w:val="baseline"/>
                <w:lang w:eastAsia="zh-Hans"/>
              </w:rPr>
              <w:t>SP</w:t>
            </w:r>
          </w:p>
        </w:tc>
        <w:tc>
          <w:tcPr>
            <w:tcW w:w="1065" w:type="dxa"/>
          </w:tcPr>
          <w:p>
            <w:pPr>
              <w:rPr>
                <w:rFonts w:hint="default"/>
                <w:vertAlign w:val="baseline"/>
                <w:lang w:eastAsia="zh-Hans"/>
              </w:rPr>
            </w:pPr>
            <w:r>
              <w:rPr>
                <w:rFonts w:hint="default"/>
                <w:vertAlign w:val="baseline"/>
                <w:lang w:eastAsia="zh-Hans"/>
              </w:rPr>
              <w:t>war</w:t>
            </w:r>
          </w:p>
        </w:tc>
        <w:tc>
          <w:tcPr>
            <w:tcW w:w="1065" w:type="dxa"/>
          </w:tcPr>
          <w:p>
            <w:pPr>
              <w:rPr>
                <w:rFonts w:hint="default"/>
                <w:vertAlign w:val="baseline"/>
                <w:lang w:eastAsia="zh-Hans"/>
              </w:rPr>
            </w:pPr>
            <w:r>
              <w:rPr>
                <w:rFonts w:hint="default"/>
                <w:vertAlign w:val="baseline"/>
                <w:lang w:eastAsia="zh-Hans"/>
              </w:rPr>
              <w:t>warst</w:t>
            </w:r>
          </w:p>
        </w:tc>
        <w:tc>
          <w:tcPr>
            <w:tcW w:w="1065" w:type="dxa"/>
          </w:tcPr>
          <w:p>
            <w:pPr>
              <w:rPr>
                <w:rFonts w:hint="default"/>
                <w:vertAlign w:val="baseline"/>
                <w:lang w:eastAsia="zh-Hans"/>
              </w:rPr>
            </w:pPr>
            <w:r>
              <w:rPr>
                <w:rFonts w:hint="default"/>
                <w:vertAlign w:val="baseline"/>
                <w:lang w:eastAsia="zh-Hans"/>
              </w:rPr>
              <w:t>war</w:t>
            </w:r>
          </w:p>
        </w:tc>
        <w:tc>
          <w:tcPr>
            <w:tcW w:w="1065" w:type="dxa"/>
          </w:tcPr>
          <w:p>
            <w:pPr>
              <w:rPr>
                <w:rFonts w:hint="default"/>
                <w:vertAlign w:val="baseline"/>
                <w:lang w:eastAsia="zh-Hans"/>
              </w:rPr>
            </w:pPr>
            <w:r>
              <w:rPr>
                <w:rFonts w:hint="default"/>
                <w:vertAlign w:val="baseline"/>
                <w:lang w:eastAsia="zh-Hans"/>
              </w:rPr>
              <w:t>waren</w:t>
            </w:r>
          </w:p>
        </w:tc>
        <w:tc>
          <w:tcPr>
            <w:tcW w:w="1066" w:type="dxa"/>
          </w:tcPr>
          <w:p>
            <w:pPr>
              <w:rPr>
                <w:rFonts w:hint="default"/>
                <w:vertAlign w:val="baseline"/>
                <w:lang w:eastAsia="zh-Hans"/>
              </w:rPr>
            </w:pPr>
            <w:r>
              <w:rPr>
                <w:rFonts w:hint="default"/>
                <w:vertAlign w:val="baseline"/>
                <w:lang w:eastAsia="zh-Hans"/>
              </w:rPr>
              <w:t>wart</w:t>
            </w:r>
          </w:p>
        </w:tc>
        <w:tc>
          <w:tcPr>
            <w:tcW w:w="1066" w:type="dxa"/>
          </w:tcPr>
          <w:p>
            <w:pPr>
              <w:rPr>
                <w:rFonts w:hint="default"/>
                <w:vertAlign w:val="baseline"/>
                <w:lang w:eastAsia="zh-Hans"/>
              </w:rPr>
            </w:pPr>
            <w:r>
              <w:rPr>
                <w:rFonts w:hint="default"/>
                <w:vertAlign w:val="baseline"/>
                <w:lang w:eastAsia="zh-Hans"/>
              </w:rPr>
              <w:t>waren</w:t>
            </w:r>
          </w:p>
        </w:tc>
      </w:tr>
      <w:tr>
        <w:tc>
          <w:tcPr>
            <w:tcW w:w="1065" w:type="dxa"/>
            <w:vMerge w:val="restart"/>
          </w:tcPr>
          <w:p>
            <w:pPr>
              <w:rPr>
                <w:rFonts w:hint="default" w:asciiTheme="minorHAnsi" w:hAnsiTheme="minorHAnsi" w:cstheme="minorHAnsi"/>
                <w:vertAlign w:val="baseline"/>
                <w:lang w:eastAsia="zh-Hans"/>
              </w:rPr>
            </w:pPr>
            <w:r>
              <w:rPr>
                <w:rFonts w:hint="default"/>
                <w:vertAlign w:val="baseline"/>
                <w:lang w:eastAsia="zh-Hans"/>
              </w:rPr>
              <w:t>Sub</w:t>
            </w:r>
          </w:p>
        </w:tc>
        <w:tc>
          <w:tcPr>
            <w:tcW w:w="1065" w:type="dxa"/>
            <w:vAlign w:val="top"/>
          </w:tcPr>
          <w:p>
            <w:pPr>
              <w:rPr>
                <w:rFonts w:hint="default"/>
                <w:vertAlign w:val="baseline"/>
                <w:lang w:eastAsia="zh-Hans"/>
              </w:rPr>
            </w:pPr>
            <w:r>
              <w:rPr>
                <w:rFonts w:hint="default" w:eastAsia="PingFang SC" w:cs="PingFang SC" w:asciiTheme="minorAscii" w:hAnsiTheme="minorAscii"/>
                <w:vertAlign w:val="baseline"/>
                <w:lang w:eastAsia="zh-Hans"/>
              </w:rPr>
              <w:t>Ⅰ</w:t>
            </w:r>
          </w:p>
        </w:tc>
        <w:tc>
          <w:tcPr>
            <w:tcW w:w="1065" w:type="dxa"/>
          </w:tcPr>
          <w:p>
            <w:pPr>
              <w:rPr>
                <w:rFonts w:hint="default"/>
                <w:vertAlign w:val="baseline"/>
                <w:lang w:eastAsia="zh-Hans"/>
              </w:rPr>
            </w:pPr>
            <w:r>
              <w:rPr>
                <w:rFonts w:hint="default"/>
                <w:vertAlign w:val="baseline"/>
                <w:lang w:eastAsia="zh-Hans"/>
              </w:rPr>
              <w:t>sei</w:t>
            </w:r>
          </w:p>
        </w:tc>
        <w:tc>
          <w:tcPr>
            <w:tcW w:w="1065" w:type="dxa"/>
          </w:tcPr>
          <w:p>
            <w:pPr>
              <w:rPr>
                <w:rFonts w:hint="default"/>
                <w:vertAlign w:val="baseline"/>
                <w:lang w:eastAsia="zh-Hans"/>
              </w:rPr>
            </w:pPr>
            <w:r>
              <w:rPr>
                <w:rFonts w:hint="default"/>
                <w:vertAlign w:val="baseline"/>
                <w:lang w:eastAsia="zh-Hans"/>
              </w:rPr>
              <w:t>seiest</w:t>
            </w:r>
          </w:p>
        </w:tc>
        <w:tc>
          <w:tcPr>
            <w:tcW w:w="1065" w:type="dxa"/>
          </w:tcPr>
          <w:p>
            <w:pPr>
              <w:rPr>
                <w:rFonts w:hint="default"/>
                <w:vertAlign w:val="baseline"/>
                <w:lang w:eastAsia="zh-Hans"/>
              </w:rPr>
            </w:pPr>
            <w:r>
              <w:rPr>
                <w:rFonts w:hint="default"/>
                <w:vertAlign w:val="baseline"/>
                <w:lang w:eastAsia="zh-Hans"/>
              </w:rPr>
              <w:t>sei</w:t>
            </w:r>
          </w:p>
        </w:tc>
        <w:tc>
          <w:tcPr>
            <w:tcW w:w="1065" w:type="dxa"/>
          </w:tcPr>
          <w:p>
            <w:pPr>
              <w:rPr>
                <w:rFonts w:hint="default"/>
                <w:vertAlign w:val="baseline"/>
                <w:lang w:eastAsia="zh-Hans"/>
              </w:rPr>
            </w:pPr>
            <w:r>
              <w:rPr>
                <w:rFonts w:hint="default"/>
                <w:vertAlign w:val="baseline"/>
                <w:lang w:eastAsia="zh-Hans"/>
              </w:rPr>
              <w:t>seien</w:t>
            </w:r>
          </w:p>
        </w:tc>
        <w:tc>
          <w:tcPr>
            <w:tcW w:w="1066" w:type="dxa"/>
          </w:tcPr>
          <w:p>
            <w:pPr>
              <w:rPr>
                <w:rFonts w:hint="default"/>
                <w:vertAlign w:val="baseline"/>
                <w:lang w:eastAsia="zh-Hans"/>
              </w:rPr>
            </w:pPr>
            <w:r>
              <w:rPr>
                <w:rFonts w:hint="default"/>
                <w:vertAlign w:val="baseline"/>
                <w:lang w:eastAsia="zh-Hans"/>
              </w:rPr>
              <w:t>seiet</w:t>
            </w:r>
          </w:p>
        </w:tc>
        <w:tc>
          <w:tcPr>
            <w:tcW w:w="1066" w:type="dxa"/>
          </w:tcPr>
          <w:p>
            <w:pPr>
              <w:rPr>
                <w:rFonts w:hint="default"/>
                <w:vertAlign w:val="baseline"/>
                <w:lang w:eastAsia="zh-Hans"/>
              </w:rPr>
            </w:pPr>
            <w:r>
              <w:rPr>
                <w:rFonts w:hint="default"/>
                <w:vertAlign w:val="baseline"/>
                <w:lang w:eastAsia="zh-Hans"/>
              </w:rPr>
              <w:t>seien</w:t>
            </w:r>
          </w:p>
        </w:tc>
      </w:tr>
      <w:tr>
        <w:tc>
          <w:tcPr>
            <w:tcW w:w="1065" w:type="dxa"/>
            <w:vMerge w:val="continue"/>
          </w:tcPr>
          <w:p>
            <w:pPr>
              <w:rPr>
                <w:rFonts w:hint="default" w:asciiTheme="minorHAnsi" w:hAnsiTheme="minorHAnsi" w:cstheme="minorHAnsi"/>
                <w:vertAlign w:val="baseline"/>
                <w:lang w:eastAsia="zh-Hans"/>
              </w:rPr>
            </w:pPr>
          </w:p>
        </w:tc>
        <w:tc>
          <w:tcPr>
            <w:tcW w:w="1065" w:type="dxa"/>
            <w:vAlign w:val="top"/>
          </w:tcPr>
          <w:p>
            <w:pPr>
              <w:rPr>
                <w:rFonts w:hint="default"/>
                <w:vertAlign w:val="baseline"/>
                <w:lang w:eastAsia="zh-Hans"/>
              </w:rPr>
            </w:pPr>
            <w:r>
              <w:rPr>
                <w:rFonts w:hint="default" w:eastAsia="PingFang SC" w:cs="PingFang SC" w:asciiTheme="minorAscii" w:hAnsiTheme="minorAscii"/>
                <w:vertAlign w:val="baseline"/>
                <w:lang w:eastAsia="zh-Hans"/>
              </w:rPr>
              <w:t>Ⅱ</w:t>
            </w:r>
          </w:p>
        </w:tc>
        <w:tc>
          <w:tcPr>
            <w:tcW w:w="1065" w:type="dxa"/>
          </w:tcPr>
          <w:p>
            <w:pPr>
              <w:rPr>
                <w:rFonts w:hint="default"/>
                <w:vertAlign w:val="baseline"/>
                <w:lang w:eastAsia="zh-Hans"/>
              </w:rPr>
            </w:pPr>
            <w:r>
              <w:rPr>
                <w:rFonts w:hint="default"/>
                <w:vertAlign w:val="baseline"/>
                <w:lang w:eastAsia="zh-Hans"/>
              </w:rPr>
              <w:t>w</w:t>
            </w:r>
            <w:r>
              <w:rPr>
                <w:rFonts w:hint="eastAsia"/>
                <w:vertAlign w:val="baseline"/>
                <w:lang w:val="en-US" w:eastAsia="zh-Hans"/>
              </w:rPr>
              <w:t>ä</w:t>
            </w:r>
            <w:r>
              <w:rPr>
                <w:rFonts w:hint="default"/>
                <w:vertAlign w:val="baseline"/>
                <w:lang w:eastAsia="zh-Hans"/>
              </w:rPr>
              <w:t>re</w:t>
            </w:r>
          </w:p>
        </w:tc>
        <w:tc>
          <w:tcPr>
            <w:tcW w:w="1065" w:type="dxa"/>
          </w:tcPr>
          <w:p>
            <w:pPr>
              <w:rPr>
                <w:rFonts w:hint="default"/>
                <w:vertAlign w:val="baseline"/>
                <w:lang w:eastAsia="zh-Hans"/>
              </w:rPr>
            </w:pPr>
            <w:r>
              <w:rPr>
                <w:rFonts w:hint="default"/>
                <w:vertAlign w:val="baseline"/>
                <w:lang w:eastAsia="zh-Hans"/>
              </w:rPr>
              <w:t>w</w:t>
            </w:r>
            <w:r>
              <w:rPr>
                <w:rFonts w:hint="eastAsia"/>
                <w:vertAlign w:val="baseline"/>
                <w:lang w:val="en-US" w:eastAsia="zh-Hans"/>
              </w:rPr>
              <w:t>ä</w:t>
            </w:r>
            <w:r>
              <w:rPr>
                <w:rFonts w:hint="default"/>
                <w:vertAlign w:val="baseline"/>
                <w:lang w:eastAsia="zh-Hans"/>
              </w:rPr>
              <w:t>r(e)st</w:t>
            </w:r>
          </w:p>
        </w:tc>
        <w:tc>
          <w:tcPr>
            <w:tcW w:w="1065" w:type="dxa"/>
          </w:tcPr>
          <w:p>
            <w:pPr>
              <w:rPr>
                <w:rFonts w:hint="default"/>
                <w:vertAlign w:val="baseline"/>
                <w:lang w:eastAsia="zh-Hans"/>
              </w:rPr>
            </w:pPr>
            <w:r>
              <w:rPr>
                <w:rFonts w:hint="default"/>
                <w:vertAlign w:val="baseline"/>
                <w:lang w:eastAsia="zh-Hans"/>
              </w:rPr>
              <w:t>w</w:t>
            </w:r>
            <w:r>
              <w:rPr>
                <w:rFonts w:hint="eastAsia"/>
                <w:vertAlign w:val="baseline"/>
                <w:lang w:val="en-US" w:eastAsia="zh-Hans"/>
              </w:rPr>
              <w:t>ä</w:t>
            </w:r>
            <w:r>
              <w:rPr>
                <w:rFonts w:hint="default"/>
                <w:vertAlign w:val="baseline"/>
                <w:lang w:eastAsia="zh-Hans"/>
              </w:rPr>
              <w:t>re</w:t>
            </w:r>
          </w:p>
        </w:tc>
        <w:tc>
          <w:tcPr>
            <w:tcW w:w="1065" w:type="dxa"/>
          </w:tcPr>
          <w:p>
            <w:pPr>
              <w:rPr>
                <w:rFonts w:hint="default"/>
                <w:vertAlign w:val="baseline"/>
                <w:lang w:eastAsia="zh-Hans"/>
              </w:rPr>
            </w:pPr>
            <w:r>
              <w:rPr>
                <w:rFonts w:hint="default"/>
                <w:vertAlign w:val="baseline"/>
                <w:lang w:eastAsia="zh-Hans"/>
              </w:rPr>
              <w:t>w</w:t>
            </w:r>
            <w:r>
              <w:rPr>
                <w:rFonts w:hint="eastAsia"/>
                <w:vertAlign w:val="baseline"/>
                <w:lang w:val="en-US" w:eastAsia="zh-Hans"/>
              </w:rPr>
              <w:t>ä</w:t>
            </w:r>
            <w:r>
              <w:rPr>
                <w:rFonts w:hint="default"/>
                <w:vertAlign w:val="baseline"/>
                <w:lang w:eastAsia="zh-Hans"/>
              </w:rPr>
              <w:t>ren</w:t>
            </w:r>
          </w:p>
        </w:tc>
        <w:tc>
          <w:tcPr>
            <w:tcW w:w="1066" w:type="dxa"/>
          </w:tcPr>
          <w:p>
            <w:pPr>
              <w:rPr>
                <w:rFonts w:hint="default"/>
                <w:vertAlign w:val="baseline"/>
                <w:lang w:eastAsia="zh-Hans"/>
              </w:rPr>
            </w:pPr>
            <w:r>
              <w:rPr>
                <w:rFonts w:hint="default"/>
                <w:vertAlign w:val="baseline"/>
                <w:lang w:eastAsia="zh-Hans"/>
              </w:rPr>
              <w:t>w</w:t>
            </w:r>
            <w:r>
              <w:rPr>
                <w:rFonts w:hint="eastAsia"/>
                <w:vertAlign w:val="baseline"/>
                <w:lang w:val="en-US" w:eastAsia="zh-Hans"/>
              </w:rPr>
              <w:t>ä</w:t>
            </w:r>
            <w:r>
              <w:rPr>
                <w:rFonts w:hint="default"/>
                <w:vertAlign w:val="baseline"/>
                <w:lang w:eastAsia="zh-Hans"/>
              </w:rPr>
              <w:t>r(e)t</w:t>
            </w:r>
          </w:p>
        </w:tc>
        <w:tc>
          <w:tcPr>
            <w:tcW w:w="1066" w:type="dxa"/>
          </w:tcPr>
          <w:p>
            <w:pPr>
              <w:rPr>
                <w:rFonts w:hint="default"/>
                <w:vertAlign w:val="baseline"/>
                <w:lang w:eastAsia="zh-Hans"/>
              </w:rPr>
            </w:pPr>
            <w:r>
              <w:rPr>
                <w:rFonts w:hint="default"/>
                <w:vertAlign w:val="baseline"/>
                <w:lang w:eastAsia="zh-Hans"/>
              </w:rPr>
              <w:t>w</w:t>
            </w:r>
            <w:r>
              <w:rPr>
                <w:rFonts w:hint="eastAsia"/>
                <w:vertAlign w:val="baseline"/>
                <w:lang w:val="en-US" w:eastAsia="zh-Hans"/>
              </w:rPr>
              <w:t>ä</w:t>
            </w:r>
            <w:r>
              <w:rPr>
                <w:rFonts w:hint="default"/>
                <w:vertAlign w:val="baseline"/>
                <w:lang w:eastAsia="zh-Hans"/>
              </w:rPr>
              <w:t>ren</w:t>
            </w:r>
          </w:p>
        </w:tc>
      </w:tr>
      <w:tr>
        <w:tc>
          <w:tcPr>
            <w:tcW w:w="1065" w:type="dxa"/>
          </w:tcPr>
          <w:p>
            <w:pPr>
              <w:rPr>
                <w:rFonts w:hint="default"/>
                <w:vertAlign w:val="baseline"/>
                <w:lang w:eastAsia="zh-Hans"/>
              </w:rPr>
            </w:pPr>
            <w:r>
              <w:rPr>
                <w:rFonts w:hint="default"/>
                <w:vertAlign w:val="baseline"/>
                <w:lang w:eastAsia="zh-Hans"/>
              </w:rPr>
              <w:t xml:space="preserve">P </w:t>
            </w:r>
            <w:r>
              <w:rPr>
                <w:rFonts w:hint="default" w:eastAsia="PingFang SC" w:cs="PingFang SC" w:asciiTheme="minorAscii" w:hAnsiTheme="minorAscii"/>
                <w:vertAlign w:val="baseline"/>
                <w:lang w:eastAsia="zh-Hans"/>
              </w:rPr>
              <w:t>Ⅰ</w:t>
            </w:r>
          </w:p>
        </w:tc>
        <w:tc>
          <w:tcPr>
            <w:tcW w:w="3195" w:type="dxa"/>
            <w:gridSpan w:val="3"/>
          </w:tcPr>
          <w:p>
            <w:pPr>
              <w:rPr>
                <w:rFonts w:hint="default"/>
                <w:vertAlign w:val="baseline"/>
                <w:lang w:eastAsia="zh-Hans"/>
              </w:rPr>
            </w:pPr>
            <w:r>
              <w:rPr>
                <w:rFonts w:hint="default"/>
                <w:vertAlign w:val="baseline"/>
                <w:lang w:eastAsia="zh-Hans"/>
              </w:rPr>
              <w:t>seiend</w:t>
            </w:r>
          </w:p>
        </w:tc>
        <w:tc>
          <w:tcPr>
            <w:tcW w:w="1065" w:type="dxa"/>
          </w:tcPr>
          <w:p>
            <w:pPr>
              <w:rPr>
                <w:rFonts w:hint="default"/>
                <w:vertAlign w:val="baseline"/>
                <w:lang w:eastAsia="zh-Hans"/>
              </w:rPr>
            </w:pPr>
            <w:r>
              <w:rPr>
                <w:rFonts w:hint="default"/>
                <w:vertAlign w:val="baseline"/>
                <w:lang w:eastAsia="zh-Hans"/>
              </w:rPr>
              <w:t xml:space="preserve">P </w:t>
            </w:r>
            <w:r>
              <w:rPr>
                <w:rFonts w:hint="default" w:eastAsia="PingFang SC" w:cs="PingFang SC" w:asciiTheme="minorAscii" w:hAnsiTheme="minorAscii"/>
                <w:vertAlign w:val="baseline"/>
                <w:lang w:eastAsia="zh-Hans"/>
              </w:rPr>
              <w:t>Ⅱ</w:t>
            </w:r>
          </w:p>
        </w:tc>
        <w:tc>
          <w:tcPr>
            <w:tcW w:w="3197" w:type="dxa"/>
            <w:gridSpan w:val="3"/>
          </w:tcPr>
          <w:p>
            <w:pPr>
              <w:rPr>
                <w:rFonts w:hint="default"/>
                <w:vertAlign w:val="baseline"/>
                <w:lang w:eastAsia="zh-Hans"/>
              </w:rPr>
            </w:pPr>
            <w:r>
              <w:rPr>
                <w:rFonts w:hint="default"/>
                <w:vertAlign w:val="baseline"/>
                <w:lang w:eastAsia="zh-Hans"/>
              </w:rPr>
              <w:t>gewesen</w:t>
            </w:r>
          </w:p>
        </w:tc>
      </w:tr>
    </w:tbl>
    <w:p>
      <w:pPr>
        <w:rPr>
          <w:rFonts w:hint="default"/>
          <w:lang w:eastAsia="zh-Hans"/>
        </w:rPr>
      </w:pPr>
      <w:r>
        <w:rPr>
          <w:rFonts w:hint="default"/>
          <w:lang w:eastAsia="zh-Hans"/>
        </w:rPr>
        <w:t>haben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c>
          <w:tcPr>
            <w:tcW w:w="1065" w:type="dxa"/>
          </w:tcPr>
          <w:p>
            <w:pPr>
              <w:rPr>
                <w:rFonts w:hint="default"/>
                <w:vertAlign w:val="baseline"/>
                <w:lang w:eastAsia="zh-Hans"/>
              </w:rPr>
            </w:pPr>
          </w:p>
        </w:tc>
        <w:tc>
          <w:tcPr>
            <w:tcW w:w="1065" w:type="dxa"/>
          </w:tcPr>
          <w:p>
            <w:pPr>
              <w:rPr>
                <w:rFonts w:hint="default"/>
                <w:vertAlign w:val="baseline"/>
                <w:lang w:eastAsia="zh-Hans"/>
              </w:rPr>
            </w:pPr>
          </w:p>
        </w:tc>
        <w:tc>
          <w:tcPr>
            <w:tcW w:w="10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ich</w:t>
            </w:r>
          </w:p>
        </w:tc>
        <w:tc>
          <w:tcPr>
            <w:tcW w:w="10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du</w:t>
            </w:r>
          </w:p>
        </w:tc>
        <w:tc>
          <w:tcPr>
            <w:tcW w:w="10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er,es,sie</w:t>
            </w:r>
          </w:p>
        </w:tc>
        <w:tc>
          <w:tcPr>
            <w:tcW w:w="10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wir</w:t>
            </w:r>
          </w:p>
        </w:tc>
        <w:tc>
          <w:tcPr>
            <w:tcW w:w="106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ihr</w:t>
            </w:r>
          </w:p>
        </w:tc>
        <w:tc>
          <w:tcPr>
            <w:tcW w:w="106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sie</w:t>
            </w:r>
          </w:p>
        </w:tc>
      </w:tr>
      <w:tr>
        <w:tc>
          <w:tcPr>
            <w:tcW w:w="1065" w:type="dxa"/>
            <w:vMerge w:val="restart"/>
          </w:tcPr>
          <w:p>
            <w:pPr>
              <w:rPr>
                <w:rFonts w:hint="default"/>
                <w:vertAlign w:val="baseline"/>
                <w:lang w:eastAsia="zh-Hans"/>
              </w:rPr>
            </w:pPr>
            <w:r>
              <w:rPr>
                <w:rFonts w:hint="default"/>
                <w:vertAlign w:val="baseline"/>
                <w:lang w:eastAsia="zh-Hans"/>
              </w:rPr>
              <w:t>Ind</w:t>
            </w:r>
          </w:p>
        </w:tc>
        <w:tc>
          <w:tcPr>
            <w:tcW w:w="1065" w:type="dxa"/>
          </w:tcPr>
          <w:p>
            <w:pPr>
              <w:rPr>
                <w:rFonts w:hint="default"/>
                <w:vertAlign w:val="baseline"/>
                <w:lang w:eastAsia="zh-Hans"/>
              </w:rPr>
            </w:pPr>
            <w:r>
              <w:rPr>
                <w:rFonts w:hint="default"/>
                <w:vertAlign w:val="baseline"/>
                <w:lang w:eastAsia="zh-Hans"/>
              </w:rPr>
              <w:t>Present</w:t>
            </w:r>
          </w:p>
        </w:tc>
        <w:tc>
          <w:tcPr>
            <w:tcW w:w="1065" w:type="dxa"/>
          </w:tcPr>
          <w:p>
            <w:pPr>
              <w:rPr>
                <w:rFonts w:hint="default"/>
                <w:vertAlign w:val="baseline"/>
                <w:lang w:eastAsia="zh-Hans"/>
              </w:rPr>
            </w:pPr>
            <w:r>
              <w:rPr>
                <w:rFonts w:hint="default"/>
                <w:vertAlign w:val="baseline"/>
                <w:lang w:eastAsia="zh-Hans"/>
              </w:rPr>
              <w:t>habe</w:t>
            </w:r>
          </w:p>
        </w:tc>
        <w:tc>
          <w:tcPr>
            <w:tcW w:w="1065" w:type="dxa"/>
          </w:tcPr>
          <w:p>
            <w:pPr>
              <w:rPr>
                <w:rFonts w:hint="default"/>
                <w:vertAlign w:val="baseline"/>
                <w:lang w:eastAsia="zh-Hans"/>
              </w:rPr>
            </w:pPr>
            <w:r>
              <w:rPr>
                <w:rFonts w:hint="default"/>
                <w:vertAlign w:val="baseline"/>
                <w:lang w:eastAsia="zh-Hans"/>
              </w:rPr>
              <w:t>hast</w:t>
            </w:r>
          </w:p>
        </w:tc>
        <w:tc>
          <w:tcPr>
            <w:tcW w:w="1065" w:type="dxa"/>
          </w:tcPr>
          <w:p>
            <w:pPr>
              <w:rPr>
                <w:rFonts w:hint="default"/>
                <w:vertAlign w:val="baseline"/>
                <w:lang w:eastAsia="zh-Hans"/>
              </w:rPr>
            </w:pPr>
            <w:r>
              <w:rPr>
                <w:rFonts w:hint="default"/>
                <w:vertAlign w:val="baseline"/>
                <w:lang w:eastAsia="zh-Hans"/>
              </w:rPr>
              <w:t>hat</w:t>
            </w:r>
          </w:p>
        </w:tc>
        <w:tc>
          <w:tcPr>
            <w:tcW w:w="1065" w:type="dxa"/>
          </w:tcPr>
          <w:p>
            <w:pPr>
              <w:rPr>
                <w:rFonts w:hint="default"/>
                <w:vertAlign w:val="baseline"/>
                <w:lang w:eastAsia="zh-Hans"/>
              </w:rPr>
            </w:pPr>
            <w:r>
              <w:rPr>
                <w:rFonts w:hint="default"/>
                <w:vertAlign w:val="baseline"/>
                <w:lang w:eastAsia="zh-Hans"/>
              </w:rPr>
              <w:t>haben</w:t>
            </w:r>
          </w:p>
        </w:tc>
        <w:tc>
          <w:tcPr>
            <w:tcW w:w="1066" w:type="dxa"/>
          </w:tcPr>
          <w:p>
            <w:pPr>
              <w:rPr>
                <w:rFonts w:hint="default"/>
                <w:vertAlign w:val="baseline"/>
                <w:lang w:eastAsia="zh-Hans"/>
              </w:rPr>
            </w:pPr>
            <w:r>
              <w:rPr>
                <w:rFonts w:hint="default"/>
                <w:vertAlign w:val="baseline"/>
                <w:lang w:eastAsia="zh-Hans"/>
              </w:rPr>
              <w:t>habt</w:t>
            </w:r>
          </w:p>
        </w:tc>
        <w:tc>
          <w:tcPr>
            <w:tcW w:w="1066" w:type="dxa"/>
          </w:tcPr>
          <w:p>
            <w:pPr>
              <w:rPr>
                <w:rFonts w:hint="default"/>
                <w:vertAlign w:val="baseline"/>
                <w:lang w:eastAsia="zh-Hans"/>
              </w:rPr>
            </w:pPr>
            <w:r>
              <w:rPr>
                <w:rFonts w:hint="default"/>
                <w:vertAlign w:val="baseline"/>
                <w:lang w:eastAsia="zh-Hans"/>
              </w:rPr>
              <w:t>haben</w:t>
            </w:r>
          </w:p>
        </w:tc>
      </w:tr>
      <w:tr>
        <w:tc>
          <w:tcPr>
            <w:tcW w:w="1065" w:type="dxa"/>
            <w:vMerge w:val="continue"/>
          </w:tcPr>
          <w:p>
            <w:pPr>
              <w:rPr>
                <w:rFonts w:hint="default"/>
                <w:vertAlign w:val="baseline"/>
                <w:lang w:eastAsia="zh-Hans"/>
              </w:rPr>
            </w:pPr>
          </w:p>
        </w:tc>
        <w:tc>
          <w:tcPr>
            <w:tcW w:w="1065" w:type="dxa"/>
          </w:tcPr>
          <w:p>
            <w:pPr>
              <w:rPr>
                <w:rFonts w:hint="default"/>
                <w:vertAlign w:val="baseline"/>
                <w:lang w:eastAsia="zh-Hans"/>
              </w:rPr>
            </w:pPr>
            <w:r>
              <w:rPr>
                <w:rFonts w:hint="default"/>
                <w:vertAlign w:val="baseline"/>
                <w:lang w:eastAsia="zh-Hans"/>
              </w:rPr>
              <w:t>SP</w:t>
            </w:r>
          </w:p>
        </w:tc>
        <w:tc>
          <w:tcPr>
            <w:tcW w:w="1065" w:type="dxa"/>
          </w:tcPr>
          <w:p>
            <w:pPr>
              <w:rPr>
                <w:rFonts w:hint="default"/>
                <w:vertAlign w:val="baseline"/>
                <w:lang w:eastAsia="zh-Hans"/>
              </w:rPr>
            </w:pPr>
            <w:r>
              <w:rPr>
                <w:rFonts w:hint="default"/>
                <w:vertAlign w:val="baseline"/>
                <w:lang w:eastAsia="zh-Hans"/>
              </w:rPr>
              <w:t>hatte</w:t>
            </w:r>
          </w:p>
        </w:tc>
        <w:tc>
          <w:tcPr>
            <w:tcW w:w="1065" w:type="dxa"/>
          </w:tcPr>
          <w:p>
            <w:pPr>
              <w:rPr>
                <w:rFonts w:hint="default"/>
                <w:vertAlign w:val="baseline"/>
                <w:lang w:eastAsia="zh-Hans"/>
              </w:rPr>
            </w:pPr>
            <w:r>
              <w:rPr>
                <w:rFonts w:hint="default"/>
                <w:vertAlign w:val="baseline"/>
                <w:lang w:eastAsia="zh-Hans"/>
              </w:rPr>
              <w:t>hattest</w:t>
            </w:r>
          </w:p>
        </w:tc>
        <w:tc>
          <w:tcPr>
            <w:tcW w:w="1065" w:type="dxa"/>
          </w:tcPr>
          <w:p>
            <w:pPr>
              <w:rPr>
                <w:rFonts w:hint="default"/>
                <w:vertAlign w:val="baseline"/>
                <w:lang w:eastAsia="zh-Hans"/>
              </w:rPr>
            </w:pPr>
            <w:r>
              <w:rPr>
                <w:rFonts w:hint="default"/>
                <w:vertAlign w:val="baseline"/>
                <w:lang w:eastAsia="zh-Hans"/>
              </w:rPr>
              <w:t>hatte</w:t>
            </w:r>
          </w:p>
        </w:tc>
        <w:tc>
          <w:tcPr>
            <w:tcW w:w="1065" w:type="dxa"/>
          </w:tcPr>
          <w:p>
            <w:pPr>
              <w:rPr>
                <w:rFonts w:hint="default"/>
                <w:vertAlign w:val="baseline"/>
                <w:lang w:eastAsia="zh-Hans"/>
              </w:rPr>
            </w:pPr>
            <w:r>
              <w:rPr>
                <w:rFonts w:hint="default"/>
                <w:vertAlign w:val="baseline"/>
                <w:lang w:eastAsia="zh-Hans"/>
              </w:rPr>
              <w:t>hatten</w:t>
            </w:r>
          </w:p>
        </w:tc>
        <w:tc>
          <w:tcPr>
            <w:tcW w:w="1066" w:type="dxa"/>
          </w:tcPr>
          <w:p>
            <w:pPr>
              <w:rPr>
                <w:rFonts w:hint="default"/>
                <w:vertAlign w:val="baseline"/>
                <w:lang w:eastAsia="zh-Hans"/>
              </w:rPr>
            </w:pPr>
            <w:r>
              <w:rPr>
                <w:rFonts w:hint="default"/>
                <w:vertAlign w:val="baseline"/>
                <w:lang w:eastAsia="zh-Hans"/>
              </w:rPr>
              <w:t>hattet</w:t>
            </w:r>
          </w:p>
        </w:tc>
        <w:tc>
          <w:tcPr>
            <w:tcW w:w="1066" w:type="dxa"/>
          </w:tcPr>
          <w:p>
            <w:pPr>
              <w:rPr>
                <w:rFonts w:hint="default"/>
                <w:vertAlign w:val="baseline"/>
                <w:lang w:eastAsia="zh-Hans"/>
              </w:rPr>
            </w:pPr>
            <w:r>
              <w:rPr>
                <w:rFonts w:hint="default"/>
                <w:vertAlign w:val="baseline"/>
                <w:lang w:eastAsia="zh-Hans"/>
              </w:rPr>
              <w:t>hatten</w:t>
            </w:r>
          </w:p>
        </w:tc>
      </w:tr>
      <w:tr>
        <w:tc>
          <w:tcPr>
            <w:tcW w:w="1065" w:type="dxa"/>
            <w:vMerge w:val="restart"/>
          </w:tcPr>
          <w:p>
            <w:pPr>
              <w:rPr>
                <w:rFonts w:hint="default"/>
                <w:vertAlign w:val="baseline"/>
                <w:lang w:eastAsia="zh-Hans"/>
              </w:rPr>
            </w:pPr>
            <w:r>
              <w:rPr>
                <w:rFonts w:hint="default"/>
                <w:vertAlign w:val="baseline"/>
                <w:lang w:eastAsia="zh-Hans"/>
              </w:rPr>
              <w:t xml:space="preserve">Sub </w:t>
            </w:r>
          </w:p>
        </w:tc>
        <w:tc>
          <w:tcPr>
            <w:tcW w:w="10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eastAsia="PingFang SC" w:cs="PingFang SC" w:asciiTheme="minorAscii" w:hAnsiTheme="minorAscii"/>
                <w:vertAlign w:val="baseline"/>
                <w:lang w:eastAsia="zh-Hans"/>
              </w:rPr>
              <w:t>Ⅰ</w:t>
            </w:r>
          </w:p>
        </w:tc>
        <w:tc>
          <w:tcPr>
            <w:tcW w:w="1065" w:type="dxa"/>
          </w:tcPr>
          <w:p>
            <w:pPr>
              <w:rPr>
                <w:rFonts w:hint="default"/>
                <w:vertAlign w:val="baseline"/>
                <w:lang w:eastAsia="zh-Hans"/>
              </w:rPr>
            </w:pPr>
            <w:r>
              <w:rPr>
                <w:rFonts w:hint="default"/>
                <w:vertAlign w:val="baseline"/>
                <w:lang w:eastAsia="zh-Hans"/>
              </w:rPr>
              <w:t>habe</w:t>
            </w:r>
          </w:p>
        </w:tc>
        <w:tc>
          <w:tcPr>
            <w:tcW w:w="1065" w:type="dxa"/>
          </w:tcPr>
          <w:p>
            <w:pPr>
              <w:rPr>
                <w:rFonts w:hint="default"/>
                <w:vertAlign w:val="baseline"/>
                <w:lang w:eastAsia="zh-Hans"/>
              </w:rPr>
            </w:pPr>
            <w:r>
              <w:rPr>
                <w:rFonts w:hint="default"/>
                <w:vertAlign w:val="baseline"/>
                <w:lang w:eastAsia="zh-Hans"/>
              </w:rPr>
              <w:t>habest</w:t>
            </w:r>
          </w:p>
        </w:tc>
        <w:tc>
          <w:tcPr>
            <w:tcW w:w="1065" w:type="dxa"/>
          </w:tcPr>
          <w:p>
            <w:pPr>
              <w:rPr>
                <w:rFonts w:hint="default"/>
                <w:vertAlign w:val="baseline"/>
                <w:lang w:eastAsia="zh-Hans"/>
              </w:rPr>
            </w:pPr>
            <w:r>
              <w:rPr>
                <w:rFonts w:hint="default"/>
                <w:vertAlign w:val="baseline"/>
                <w:lang w:eastAsia="zh-Hans"/>
              </w:rPr>
              <w:t>habe</w:t>
            </w:r>
          </w:p>
        </w:tc>
        <w:tc>
          <w:tcPr>
            <w:tcW w:w="1065" w:type="dxa"/>
          </w:tcPr>
          <w:p>
            <w:pPr>
              <w:rPr>
                <w:rFonts w:hint="default"/>
                <w:vertAlign w:val="baseline"/>
                <w:lang w:eastAsia="zh-Hans"/>
              </w:rPr>
            </w:pPr>
            <w:r>
              <w:rPr>
                <w:rFonts w:hint="default"/>
                <w:vertAlign w:val="baseline"/>
                <w:lang w:eastAsia="zh-Hans"/>
              </w:rPr>
              <w:t>haben</w:t>
            </w:r>
          </w:p>
        </w:tc>
        <w:tc>
          <w:tcPr>
            <w:tcW w:w="1066" w:type="dxa"/>
          </w:tcPr>
          <w:p>
            <w:pPr>
              <w:rPr>
                <w:rFonts w:hint="default"/>
                <w:vertAlign w:val="baseline"/>
                <w:lang w:eastAsia="zh-Hans"/>
              </w:rPr>
            </w:pPr>
            <w:r>
              <w:rPr>
                <w:rFonts w:hint="default"/>
                <w:vertAlign w:val="baseline"/>
                <w:lang w:eastAsia="zh-Hans"/>
              </w:rPr>
              <w:t>habet</w:t>
            </w:r>
          </w:p>
        </w:tc>
        <w:tc>
          <w:tcPr>
            <w:tcW w:w="1066" w:type="dxa"/>
          </w:tcPr>
          <w:p>
            <w:pPr>
              <w:rPr>
                <w:rFonts w:hint="default"/>
                <w:vertAlign w:val="baseline"/>
                <w:lang w:eastAsia="zh-Hans"/>
              </w:rPr>
            </w:pPr>
            <w:r>
              <w:rPr>
                <w:rFonts w:hint="default"/>
                <w:vertAlign w:val="baseline"/>
                <w:lang w:eastAsia="zh-Hans"/>
              </w:rPr>
              <w:t>haben</w:t>
            </w:r>
          </w:p>
        </w:tc>
      </w:tr>
      <w:tr>
        <w:tc>
          <w:tcPr>
            <w:tcW w:w="1065" w:type="dxa"/>
            <w:vMerge w:val="continue"/>
          </w:tcPr>
          <w:p>
            <w:pPr>
              <w:rPr>
                <w:rFonts w:hint="default"/>
                <w:vertAlign w:val="baseline"/>
                <w:lang w:eastAsia="zh-Hans"/>
              </w:rPr>
            </w:pPr>
          </w:p>
        </w:tc>
        <w:tc>
          <w:tcPr>
            <w:tcW w:w="10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eastAsia="PingFang SC" w:cs="PingFang SC" w:asciiTheme="minorAscii" w:hAnsiTheme="minorAscii"/>
                <w:vertAlign w:val="baseline"/>
                <w:lang w:eastAsia="zh-Hans"/>
              </w:rPr>
              <w:t>Ⅱ</w:t>
            </w:r>
          </w:p>
        </w:tc>
        <w:tc>
          <w:tcPr>
            <w:tcW w:w="1065" w:type="dxa"/>
          </w:tcPr>
          <w:p>
            <w:pPr>
              <w:rPr>
                <w:rFonts w:hint="default"/>
                <w:vertAlign w:val="baseline"/>
                <w:lang w:eastAsia="zh-Hans"/>
              </w:rPr>
            </w:pPr>
            <w:r>
              <w:rPr>
                <w:rFonts w:hint="default"/>
                <w:vertAlign w:val="baseline"/>
                <w:lang w:eastAsia="zh-Hans"/>
              </w:rPr>
              <w:t>h</w:t>
            </w:r>
            <w:r>
              <w:rPr>
                <w:rFonts w:hint="eastAsia"/>
                <w:vertAlign w:val="baseline"/>
                <w:lang w:val="en-US" w:eastAsia="zh-Hans"/>
              </w:rPr>
              <w:t>ä</w:t>
            </w:r>
            <w:r>
              <w:rPr>
                <w:rFonts w:hint="default"/>
                <w:vertAlign w:val="baseline"/>
                <w:lang w:eastAsia="zh-Hans"/>
              </w:rPr>
              <w:t>tte</w:t>
            </w:r>
          </w:p>
        </w:tc>
        <w:tc>
          <w:tcPr>
            <w:tcW w:w="1065" w:type="dxa"/>
          </w:tcPr>
          <w:p>
            <w:pPr>
              <w:rPr>
                <w:rFonts w:hint="default"/>
                <w:vertAlign w:val="baseline"/>
                <w:lang w:eastAsia="zh-Hans"/>
              </w:rPr>
            </w:pPr>
            <w:r>
              <w:rPr>
                <w:rFonts w:hint="default"/>
                <w:vertAlign w:val="baseline"/>
                <w:lang w:eastAsia="zh-Hans"/>
              </w:rPr>
              <w:t>h</w:t>
            </w:r>
            <w:r>
              <w:rPr>
                <w:rFonts w:hint="eastAsia"/>
                <w:vertAlign w:val="baseline"/>
                <w:lang w:val="en-US" w:eastAsia="zh-Hans"/>
              </w:rPr>
              <w:t>ä</w:t>
            </w:r>
            <w:r>
              <w:rPr>
                <w:rFonts w:hint="default"/>
                <w:vertAlign w:val="baseline"/>
                <w:lang w:eastAsia="zh-Hans"/>
              </w:rPr>
              <w:t>ttest</w:t>
            </w:r>
          </w:p>
        </w:tc>
        <w:tc>
          <w:tcPr>
            <w:tcW w:w="1065" w:type="dxa"/>
          </w:tcPr>
          <w:p>
            <w:pPr>
              <w:rPr>
                <w:rFonts w:hint="default"/>
                <w:vertAlign w:val="baseline"/>
                <w:lang w:eastAsia="zh-Hans"/>
              </w:rPr>
            </w:pPr>
            <w:r>
              <w:rPr>
                <w:rFonts w:hint="default"/>
                <w:vertAlign w:val="baseline"/>
                <w:lang w:eastAsia="zh-Hans"/>
              </w:rPr>
              <w:t>h</w:t>
            </w:r>
            <w:r>
              <w:rPr>
                <w:rFonts w:hint="eastAsia"/>
                <w:vertAlign w:val="baseline"/>
                <w:lang w:val="en-US" w:eastAsia="zh-Hans"/>
              </w:rPr>
              <w:t>ä</w:t>
            </w:r>
            <w:r>
              <w:rPr>
                <w:rFonts w:hint="default"/>
                <w:vertAlign w:val="baseline"/>
                <w:lang w:eastAsia="zh-Hans"/>
              </w:rPr>
              <w:t>tte</w:t>
            </w:r>
          </w:p>
        </w:tc>
        <w:tc>
          <w:tcPr>
            <w:tcW w:w="1065" w:type="dxa"/>
          </w:tcPr>
          <w:p>
            <w:pPr>
              <w:rPr>
                <w:rFonts w:hint="default"/>
                <w:vertAlign w:val="baseline"/>
                <w:lang w:eastAsia="zh-Hans"/>
              </w:rPr>
            </w:pPr>
            <w:r>
              <w:rPr>
                <w:rFonts w:hint="default"/>
                <w:vertAlign w:val="baseline"/>
                <w:lang w:eastAsia="zh-Hans"/>
              </w:rPr>
              <w:t>h</w:t>
            </w:r>
            <w:r>
              <w:rPr>
                <w:rFonts w:hint="eastAsia"/>
                <w:vertAlign w:val="baseline"/>
                <w:lang w:val="en-US" w:eastAsia="zh-Hans"/>
              </w:rPr>
              <w:t>ä</w:t>
            </w:r>
            <w:r>
              <w:rPr>
                <w:rFonts w:hint="default"/>
                <w:vertAlign w:val="baseline"/>
                <w:lang w:eastAsia="zh-Hans"/>
              </w:rPr>
              <w:t>tten</w:t>
            </w:r>
          </w:p>
        </w:tc>
        <w:tc>
          <w:tcPr>
            <w:tcW w:w="1066" w:type="dxa"/>
          </w:tcPr>
          <w:p>
            <w:pPr>
              <w:rPr>
                <w:rFonts w:hint="default"/>
                <w:vertAlign w:val="baseline"/>
                <w:lang w:eastAsia="zh-Hans"/>
              </w:rPr>
            </w:pPr>
            <w:r>
              <w:rPr>
                <w:rFonts w:hint="default"/>
                <w:vertAlign w:val="baseline"/>
                <w:lang w:eastAsia="zh-Hans"/>
              </w:rPr>
              <w:t>h</w:t>
            </w:r>
            <w:r>
              <w:rPr>
                <w:rFonts w:hint="eastAsia"/>
                <w:vertAlign w:val="baseline"/>
                <w:lang w:val="en-US" w:eastAsia="zh-Hans"/>
              </w:rPr>
              <w:t>ä</w:t>
            </w:r>
            <w:r>
              <w:rPr>
                <w:rFonts w:hint="default"/>
                <w:vertAlign w:val="baseline"/>
                <w:lang w:eastAsia="zh-Hans"/>
              </w:rPr>
              <w:t>ttet</w:t>
            </w:r>
          </w:p>
        </w:tc>
        <w:tc>
          <w:tcPr>
            <w:tcW w:w="1066" w:type="dxa"/>
          </w:tcPr>
          <w:p>
            <w:pPr>
              <w:rPr>
                <w:rFonts w:hint="default"/>
                <w:vertAlign w:val="baseline"/>
                <w:lang w:eastAsia="zh-Hans"/>
              </w:rPr>
            </w:pPr>
            <w:r>
              <w:rPr>
                <w:rFonts w:hint="default"/>
                <w:vertAlign w:val="baseline"/>
                <w:lang w:eastAsia="zh-Hans"/>
              </w:rPr>
              <w:t>h</w:t>
            </w:r>
            <w:r>
              <w:rPr>
                <w:rFonts w:hint="eastAsia"/>
                <w:vertAlign w:val="baseline"/>
                <w:lang w:val="en-US" w:eastAsia="zh-Hans"/>
              </w:rPr>
              <w:t>ä</w:t>
            </w:r>
            <w:r>
              <w:rPr>
                <w:rFonts w:hint="default"/>
                <w:vertAlign w:val="baseline"/>
                <w:lang w:eastAsia="zh-Hans"/>
              </w:rPr>
              <w:t>tten</w:t>
            </w:r>
          </w:p>
        </w:tc>
      </w:tr>
      <w:tr>
        <w:tc>
          <w:tcPr>
            <w:tcW w:w="1065" w:type="dxa"/>
          </w:tcPr>
          <w:p>
            <w:pPr>
              <w:rPr>
                <w:rFonts w:hint="default"/>
                <w:vertAlign w:val="baseline"/>
                <w:lang w:eastAsia="zh-Hans"/>
              </w:rPr>
            </w:pPr>
            <w:r>
              <w:rPr>
                <w:rFonts w:hint="default"/>
                <w:vertAlign w:val="baseline"/>
                <w:lang w:eastAsia="zh-Hans"/>
              </w:rPr>
              <w:t xml:space="preserve">P </w:t>
            </w:r>
            <w:r>
              <w:rPr>
                <w:rFonts w:hint="default" w:eastAsia="PingFang SC" w:cs="PingFang SC" w:asciiTheme="minorAscii" w:hAnsiTheme="minorAscii"/>
                <w:vertAlign w:val="baseline"/>
                <w:lang w:eastAsia="zh-Hans"/>
              </w:rPr>
              <w:t>Ⅰ</w:t>
            </w:r>
          </w:p>
        </w:tc>
        <w:tc>
          <w:tcPr>
            <w:tcW w:w="3195" w:type="dxa"/>
            <w:gridSpan w:val="3"/>
            <w:vAlign w:val="top"/>
          </w:tcPr>
          <w:p>
            <w:pPr>
              <w:rPr>
                <w:rFonts w:hint="default"/>
                <w:vertAlign w:val="baseline"/>
                <w:lang w:eastAsia="zh-Hans"/>
              </w:rPr>
            </w:pPr>
            <w:r>
              <w:rPr>
                <w:rFonts w:hint="default"/>
                <w:vertAlign w:val="baseline"/>
                <w:lang w:eastAsia="zh-Hans"/>
              </w:rPr>
              <w:t>habend</w:t>
            </w:r>
          </w:p>
        </w:tc>
        <w:tc>
          <w:tcPr>
            <w:tcW w:w="1065" w:type="dxa"/>
          </w:tcPr>
          <w:p>
            <w:pPr>
              <w:rPr>
                <w:rFonts w:hint="default"/>
                <w:vertAlign w:val="baseline"/>
                <w:lang w:eastAsia="zh-Hans"/>
              </w:rPr>
            </w:pPr>
            <w:r>
              <w:rPr>
                <w:rFonts w:hint="default"/>
                <w:vertAlign w:val="baseline"/>
                <w:lang w:eastAsia="zh-Hans"/>
              </w:rPr>
              <w:t xml:space="preserve">P </w:t>
            </w:r>
            <w:r>
              <w:rPr>
                <w:rFonts w:hint="default" w:eastAsia="PingFang SC" w:cs="PingFang SC" w:asciiTheme="minorAscii" w:hAnsiTheme="minorAscii"/>
                <w:vertAlign w:val="baseline"/>
                <w:lang w:eastAsia="zh-Hans"/>
              </w:rPr>
              <w:t>Ⅱ</w:t>
            </w:r>
          </w:p>
        </w:tc>
        <w:tc>
          <w:tcPr>
            <w:tcW w:w="3197" w:type="dxa"/>
            <w:gridSpan w:val="3"/>
          </w:tcPr>
          <w:p>
            <w:pPr>
              <w:rPr>
                <w:rFonts w:hint="default"/>
                <w:vertAlign w:val="baseline"/>
                <w:lang w:eastAsia="zh-Hans"/>
              </w:rPr>
            </w:pPr>
            <w:r>
              <w:rPr>
                <w:rFonts w:hint="default"/>
                <w:vertAlign w:val="baseline"/>
                <w:lang w:eastAsia="zh-Hans"/>
              </w:rPr>
              <w:t>gehabt</w:t>
            </w:r>
          </w:p>
        </w:tc>
      </w:tr>
    </w:tbl>
    <w:p>
      <w:pPr>
        <w:rPr>
          <w:rFonts w:hint="default"/>
          <w:lang w:val="en-US" w:eastAsia="zh-Hans"/>
        </w:rPr>
      </w:pPr>
      <w:r>
        <w:rPr>
          <w:rFonts w:hint="default"/>
          <w:lang w:eastAsia="zh-Hans"/>
        </w:rPr>
        <w:t xml:space="preserve">sein: vi; sein, bleiben, werden; </w:t>
      </w:r>
      <w:r>
        <w:rPr>
          <w:rFonts w:hint="eastAsia"/>
          <w:lang w:val="en-US" w:eastAsia="zh-Hans"/>
        </w:rPr>
        <w:t>表自身状态或变化和表位移的</w:t>
      </w:r>
      <w:r>
        <w:rPr>
          <w:rFonts w:hint="default"/>
          <w:lang w:eastAsia="zh-Hans"/>
        </w:rPr>
        <w:t>v</w:t>
      </w:r>
    </w:p>
    <w:p>
      <w:pPr>
        <w:rPr>
          <w:rFonts w:hint="eastAsia"/>
          <w:lang w:val="en-US" w:eastAsia="zh-Hans"/>
        </w:rPr>
      </w:pPr>
      <w:r>
        <w:rPr>
          <w:rFonts w:hint="default"/>
          <w:lang w:eastAsia="zh-Hans"/>
        </w:rPr>
        <w:t xml:space="preserve">haben: vt; </w:t>
      </w:r>
      <w:r>
        <w:rPr>
          <w:rFonts w:hint="eastAsia"/>
          <w:lang w:val="en-US" w:eastAsia="zh-Hans"/>
        </w:rPr>
        <w:t>代词式动词</w:t>
      </w:r>
      <w:r>
        <w:rPr>
          <w:rFonts w:hint="default"/>
          <w:lang w:eastAsia="zh-Hans"/>
        </w:rPr>
        <w:t>；</w:t>
      </w:r>
      <w:r>
        <w:rPr>
          <w:rFonts w:hint="eastAsia"/>
          <w:lang w:val="en-US" w:eastAsia="zh-Hans"/>
        </w:rPr>
        <w:t>无人称动词</w:t>
      </w:r>
      <w:r>
        <w:rPr>
          <w:rFonts w:hint="default"/>
          <w:lang w:eastAsia="zh-Hans"/>
        </w:rPr>
        <w:t>；</w:t>
      </w:r>
      <w:r>
        <w:rPr>
          <w:rFonts w:hint="eastAsia"/>
          <w:lang w:val="en-US" w:eastAsia="zh-Hans"/>
        </w:rPr>
        <w:t>一部分表示持续行为的vi</w:t>
      </w:r>
    </w:p>
    <w:p>
      <w:pPr>
        <w:rPr>
          <w:rFonts w:hint="eastAsia"/>
          <w:lang w:val="en-US" w:eastAsia="zh-Hans"/>
        </w:rPr>
      </w:pPr>
    </w:p>
    <w:p>
      <w:pPr>
        <w:rPr>
          <w:rFonts w:hint="default"/>
          <w:lang w:eastAsia="zh-Hans"/>
        </w:rPr>
      </w:pPr>
      <w:r>
        <w:rPr>
          <w:rFonts w:hint="default"/>
          <w:lang w:eastAsia="zh-Hans"/>
        </w:rPr>
        <w:t>passive voice</w:t>
      </w:r>
    </w:p>
    <w:p>
      <w:pPr>
        <w:rPr>
          <w:rFonts w:hint="default"/>
          <w:lang w:eastAsia="zh-Hans"/>
        </w:rPr>
      </w:pPr>
      <w:r>
        <w:rPr>
          <w:rFonts w:hint="default"/>
          <w:lang w:eastAsia="zh-Hans"/>
        </w:rPr>
        <w:t>Vorgangspassiv: werden + PP; modal verb + PP + werden</w:t>
      </w:r>
    </w:p>
    <w:p>
      <w:pPr>
        <w:rPr>
          <w:rFonts w:hint="default"/>
          <w:lang w:eastAsia="zh-Hans"/>
        </w:rPr>
      </w:pPr>
      <w:r>
        <w:rPr>
          <w:rFonts w:hint="default"/>
          <w:lang w:eastAsia="zh-Hans"/>
        </w:rPr>
        <w:t>Zustandspassiv: sein + PP</w:t>
      </w:r>
    </w:p>
    <w:p>
      <w:pPr>
        <w:rPr>
          <w:rFonts w:hint="default"/>
          <w:lang w:eastAsia="zh-Hans"/>
        </w:rPr>
      </w:pPr>
    </w:p>
    <w:p>
      <w:pPr>
        <w:rPr>
          <w:rFonts w:hint="default"/>
          <w:lang w:eastAsia="zh-Hans"/>
        </w:rPr>
      </w:pPr>
      <w:r>
        <w:rPr>
          <w:rFonts w:hint="default"/>
          <w:lang w:eastAsia="zh-Hans"/>
        </w:rPr>
        <w:t>modal verb</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tcPr>
          <w:p>
            <w:pPr>
              <w:rPr>
                <w:rFonts w:hint="default"/>
                <w:vertAlign w:val="baseline"/>
                <w:lang w:eastAsia="zh-Hans"/>
              </w:rPr>
            </w:pPr>
          </w:p>
        </w:tc>
        <w:tc>
          <w:tcPr>
            <w:tcW w:w="1217"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ich</w:t>
            </w:r>
          </w:p>
        </w:tc>
        <w:tc>
          <w:tcPr>
            <w:tcW w:w="1217"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du</w:t>
            </w:r>
          </w:p>
        </w:tc>
        <w:tc>
          <w:tcPr>
            <w:tcW w:w="1217"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er,es,sie</w:t>
            </w:r>
          </w:p>
        </w:tc>
        <w:tc>
          <w:tcPr>
            <w:tcW w:w="1218"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wir</w:t>
            </w:r>
          </w:p>
        </w:tc>
        <w:tc>
          <w:tcPr>
            <w:tcW w:w="1218"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ihr</w:t>
            </w:r>
          </w:p>
        </w:tc>
        <w:tc>
          <w:tcPr>
            <w:tcW w:w="1218"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sie</w:t>
            </w:r>
          </w:p>
        </w:tc>
      </w:tr>
      <w:tr>
        <w:tc>
          <w:tcPr>
            <w:tcW w:w="1217" w:type="dxa"/>
          </w:tcPr>
          <w:p>
            <w:pPr>
              <w:rPr>
                <w:rFonts w:hint="default"/>
                <w:vertAlign w:val="baseline"/>
                <w:lang w:eastAsia="zh-Hans"/>
              </w:rPr>
            </w:pPr>
            <w:r>
              <w:rPr>
                <w:rFonts w:hint="default"/>
                <w:vertAlign w:val="baseline"/>
                <w:lang w:eastAsia="zh-Hans"/>
              </w:rPr>
              <w:t>d</w:t>
            </w:r>
            <w:r>
              <w:rPr>
                <w:rFonts w:hint="eastAsia"/>
                <w:vertAlign w:val="baseline"/>
                <w:lang w:val="en-US" w:eastAsia="zh-Hans"/>
              </w:rPr>
              <w:t>ü</w:t>
            </w:r>
            <w:r>
              <w:rPr>
                <w:rFonts w:hint="default"/>
                <w:vertAlign w:val="baseline"/>
                <w:lang w:eastAsia="zh-Hans"/>
              </w:rPr>
              <w:t>rfen</w:t>
            </w:r>
          </w:p>
        </w:tc>
        <w:tc>
          <w:tcPr>
            <w:tcW w:w="1217" w:type="dxa"/>
          </w:tcPr>
          <w:p>
            <w:pPr>
              <w:rPr>
                <w:rFonts w:hint="default"/>
                <w:vertAlign w:val="baseline"/>
                <w:lang w:eastAsia="zh-Hans"/>
              </w:rPr>
            </w:pPr>
            <w:r>
              <w:rPr>
                <w:rFonts w:hint="default"/>
                <w:vertAlign w:val="baseline"/>
                <w:lang w:eastAsia="zh-Hans"/>
              </w:rPr>
              <w:t>darf</w:t>
            </w:r>
          </w:p>
        </w:tc>
        <w:tc>
          <w:tcPr>
            <w:tcW w:w="1217" w:type="dxa"/>
          </w:tcPr>
          <w:p>
            <w:pPr>
              <w:rPr>
                <w:rFonts w:hint="default"/>
                <w:vertAlign w:val="baseline"/>
                <w:lang w:eastAsia="zh-Hans"/>
              </w:rPr>
            </w:pPr>
            <w:r>
              <w:rPr>
                <w:rFonts w:hint="default"/>
                <w:vertAlign w:val="baseline"/>
                <w:lang w:eastAsia="zh-Hans"/>
              </w:rPr>
              <w:t>darfst</w:t>
            </w:r>
          </w:p>
        </w:tc>
        <w:tc>
          <w:tcPr>
            <w:tcW w:w="1217" w:type="dxa"/>
          </w:tcPr>
          <w:p>
            <w:pPr>
              <w:rPr>
                <w:rFonts w:hint="default"/>
                <w:vertAlign w:val="baseline"/>
                <w:lang w:eastAsia="zh-Hans"/>
              </w:rPr>
            </w:pPr>
            <w:r>
              <w:rPr>
                <w:rFonts w:hint="default"/>
                <w:vertAlign w:val="baseline"/>
                <w:lang w:eastAsia="zh-Hans"/>
              </w:rPr>
              <w:t>darf</w:t>
            </w:r>
          </w:p>
        </w:tc>
        <w:tc>
          <w:tcPr>
            <w:tcW w:w="1218" w:type="dxa"/>
          </w:tcPr>
          <w:p>
            <w:pPr>
              <w:rPr>
                <w:rFonts w:hint="default"/>
                <w:vertAlign w:val="baseline"/>
                <w:lang w:eastAsia="zh-Hans"/>
              </w:rPr>
            </w:pPr>
            <w:r>
              <w:rPr>
                <w:rFonts w:hint="default"/>
                <w:vertAlign w:val="baseline"/>
                <w:lang w:eastAsia="zh-Hans"/>
              </w:rPr>
              <w:t>d</w:t>
            </w:r>
            <w:r>
              <w:rPr>
                <w:rFonts w:hint="eastAsia"/>
                <w:vertAlign w:val="baseline"/>
                <w:lang w:val="en-US" w:eastAsia="zh-Hans"/>
              </w:rPr>
              <w:t>ü</w:t>
            </w:r>
            <w:r>
              <w:rPr>
                <w:rFonts w:hint="default"/>
                <w:vertAlign w:val="baseline"/>
                <w:lang w:eastAsia="zh-Hans"/>
              </w:rPr>
              <w:t>rfen</w:t>
            </w:r>
          </w:p>
        </w:tc>
        <w:tc>
          <w:tcPr>
            <w:tcW w:w="1218" w:type="dxa"/>
          </w:tcPr>
          <w:p>
            <w:pPr>
              <w:rPr>
                <w:rFonts w:hint="default"/>
                <w:vertAlign w:val="baseline"/>
                <w:lang w:eastAsia="zh-Hans"/>
              </w:rPr>
            </w:pPr>
            <w:r>
              <w:rPr>
                <w:rFonts w:hint="default"/>
                <w:vertAlign w:val="baseline"/>
                <w:lang w:eastAsia="zh-Hans"/>
              </w:rPr>
              <w:t>d</w:t>
            </w:r>
            <w:r>
              <w:rPr>
                <w:rFonts w:hint="eastAsia"/>
                <w:vertAlign w:val="baseline"/>
                <w:lang w:val="en-US" w:eastAsia="zh-Hans"/>
              </w:rPr>
              <w:t>ü</w:t>
            </w:r>
            <w:r>
              <w:rPr>
                <w:rFonts w:hint="default"/>
                <w:vertAlign w:val="baseline"/>
                <w:lang w:eastAsia="zh-Hans"/>
              </w:rPr>
              <w:t>rft</w:t>
            </w:r>
          </w:p>
        </w:tc>
        <w:tc>
          <w:tcPr>
            <w:tcW w:w="1218" w:type="dxa"/>
          </w:tcPr>
          <w:p>
            <w:pPr>
              <w:rPr>
                <w:rFonts w:hint="default"/>
                <w:vertAlign w:val="baseline"/>
                <w:lang w:eastAsia="zh-Hans"/>
              </w:rPr>
            </w:pPr>
            <w:r>
              <w:rPr>
                <w:rFonts w:hint="default"/>
                <w:vertAlign w:val="baseline"/>
                <w:lang w:eastAsia="zh-Hans"/>
              </w:rPr>
              <w:t>d</w:t>
            </w:r>
            <w:r>
              <w:rPr>
                <w:rFonts w:hint="eastAsia"/>
                <w:vertAlign w:val="baseline"/>
                <w:lang w:val="en-US" w:eastAsia="zh-Hans"/>
              </w:rPr>
              <w:t>ü</w:t>
            </w:r>
            <w:r>
              <w:rPr>
                <w:rFonts w:hint="default"/>
                <w:vertAlign w:val="baseline"/>
                <w:lang w:eastAsia="zh-Hans"/>
              </w:rPr>
              <w:t>rfen</w:t>
            </w:r>
          </w:p>
        </w:tc>
      </w:tr>
      <w:tr>
        <w:tc>
          <w:tcPr>
            <w:tcW w:w="1217" w:type="dxa"/>
          </w:tcPr>
          <w:p>
            <w:pPr>
              <w:rPr>
                <w:rFonts w:hint="default"/>
                <w:vertAlign w:val="baseline"/>
                <w:lang w:eastAsia="zh-Hans"/>
              </w:rPr>
            </w:pPr>
            <w:r>
              <w:rPr>
                <w:rFonts w:hint="default"/>
                <w:vertAlign w:val="baseline"/>
                <w:lang w:eastAsia="zh-Hans"/>
              </w:rPr>
              <w:t>k</w:t>
            </w:r>
            <w:r>
              <w:rPr>
                <w:rFonts w:hint="eastAsia"/>
                <w:vertAlign w:val="baseline"/>
                <w:lang w:val="en-US" w:eastAsia="zh-Hans"/>
              </w:rPr>
              <w:t>ö</w:t>
            </w:r>
            <w:r>
              <w:rPr>
                <w:rFonts w:hint="default"/>
                <w:vertAlign w:val="baseline"/>
                <w:lang w:eastAsia="zh-Hans"/>
              </w:rPr>
              <w:t>nnen</w:t>
            </w:r>
          </w:p>
        </w:tc>
        <w:tc>
          <w:tcPr>
            <w:tcW w:w="1217" w:type="dxa"/>
          </w:tcPr>
          <w:p>
            <w:pPr>
              <w:rPr>
                <w:rFonts w:hint="default"/>
                <w:vertAlign w:val="baseline"/>
                <w:lang w:eastAsia="zh-Hans"/>
              </w:rPr>
            </w:pPr>
            <w:r>
              <w:rPr>
                <w:rFonts w:hint="default"/>
                <w:vertAlign w:val="baseline"/>
                <w:lang w:eastAsia="zh-Hans"/>
              </w:rPr>
              <w:t>kann</w:t>
            </w:r>
          </w:p>
        </w:tc>
        <w:tc>
          <w:tcPr>
            <w:tcW w:w="1217" w:type="dxa"/>
          </w:tcPr>
          <w:p>
            <w:pPr>
              <w:rPr>
                <w:rFonts w:hint="default"/>
                <w:vertAlign w:val="baseline"/>
                <w:lang w:eastAsia="zh-Hans"/>
              </w:rPr>
            </w:pPr>
            <w:r>
              <w:rPr>
                <w:rFonts w:hint="default"/>
                <w:vertAlign w:val="baseline"/>
                <w:lang w:eastAsia="zh-Hans"/>
              </w:rPr>
              <w:t>kannst</w:t>
            </w:r>
          </w:p>
        </w:tc>
        <w:tc>
          <w:tcPr>
            <w:tcW w:w="1217" w:type="dxa"/>
          </w:tcPr>
          <w:p>
            <w:pPr>
              <w:rPr>
                <w:rFonts w:hint="default"/>
                <w:vertAlign w:val="baseline"/>
                <w:lang w:eastAsia="zh-Hans"/>
              </w:rPr>
            </w:pPr>
            <w:r>
              <w:rPr>
                <w:rFonts w:hint="default"/>
                <w:vertAlign w:val="baseline"/>
                <w:lang w:eastAsia="zh-Hans"/>
              </w:rPr>
              <w:t>kann</w:t>
            </w:r>
          </w:p>
        </w:tc>
        <w:tc>
          <w:tcPr>
            <w:tcW w:w="1218" w:type="dxa"/>
          </w:tcPr>
          <w:p>
            <w:pPr>
              <w:rPr>
                <w:rFonts w:hint="default"/>
                <w:vertAlign w:val="baseline"/>
                <w:lang w:eastAsia="zh-Hans"/>
              </w:rPr>
            </w:pPr>
            <w:r>
              <w:rPr>
                <w:rFonts w:hint="default"/>
                <w:vertAlign w:val="baseline"/>
                <w:lang w:eastAsia="zh-Hans"/>
              </w:rPr>
              <w:t>k</w:t>
            </w:r>
            <w:r>
              <w:rPr>
                <w:rFonts w:hint="eastAsia"/>
                <w:vertAlign w:val="baseline"/>
                <w:lang w:val="en-US" w:eastAsia="zh-Hans"/>
              </w:rPr>
              <w:t>ö</w:t>
            </w:r>
            <w:r>
              <w:rPr>
                <w:rFonts w:hint="default"/>
                <w:vertAlign w:val="baseline"/>
                <w:lang w:eastAsia="zh-Hans"/>
              </w:rPr>
              <w:t>nnen</w:t>
            </w:r>
          </w:p>
        </w:tc>
        <w:tc>
          <w:tcPr>
            <w:tcW w:w="1218" w:type="dxa"/>
          </w:tcPr>
          <w:p>
            <w:pPr>
              <w:rPr>
                <w:rFonts w:hint="default"/>
                <w:vertAlign w:val="baseline"/>
                <w:lang w:eastAsia="zh-Hans"/>
              </w:rPr>
            </w:pPr>
            <w:r>
              <w:rPr>
                <w:rFonts w:hint="default"/>
                <w:vertAlign w:val="baseline"/>
                <w:lang w:eastAsia="zh-Hans"/>
              </w:rPr>
              <w:t>k</w:t>
            </w:r>
            <w:r>
              <w:rPr>
                <w:rFonts w:hint="eastAsia"/>
                <w:vertAlign w:val="baseline"/>
                <w:lang w:val="en-US" w:eastAsia="zh-Hans"/>
              </w:rPr>
              <w:t>ö</w:t>
            </w:r>
            <w:r>
              <w:rPr>
                <w:rFonts w:hint="default"/>
                <w:vertAlign w:val="baseline"/>
                <w:lang w:eastAsia="zh-Hans"/>
              </w:rPr>
              <w:t>nnt</w:t>
            </w:r>
          </w:p>
        </w:tc>
        <w:tc>
          <w:tcPr>
            <w:tcW w:w="1218" w:type="dxa"/>
          </w:tcPr>
          <w:p>
            <w:pPr>
              <w:rPr>
                <w:rFonts w:hint="default"/>
                <w:vertAlign w:val="baseline"/>
                <w:lang w:eastAsia="zh-Hans"/>
              </w:rPr>
            </w:pPr>
            <w:r>
              <w:rPr>
                <w:rFonts w:hint="default"/>
                <w:vertAlign w:val="baseline"/>
                <w:lang w:eastAsia="zh-Hans"/>
              </w:rPr>
              <w:t>k</w:t>
            </w:r>
            <w:r>
              <w:rPr>
                <w:rFonts w:hint="eastAsia"/>
                <w:vertAlign w:val="baseline"/>
                <w:lang w:val="en-US" w:eastAsia="zh-Hans"/>
              </w:rPr>
              <w:t>ö</w:t>
            </w:r>
            <w:r>
              <w:rPr>
                <w:rFonts w:hint="default"/>
                <w:vertAlign w:val="baseline"/>
                <w:lang w:eastAsia="zh-Hans"/>
              </w:rPr>
              <w:t>nnen</w:t>
            </w:r>
          </w:p>
        </w:tc>
      </w:tr>
      <w:tr>
        <w:tc>
          <w:tcPr>
            <w:tcW w:w="1217"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ü</w:t>
            </w:r>
            <w:r>
              <w:rPr>
                <w:rFonts w:hint="default"/>
                <w:vertAlign w:val="baseline"/>
                <w:lang w:eastAsia="zh-Hans"/>
              </w:rPr>
              <w:t>ssen</w:t>
            </w:r>
          </w:p>
        </w:tc>
        <w:tc>
          <w:tcPr>
            <w:tcW w:w="1217" w:type="dxa"/>
          </w:tcPr>
          <w:p>
            <w:pPr>
              <w:rPr>
                <w:rFonts w:hint="default"/>
                <w:vertAlign w:val="baseline"/>
                <w:lang w:eastAsia="zh-Hans"/>
              </w:rPr>
            </w:pPr>
            <w:r>
              <w:rPr>
                <w:rFonts w:hint="default"/>
                <w:vertAlign w:val="baseline"/>
                <w:lang w:eastAsia="zh-Hans"/>
              </w:rPr>
              <w:t>muss</w:t>
            </w:r>
          </w:p>
        </w:tc>
        <w:tc>
          <w:tcPr>
            <w:tcW w:w="1217" w:type="dxa"/>
          </w:tcPr>
          <w:p>
            <w:pPr>
              <w:rPr>
                <w:rFonts w:hint="default"/>
                <w:vertAlign w:val="baseline"/>
                <w:lang w:eastAsia="zh-Hans"/>
              </w:rPr>
            </w:pPr>
            <w:r>
              <w:rPr>
                <w:rFonts w:hint="default"/>
                <w:vertAlign w:val="baseline"/>
                <w:lang w:eastAsia="zh-Hans"/>
              </w:rPr>
              <w:t>musst</w:t>
            </w:r>
          </w:p>
        </w:tc>
        <w:tc>
          <w:tcPr>
            <w:tcW w:w="1217" w:type="dxa"/>
          </w:tcPr>
          <w:p>
            <w:pPr>
              <w:rPr>
                <w:rFonts w:hint="default"/>
                <w:vertAlign w:val="baseline"/>
                <w:lang w:eastAsia="zh-Hans"/>
              </w:rPr>
            </w:pPr>
            <w:r>
              <w:rPr>
                <w:rFonts w:hint="default"/>
                <w:vertAlign w:val="baseline"/>
                <w:lang w:eastAsia="zh-Hans"/>
              </w:rPr>
              <w:t>muss</w:t>
            </w:r>
          </w:p>
        </w:tc>
        <w:tc>
          <w:tcPr>
            <w:tcW w:w="1218"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ü</w:t>
            </w:r>
            <w:r>
              <w:rPr>
                <w:rFonts w:hint="default"/>
                <w:vertAlign w:val="baseline"/>
                <w:lang w:eastAsia="zh-Hans"/>
              </w:rPr>
              <w:t>ssen</w:t>
            </w:r>
          </w:p>
        </w:tc>
        <w:tc>
          <w:tcPr>
            <w:tcW w:w="1218"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ü</w:t>
            </w:r>
            <w:r>
              <w:rPr>
                <w:rFonts w:hint="default"/>
                <w:vertAlign w:val="baseline"/>
                <w:lang w:eastAsia="zh-Hans"/>
              </w:rPr>
              <w:t>sst</w:t>
            </w:r>
          </w:p>
        </w:tc>
        <w:tc>
          <w:tcPr>
            <w:tcW w:w="1218"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ü</w:t>
            </w:r>
            <w:r>
              <w:rPr>
                <w:rFonts w:hint="default"/>
                <w:vertAlign w:val="baseline"/>
                <w:lang w:eastAsia="zh-Hans"/>
              </w:rPr>
              <w:t>ssen</w:t>
            </w:r>
          </w:p>
        </w:tc>
      </w:tr>
      <w:tr>
        <w:tc>
          <w:tcPr>
            <w:tcW w:w="1217" w:type="dxa"/>
          </w:tcPr>
          <w:p>
            <w:pPr>
              <w:rPr>
                <w:rFonts w:hint="default"/>
                <w:vertAlign w:val="baseline"/>
                <w:lang w:eastAsia="zh-Hans"/>
              </w:rPr>
            </w:pPr>
            <w:r>
              <w:rPr>
                <w:rFonts w:hint="default"/>
                <w:vertAlign w:val="baseline"/>
                <w:lang w:eastAsia="zh-Hans"/>
              </w:rPr>
              <w:t>wollen</w:t>
            </w:r>
          </w:p>
        </w:tc>
        <w:tc>
          <w:tcPr>
            <w:tcW w:w="1217" w:type="dxa"/>
          </w:tcPr>
          <w:p>
            <w:pPr>
              <w:rPr>
                <w:rFonts w:hint="default"/>
                <w:vertAlign w:val="baseline"/>
                <w:lang w:eastAsia="zh-Hans"/>
              </w:rPr>
            </w:pPr>
            <w:r>
              <w:rPr>
                <w:rFonts w:hint="default"/>
                <w:vertAlign w:val="baseline"/>
                <w:lang w:eastAsia="zh-Hans"/>
              </w:rPr>
              <w:t>will</w:t>
            </w:r>
          </w:p>
        </w:tc>
        <w:tc>
          <w:tcPr>
            <w:tcW w:w="1217" w:type="dxa"/>
          </w:tcPr>
          <w:p>
            <w:pPr>
              <w:rPr>
                <w:rFonts w:hint="default"/>
                <w:vertAlign w:val="baseline"/>
                <w:lang w:eastAsia="zh-Hans"/>
              </w:rPr>
            </w:pPr>
            <w:r>
              <w:rPr>
                <w:rFonts w:hint="default"/>
                <w:vertAlign w:val="baseline"/>
                <w:lang w:eastAsia="zh-Hans"/>
              </w:rPr>
              <w:t>willst</w:t>
            </w:r>
          </w:p>
        </w:tc>
        <w:tc>
          <w:tcPr>
            <w:tcW w:w="1217" w:type="dxa"/>
          </w:tcPr>
          <w:p>
            <w:pPr>
              <w:rPr>
                <w:rFonts w:hint="default"/>
                <w:vertAlign w:val="baseline"/>
                <w:lang w:eastAsia="zh-Hans"/>
              </w:rPr>
            </w:pPr>
            <w:r>
              <w:rPr>
                <w:rFonts w:hint="default"/>
                <w:vertAlign w:val="baseline"/>
                <w:lang w:eastAsia="zh-Hans"/>
              </w:rPr>
              <w:t>will</w:t>
            </w:r>
          </w:p>
        </w:tc>
        <w:tc>
          <w:tcPr>
            <w:tcW w:w="1218" w:type="dxa"/>
          </w:tcPr>
          <w:p>
            <w:pPr>
              <w:rPr>
                <w:rFonts w:hint="default"/>
                <w:vertAlign w:val="baseline"/>
                <w:lang w:eastAsia="zh-Hans"/>
              </w:rPr>
            </w:pPr>
            <w:r>
              <w:rPr>
                <w:rFonts w:hint="default"/>
                <w:vertAlign w:val="baseline"/>
                <w:lang w:eastAsia="zh-Hans"/>
              </w:rPr>
              <w:t>wollen</w:t>
            </w:r>
          </w:p>
        </w:tc>
        <w:tc>
          <w:tcPr>
            <w:tcW w:w="1218" w:type="dxa"/>
          </w:tcPr>
          <w:p>
            <w:pPr>
              <w:rPr>
                <w:rFonts w:hint="default"/>
                <w:vertAlign w:val="baseline"/>
                <w:lang w:eastAsia="zh-Hans"/>
              </w:rPr>
            </w:pPr>
            <w:r>
              <w:rPr>
                <w:rFonts w:hint="default"/>
                <w:vertAlign w:val="baseline"/>
                <w:lang w:eastAsia="zh-Hans"/>
              </w:rPr>
              <w:t>wollt</w:t>
            </w:r>
          </w:p>
        </w:tc>
        <w:tc>
          <w:tcPr>
            <w:tcW w:w="1218" w:type="dxa"/>
          </w:tcPr>
          <w:p>
            <w:pPr>
              <w:rPr>
                <w:rFonts w:hint="default"/>
                <w:vertAlign w:val="baseline"/>
                <w:lang w:eastAsia="zh-Hans"/>
              </w:rPr>
            </w:pPr>
            <w:r>
              <w:rPr>
                <w:rFonts w:hint="default"/>
                <w:vertAlign w:val="baseline"/>
                <w:lang w:eastAsia="zh-Hans"/>
              </w:rPr>
              <w:t>wollen</w:t>
            </w:r>
          </w:p>
        </w:tc>
      </w:tr>
      <w:tr>
        <w:tc>
          <w:tcPr>
            <w:tcW w:w="1217" w:type="dxa"/>
          </w:tcPr>
          <w:p>
            <w:pPr>
              <w:rPr>
                <w:rFonts w:hint="default"/>
                <w:vertAlign w:val="baseline"/>
                <w:lang w:eastAsia="zh-Hans"/>
              </w:rPr>
            </w:pPr>
            <w:r>
              <w:rPr>
                <w:rFonts w:hint="default"/>
                <w:vertAlign w:val="baseline"/>
                <w:lang w:eastAsia="zh-Hans"/>
              </w:rPr>
              <w:t>sollen</w:t>
            </w:r>
          </w:p>
        </w:tc>
        <w:tc>
          <w:tcPr>
            <w:tcW w:w="1217" w:type="dxa"/>
          </w:tcPr>
          <w:p>
            <w:pPr>
              <w:rPr>
                <w:rFonts w:hint="default"/>
                <w:vertAlign w:val="baseline"/>
                <w:lang w:eastAsia="zh-Hans"/>
              </w:rPr>
            </w:pPr>
            <w:r>
              <w:rPr>
                <w:rFonts w:hint="default"/>
                <w:vertAlign w:val="baseline"/>
                <w:lang w:eastAsia="zh-Hans"/>
              </w:rPr>
              <w:t>soll</w:t>
            </w:r>
          </w:p>
        </w:tc>
        <w:tc>
          <w:tcPr>
            <w:tcW w:w="1217" w:type="dxa"/>
          </w:tcPr>
          <w:p>
            <w:pPr>
              <w:rPr>
                <w:rFonts w:hint="default"/>
                <w:vertAlign w:val="baseline"/>
                <w:lang w:eastAsia="zh-Hans"/>
              </w:rPr>
            </w:pPr>
            <w:r>
              <w:rPr>
                <w:rFonts w:hint="default"/>
                <w:vertAlign w:val="baseline"/>
                <w:lang w:eastAsia="zh-Hans"/>
              </w:rPr>
              <w:t>sollst</w:t>
            </w:r>
          </w:p>
        </w:tc>
        <w:tc>
          <w:tcPr>
            <w:tcW w:w="1217" w:type="dxa"/>
          </w:tcPr>
          <w:p>
            <w:pPr>
              <w:rPr>
                <w:rFonts w:hint="default"/>
                <w:vertAlign w:val="baseline"/>
                <w:lang w:eastAsia="zh-Hans"/>
              </w:rPr>
            </w:pPr>
            <w:r>
              <w:rPr>
                <w:rFonts w:hint="default"/>
                <w:vertAlign w:val="baseline"/>
                <w:lang w:eastAsia="zh-Hans"/>
              </w:rPr>
              <w:t>soll</w:t>
            </w:r>
          </w:p>
        </w:tc>
        <w:tc>
          <w:tcPr>
            <w:tcW w:w="1218" w:type="dxa"/>
          </w:tcPr>
          <w:p>
            <w:pPr>
              <w:rPr>
                <w:rFonts w:hint="default"/>
                <w:vertAlign w:val="baseline"/>
                <w:lang w:eastAsia="zh-Hans"/>
              </w:rPr>
            </w:pPr>
            <w:r>
              <w:rPr>
                <w:rFonts w:hint="default"/>
                <w:vertAlign w:val="baseline"/>
                <w:lang w:eastAsia="zh-Hans"/>
              </w:rPr>
              <w:t>sollen</w:t>
            </w:r>
          </w:p>
        </w:tc>
        <w:tc>
          <w:tcPr>
            <w:tcW w:w="1218" w:type="dxa"/>
          </w:tcPr>
          <w:p>
            <w:pPr>
              <w:rPr>
                <w:rFonts w:hint="default"/>
                <w:vertAlign w:val="baseline"/>
                <w:lang w:eastAsia="zh-Hans"/>
              </w:rPr>
            </w:pPr>
            <w:r>
              <w:rPr>
                <w:rFonts w:hint="default"/>
                <w:vertAlign w:val="baseline"/>
                <w:lang w:eastAsia="zh-Hans"/>
              </w:rPr>
              <w:t>sollt</w:t>
            </w:r>
          </w:p>
        </w:tc>
        <w:tc>
          <w:tcPr>
            <w:tcW w:w="1218" w:type="dxa"/>
          </w:tcPr>
          <w:p>
            <w:pPr>
              <w:rPr>
                <w:rFonts w:hint="default"/>
                <w:vertAlign w:val="baseline"/>
                <w:lang w:eastAsia="zh-Hans"/>
              </w:rPr>
            </w:pPr>
            <w:r>
              <w:rPr>
                <w:rFonts w:hint="default"/>
                <w:vertAlign w:val="baseline"/>
                <w:lang w:eastAsia="zh-Hans"/>
              </w:rPr>
              <w:t>sollen</w:t>
            </w:r>
          </w:p>
        </w:tc>
      </w:tr>
      <w:tr>
        <w:tc>
          <w:tcPr>
            <w:tcW w:w="1217"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ö</w:t>
            </w:r>
            <w:r>
              <w:rPr>
                <w:rFonts w:hint="default"/>
                <w:vertAlign w:val="baseline"/>
                <w:lang w:eastAsia="zh-Hans"/>
              </w:rPr>
              <w:t>gen</w:t>
            </w:r>
          </w:p>
        </w:tc>
        <w:tc>
          <w:tcPr>
            <w:tcW w:w="1217" w:type="dxa"/>
          </w:tcPr>
          <w:p>
            <w:pPr>
              <w:rPr>
                <w:rFonts w:hint="default"/>
                <w:vertAlign w:val="baseline"/>
                <w:lang w:eastAsia="zh-Hans"/>
              </w:rPr>
            </w:pPr>
            <w:r>
              <w:rPr>
                <w:rFonts w:hint="default"/>
                <w:vertAlign w:val="baseline"/>
                <w:lang w:eastAsia="zh-Hans"/>
              </w:rPr>
              <w:t>mag</w:t>
            </w:r>
          </w:p>
        </w:tc>
        <w:tc>
          <w:tcPr>
            <w:tcW w:w="1217" w:type="dxa"/>
          </w:tcPr>
          <w:p>
            <w:pPr>
              <w:rPr>
                <w:rFonts w:hint="default"/>
                <w:vertAlign w:val="baseline"/>
                <w:lang w:eastAsia="zh-Hans"/>
              </w:rPr>
            </w:pPr>
            <w:r>
              <w:rPr>
                <w:rFonts w:hint="default"/>
                <w:vertAlign w:val="baseline"/>
                <w:lang w:eastAsia="zh-Hans"/>
              </w:rPr>
              <w:t>magst</w:t>
            </w:r>
          </w:p>
        </w:tc>
        <w:tc>
          <w:tcPr>
            <w:tcW w:w="1217" w:type="dxa"/>
          </w:tcPr>
          <w:p>
            <w:pPr>
              <w:rPr>
                <w:rFonts w:hint="default"/>
                <w:vertAlign w:val="baseline"/>
                <w:lang w:eastAsia="zh-Hans"/>
              </w:rPr>
            </w:pPr>
            <w:r>
              <w:rPr>
                <w:rFonts w:hint="default"/>
                <w:vertAlign w:val="baseline"/>
                <w:lang w:eastAsia="zh-Hans"/>
              </w:rPr>
              <w:t>mag</w:t>
            </w:r>
          </w:p>
        </w:tc>
        <w:tc>
          <w:tcPr>
            <w:tcW w:w="1218"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ö</w:t>
            </w:r>
            <w:r>
              <w:rPr>
                <w:rFonts w:hint="default"/>
                <w:vertAlign w:val="baseline"/>
                <w:lang w:eastAsia="zh-Hans"/>
              </w:rPr>
              <w:t>gen</w:t>
            </w:r>
          </w:p>
        </w:tc>
        <w:tc>
          <w:tcPr>
            <w:tcW w:w="1218"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ö</w:t>
            </w:r>
            <w:r>
              <w:rPr>
                <w:rFonts w:hint="default"/>
                <w:vertAlign w:val="baseline"/>
                <w:lang w:eastAsia="zh-Hans"/>
              </w:rPr>
              <w:t>gt</w:t>
            </w:r>
          </w:p>
        </w:tc>
        <w:tc>
          <w:tcPr>
            <w:tcW w:w="1218"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ö</w:t>
            </w:r>
            <w:r>
              <w:rPr>
                <w:rFonts w:hint="default"/>
                <w:vertAlign w:val="baseline"/>
                <w:lang w:eastAsia="zh-Hans"/>
              </w:rPr>
              <w:t>gen</w:t>
            </w:r>
          </w:p>
        </w:tc>
      </w:tr>
    </w:tbl>
    <w:p>
      <w:pPr>
        <w:rPr>
          <w:rFonts w:hint="default"/>
          <w:lang w:eastAsia="zh-Hans"/>
        </w:rPr>
      </w:pPr>
    </w:p>
    <w:p>
      <w:pPr>
        <w:rPr>
          <w:rFonts w:hint="default"/>
          <w:lang w:eastAsia="zh-Hans"/>
        </w:rPr>
      </w:pPr>
      <w:r>
        <w:rPr>
          <w:rFonts w:hint="default"/>
          <w:lang w:eastAsia="zh-Hans"/>
        </w:rPr>
        <w:t>prepositional verb: verb + preposition + case</w:t>
      </w:r>
    </w:p>
    <w:p>
      <w:pPr>
        <w:rPr>
          <w:rFonts w:hint="default"/>
          <w:lang w:eastAsia="zh-Hans"/>
        </w:rPr>
      </w:pPr>
      <w:r>
        <w:rPr>
          <w:rFonts w:hint="default"/>
          <w:lang w:eastAsia="zh-Hans"/>
        </w:rPr>
        <w:t>The preposition is preceded by da- or dar- when the prepositional verb is completed by a clause or the prepositional verb refers back to the meaning of a previous clause</w:t>
      </w:r>
    </w:p>
    <w:p>
      <w:pPr>
        <w:rPr>
          <w:rFonts w:hint="default"/>
          <w:lang w:eastAsia="zh-Hans"/>
        </w:rPr>
      </w:pPr>
    </w:p>
    <w:p>
      <w:pPr>
        <w:rPr>
          <w:rFonts w:hint="default"/>
          <w:lang w:eastAsia="zh-Hans"/>
        </w:rPr>
      </w:pPr>
      <w:r>
        <w:rPr>
          <w:rFonts w:hint="default"/>
          <w:lang w:eastAsia="zh-Hans"/>
        </w:rPr>
        <w:t>可分前缀</w:t>
      </w:r>
      <w:r>
        <w:rPr>
          <w:rFonts w:hint="eastAsia"/>
          <w:lang w:val="en-US" w:eastAsia="zh-Hans"/>
        </w:rPr>
        <w:t>大部分为prep</w:t>
      </w:r>
      <w:r>
        <w:rPr>
          <w:rFonts w:hint="default"/>
          <w:lang w:eastAsia="zh-Hans"/>
        </w:rPr>
        <w:t xml:space="preserve">, </w:t>
      </w:r>
      <w:r>
        <w:rPr>
          <w:rFonts w:hint="eastAsia"/>
          <w:lang w:val="en-US" w:eastAsia="zh-Hans"/>
        </w:rPr>
        <w:t>adv</w:t>
      </w:r>
      <w:r>
        <w:rPr>
          <w:rFonts w:hint="default"/>
          <w:lang w:eastAsia="zh-Hans"/>
        </w:rPr>
        <w:t>，</w:t>
      </w:r>
      <w:r>
        <w:rPr>
          <w:rFonts w:hint="eastAsia"/>
          <w:lang w:val="en-US" w:eastAsia="zh-Hans"/>
        </w:rPr>
        <w:t>少数是adj</w:t>
      </w:r>
      <w:r>
        <w:rPr>
          <w:rFonts w:hint="default"/>
          <w:lang w:eastAsia="zh-Hans"/>
        </w:rPr>
        <w:t xml:space="preserve">, </w:t>
      </w:r>
      <w:r>
        <w:rPr>
          <w:rFonts w:hint="eastAsia"/>
          <w:lang w:val="en-US" w:eastAsia="zh-Hans"/>
        </w:rPr>
        <w:t>v</w:t>
      </w:r>
      <w:r>
        <w:rPr>
          <w:rFonts w:hint="default"/>
          <w:lang w:eastAsia="zh-Hans"/>
        </w:rPr>
        <w:t xml:space="preserve">, </w:t>
      </w:r>
      <w:r>
        <w:rPr>
          <w:rFonts w:hint="eastAsia"/>
          <w:lang w:val="en-US" w:eastAsia="zh-Hans"/>
        </w:rPr>
        <w:t>n</w:t>
      </w:r>
      <w:r>
        <w:rPr>
          <w:rFonts w:hint="default"/>
          <w:lang w:eastAsia="zh-Hans"/>
        </w:rPr>
        <w:t>，有 ab-, an-, auf-, aus-, bei-, ein-, fest-, her-, hin-, los-, mit-, nach-, vor-, vorbei-, weg-, weiter-, zu-, zurück-, zusammen- 等等。</w:t>
      </w:r>
    </w:p>
    <w:p>
      <w:pPr>
        <w:rPr>
          <w:rFonts w:hint="default"/>
          <w:lang w:eastAsia="zh-Hans"/>
        </w:rPr>
      </w:pPr>
      <w:r>
        <w:rPr>
          <w:rFonts w:hint="default"/>
          <w:lang w:eastAsia="zh-Hans"/>
        </w:rPr>
        <w:t>不可分前缀有 be-, emp-, ent-, er-, ge-, miss-, ver-, zer-</w:t>
      </w:r>
      <w:r>
        <w:rPr>
          <w:rFonts w:hint="eastAsia"/>
          <w:lang w:val="en-US" w:eastAsia="zh-Hans"/>
        </w:rPr>
        <w:t>以及外来语前缀等</w:t>
      </w:r>
      <w:r>
        <w:rPr>
          <w:rFonts w:hint="default"/>
          <w:lang w:eastAsia="zh-Hans"/>
        </w:rPr>
        <w:t>。</w:t>
      </w:r>
    </w:p>
    <w:p>
      <w:pPr>
        <w:rPr>
          <w:rFonts w:hint="default"/>
          <w:lang w:eastAsia="zh-Hans"/>
        </w:rPr>
      </w:pPr>
      <w:r>
        <w:rPr>
          <w:rFonts w:hint="default"/>
          <w:lang w:eastAsia="zh-Hans"/>
        </w:rPr>
        <w:t>既可分又不可分前缀：durch-, hinter-, über-, um-, unter-, wider-, wieder-。</w:t>
      </w:r>
    </w:p>
    <w:p>
      <w:pPr>
        <w:rPr>
          <w:rFonts w:hint="default"/>
          <w:lang w:eastAsia="zh-Hans"/>
        </w:rPr>
      </w:pPr>
    </w:p>
    <w:p>
      <w:pPr>
        <w:rPr>
          <w:rFonts w:hint="default"/>
          <w:b/>
          <w:bCs/>
          <w:sz w:val="32"/>
          <w:szCs w:val="32"/>
          <w:lang w:eastAsia="zh-Hans"/>
        </w:rPr>
      </w:pPr>
      <w:r>
        <w:rPr>
          <w:rFonts w:hint="default"/>
          <w:b/>
          <w:bCs/>
          <w:sz w:val="32"/>
          <w:szCs w:val="32"/>
          <w:lang w:eastAsia="zh-Hans"/>
        </w:rPr>
        <w:t>Syntax</w:t>
      </w:r>
    </w:p>
    <w:p>
      <w:pPr>
        <w:rPr>
          <w:rFonts w:hint="default"/>
          <w:b w:val="0"/>
          <w:bCs w:val="0"/>
          <w:sz w:val="21"/>
          <w:szCs w:val="21"/>
          <w:lang w:eastAsia="zh-Hans"/>
        </w:rPr>
      </w:pPr>
      <w:r>
        <w:rPr>
          <w:rFonts w:hint="default"/>
          <w:b w:val="0"/>
          <w:bCs w:val="0"/>
          <w:sz w:val="21"/>
          <w:szCs w:val="21"/>
          <w:lang w:eastAsia="zh-Hans"/>
        </w:rPr>
        <w:t>The basic rule to remember about word order in simple sentences or main clauses is that the finite verb is always ‘second idea’.</w:t>
      </w:r>
    </w:p>
    <w:p>
      <w:pPr>
        <w:rPr>
          <w:rFonts w:hint="default"/>
          <w:b w:val="0"/>
          <w:bCs w:val="0"/>
          <w:sz w:val="21"/>
          <w:szCs w:val="21"/>
          <w:lang w:eastAsia="zh-Hans"/>
        </w:rPr>
      </w:pPr>
      <w:r>
        <w:rPr>
          <w:rFonts w:hint="default"/>
          <w:b w:val="0"/>
          <w:bCs w:val="0"/>
          <w:sz w:val="21"/>
          <w:szCs w:val="21"/>
          <w:lang w:eastAsia="zh-Hans"/>
        </w:rPr>
        <w:t>The verb’s second position applies even when some element other than the subject stands in first position.</w:t>
      </w:r>
    </w:p>
    <w:p>
      <w:pPr>
        <w:rPr>
          <w:rFonts w:hint="default"/>
          <w:b w:val="0"/>
          <w:bCs w:val="0"/>
          <w:sz w:val="21"/>
          <w:szCs w:val="21"/>
          <w:lang w:eastAsia="zh-Hans"/>
        </w:rPr>
      </w:pPr>
      <w:r>
        <w:rPr>
          <w:rFonts w:hint="default"/>
          <w:b w:val="0"/>
          <w:bCs w:val="0"/>
          <w:sz w:val="21"/>
          <w:szCs w:val="21"/>
          <w:lang w:eastAsia="zh-Hans"/>
        </w:rPr>
        <w:t>Introductory words are not considered first ideas.</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In a sentence with two or more main clauses linked by the co-ordinating conjunctions, the finite verb is always the second element in each clause.</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After interrogative words, the verb retains second position.</w:t>
      </w:r>
    </w:p>
    <w:p>
      <w:pPr>
        <w:rPr>
          <w:rFonts w:hint="default"/>
          <w:b w:val="0"/>
          <w:bCs w:val="0"/>
          <w:sz w:val="21"/>
          <w:szCs w:val="21"/>
          <w:lang w:eastAsia="zh-Hans"/>
        </w:rPr>
      </w:pPr>
      <w:r>
        <w:rPr>
          <w:rFonts w:hint="default"/>
          <w:b w:val="0"/>
          <w:bCs w:val="0"/>
          <w:sz w:val="21"/>
          <w:szCs w:val="21"/>
          <w:lang w:eastAsia="zh-Hans"/>
        </w:rPr>
        <w:t>With all other direct questions, however, the finite verb is the first element in the sentence.</w:t>
      </w:r>
    </w:p>
    <w:p>
      <w:pPr>
        <w:rPr>
          <w:rFonts w:hint="default"/>
          <w:b w:val="0"/>
          <w:bCs w:val="0"/>
          <w:sz w:val="21"/>
          <w:szCs w:val="21"/>
          <w:lang w:eastAsia="zh-Hans"/>
        </w:rPr>
      </w:pPr>
      <w:r>
        <w:rPr>
          <w:rFonts w:hint="default"/>
          <w:b w:val="0"/>
          <w:bCs w:val="0"/>
          <w:sz w:val="21"/>
          <w:szCs w:val="21"/>
          <w:lang w:eastAsia="zh-Hans"/>
        </w:rPr>
        <w:t>In direct commands and suggestions/exhortations the finite verb is again always first element.</w:t>
      </w:r>
    </w:p>
    <w:p>
      <w:pPr>
        <w:rPr>
          <w:rFonts w:hint="default"/>
          <w:b w:val="0"/>
          <w:bCs w:val="0"/>
          <w:sz w:val="21"/>
          <w:szCs w:val="21"/>
          <w:lang w:eastAsia="zh-Hans"/>
        </w:rPr>
      </w:pPr>
      <w:r>
        <w:rPr>
          <w:rFonts w:hint="default"/>
          <w:b w:val="0"/>
          <w:bCs w:val="0"/>
          <w:sz w:val="21"/>
          <w:szCs w:val="21"/>
          <w:lang w:eastAsia="zh-Hans"/>
        </w:rPr>
        <w:t>When the interrogative adverbs, pronouns, adjective and determiner introduce an indirect question, the finite verb must go to the end of the clause.</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A subordinate clause is separated by a comma from the main clause. The finite verb in subordinate clauses, is almost always in final position.</w:t>
      </w:r>
    </w:p>
    <w:p>
      <w:pPr>
        <w:rPr>
          <w:rFonts w:hint="default"/>
          <w:b w:val="0"/>
          <w:bCs w:val="0"/>
          <w:sz w:val="21"/>
          <w:szCs w:val="21"/>
          <w:lang w:eastAsia="zh-Hans"/>
        </w:rPr>
      </w:pPr>
      <w:r>
        <w:rPr>
          <w:rFonts w:hint="default"/>
          <w:b w:val="0"/>
          <w:bCs w:val="0"/>
          <w:sz w:val="21"/>
          <w:szCs w:val="21"/>
          <w:lang w:eastAsia="zh-Hans"/>
        </w:rPr>
        <w:t>Quite often the subordinate clause comes before the main clause. Where this happens, the subordinate clause is the first idea and the verb in the main clause retains second position.</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The relative pronoun sends the finite verb to the end of the clause, and must agree in number and gender with the noun or phrase it refers to.</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When both objects are nouns, the dative precedes the accusative.</w:t>
      </w:r>
    </w:p>
    <w:p>
      <w:pPr>
        <w:rPr>
          <w:rFonts w:hint="default"/>
          <w:b w:val="0"/>
          <w:bCs w:val="0"/>
          <w:sz w:val="21"/>
          <w:szCs w:val="21"/>
          <w:lang w:eastAsia="zh-Hans"/>
        </w:rPr>
      </w:pPr>
      <w:r>
        <w:rPr>
          <w:rFonts w:hint="default"/>
          <w:b w:val="0"/>
          <w:bCs w:val="0"/>
          <w:sz w:val="21"/>
          <w:szCs w:val="21"/>
          <w:lang w:eastAsia="zh-Hans"/>
        </w:rPr>
        <w:t>When both objects are personal pronouns, the accusative precedes the dative.</w:t>
      </w:r>
    </w:p>
    <w:p>
      <w:pPr>
        <w:rPr>
          <w:rFonts w:hint="default"/>
          <w:b w:val="0"/>
          <w:bCs w:val="0"/>
          <w:sz w:val="21"/>
          <w:szCs w:val="21"/>
          <w:lang w:eastAsia="zh-Hans"/>
        </w:rPr>
      </w:pPr>
      <w:r>
        <w:rPr>
          <w:rFonts w:hint="default"/>
          <w:b w:val="0"/>
          <w:bCs w:val="0"/>
          <w:sz w:val="21"/>
          <w:szCs w:val="21"/>
          <w:lang w:eastAsia="zh-Hans"/>
        </w:rPr>
        <w:t>When one object is a noun and the other a personal pronoun, the pronoun comes first.</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The reflexive pronouns are placed immediately after the finite verb in a main clause.</w:t>
      </w:r>
    </w:p>
    <w:p>
      <w:pPr>
        <w:rPr>
          <w:rFonts w:hint="default"/>
          <w:b w:val="0"/>
          <w:bCs w:val="0"/>
          <w:sz w:val="21"/>
          <w:szCs w:val="21"/>
          <w:lang w:eastAsia="zh-Hans"/>
        </w:rPr>
      </w:pPr>
      <w:r>
        <w:rPr>
          <w:rFonts w:hint="default"/>
          <w:b w:val="0"/>
          <w:bCs w:val="0"/>
          <w:sz w:val="21"/>
          <w:szCs w:val="21"/>
          <w:lang w:eastAsia="zh-Hans"/>
        </w:rPr>
        <w:t>When some element other than the subject is in initial position in a main clause, the reflexive pronoun is placed after a pronoun subject, but it can be placed before or after a noun subject.</w:t>
      </w:r>
    </w:p>
    <w:p>
      <w:pPr>
        <w:rPr>
          <w:rFonts w:hint="default"/>
          <w:b w:val="0"/>
          <w:bCs w:val="0"/>
          <w:sz w:val="21"/>
          <w:szCs w:val="21"/>
          <w:lang w:eastAsia="zh-Hans"/>
        </w:rPr>
      </w:pPr>
      <w:r>
        <w:rPr>
          <w:rFonts w:hint="default"/>
          <w:b w:val="0"/>
          <w:bCs w:val="0"/>
          <w:sz w:val="21"/>
          <w:szCs w:val="21"/>
          <w:lang w:eastAsia="zh-Hans"/>
        </w:rPr>
        <w:t>In infinitive phrases the reflexive pronoun is placed at the head of its clause.</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 xml:space="preserve">If a whole clause or sentence is being negated, nicht is placed at the end or as near to the end as possible. When used in this way nicht is placed after objects or adverbials but before adverbs of manner. </w:t>
      </w:r>
    </w:p>
    <w:p>
      <w:pPr>
        <w:rPr>
          <w:rFonts w:hint="default"/>
          <w:b w:val="0"/>
          <w:bCs w:val="0"/>
          <w:sz w:val="21"/>
          <w:szCs w:val="21"/>
          <w:lang w:eastAsia="zh-Hans"/>
        </w:rPr>
      </w:pPr>
      <w:r>
        <w:rPr>
          <w:rFonts w:hint="default"/>
          <w:b w:val="0"/>
          <w:bCs w:val="0"/>
          <w:sz w:val="21"/>
          <w:szCs w:val="21"/>
          <w:lang w:eastAsia="zh-Hans"/>
        </w:rPr>
        <w:t>Otherwise, the general rule is that nicht comes immediately before the individual element which it negates.</w:t>
      </w:r>
    </w:p>
    <w:p>
      <w:pPr>
        <w:rPr>
          <w:rFonts w:hint="default"/>
          <w:b w:val="0"/>
          <w:bCs w:val="0"/>
          <w:sz w:val="21"/>
          <w:szCs w:val="21"/>
          <w:lang w:eastAsia="zh-Hans"/>
        </w:rPr>
      </w:pPr>
      <w:r>
        <w:rPr>
          <w:rFonts w:hint="default"/>
          <w:b w:val="0"/>
          <w:bCs w:val="0"/>
          <w:sz w:val="21"/>
          <w:szCs w:val="21"/>
          <w:lang w:eastAsia="zh-Hans"/>
        </w:rPr>
        <w:t>It is important to note that nicht precedes all elements which complete the sense of the verb.</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The first element is unlikely to contain new information as it usually either refers back to something mentioned before or hints at information which is already familiar.</w:t>
      </w:r>
    </w:p>
    <w:p>
      <w:pPr>
        <w:rPr>
          <w:rFonts w:hint="default"/>
          <w:b w:val="0"/>
          <w:bCs w:val="0"/>
          <w:sz w:val="21"/>
          <w:szCs w:val="21"/>
          <w:lang w:eastAsia="zh-Hans"/>
        </w:rPr>
      </w:pPr>
      <w:r>
        <w:rPr>
          <w:rFonts w:hint="default"/>
          <w:b w:val="0"/>
          <w:bCs w:val="0"/>
          <w:sz w:val="21"/>
          <w:szCs w:val="21"/>
          <w:lang w:eastAsia="zh-Hans"/>
        </w:rPr>
        <w:t>Elements can be placed at the end of a sentence for the purposes of emphasis.</w:t>
      </w:r>
    </w:p>
    <w:p>
      <w:pPr>
        <w:rPr>
          <w:rFonts w:hint="default"/>
          <w:b w:val="0"/>
          <w:bCs w:val="0"/>
          <w:sz w:val="21"/>
          <w:szCs w:val="21"/>
          <w:lang w:eastAsia="zh-Hans"/>
        </w:rPr>
      </w:pPr>
      <w:r>
        <w:rPr>
          <w:rFonts w:hint="default"/>
          <w:b w:val="0"/>
          <w:bCs w:val="0"/>
          <w:sz w:val="21"/>
          <w:szCs w:val="21"/>
          <w:lang w:eastAsia="zh-Hans"/>
        </w:rPr>
        <w:t>In a subordinate clause this final position excludes any infinitives, finite verbs or separable prefixes.</w:t>
      </w:r>
    </w:p>
    <w:p>
      <w:pPr>
        <w:rPr>
          <w:rFonts w:hint="default"/>
          <w:b w:val="0"/>
          <w:bCs w:val="0"/>
          <w:sz w:val="21"/>
          <w:szCs w:val="21"/>
          <w:lang w:eastAsia="zh-Hans"/>
        </w:rPr>
      </w:pPr>
    </w:p>
    <w:p>
      <w:pPr>
        <w:rPr>
          <w:rFonts w:hint="default"/>
          <w:b/>
          <w:bCs/>
          <w:sz w:val="32"/>
          <w:szCs w:val="32"/>
          <w:lang w:val="en-US" w:eastAsia="zh-Hans"/>
        </w:rPr>
      </w:pPr>
      <w:r>
        <w:rPr>
          <w:rFonts w:hint="eastAsia"/>
          <w:b/>
          <w:bCs/>
          <w:sz w:val="32"/>
          <w:szCs w:val="32"/>
          <w:lang w:val="en-US" w:eastAsia="zh-Hans"/>
        </w:rPr>
        <w:t>Word</w:t>
      </w:r>
      <w:r>
        <w:rPr>
          <w:rFonts w:hint="default"/>
          <w:b/>
          <w:bCs/>
          <w:sz w:val="32"/>
          <w:szCs w:val="32"/>
          <w:lang w:eastAsia="zh-Hans"/>
        </w:rPr>
        <w:t xml:space="preserve"> </w:t>
      </w:r>
      <w:r>
        <w:rPr>
          <w:rFonts w:hint="eastAsia"/>
          <w:b/>
          <w:bCs/>
          <w:sz w:val="32"/>
          <w:szCs w:val="32"/>
          <w:lang w:val="en-US" w:eastAsia="zh-Hans"/>
        </w:rPr>
        <w:t>Formation</w:t>
      </w:r>
    </w:p>
    <w:p>
      <w:pPr>
        <w:rPr>
          <w:rFonts w:hint="default"/>
          <w:b w:val="0"/>
          <w:bCs w:val="0"/>
          <w:sz w:val="21"/>
          <w:szCs w:val="21"/>
          <w:lang w:eastAsia="zh-Hans"/>
        </w:rPr>
      </w:pPr>
      <w:r>
        <w:rPr>
          <w:rFonts w:hint="default"/>
          <w:b w:val="0"/>
          <w:bCs w:val="0"/>
          <w:sz w:val="21"/>
          <w:szCs w:val="21"/>
          <w:lang w:eastAsia="zh-Hans"/>
        </w:rPr>
        <w:t>Form verbs(w):</w:t>
      </w:r>
    </w:p>
    <w:p>
      <w:pPr>
        <w:rPr>
          <w:rFonts w:hint="default"/>
          <w:b w:val="0"/>
          <w:bCs w:val="0"/>
          <w:sz w:val="21"/>
          <w:szCs w:val="21"/>
          <w:lang w:eastAsia="zh-Hans"/>
        </w:rPr>
      </w:pPr>
      <w:r>
        <w:rPr>
          <w:rFonts w:hint="default"/>
          <w:b w:val="0"/>
          <w:bCs w:val="0"/>
          <w:sz w:val="21"/>
          <w:szCs w:val="21"/>
          <w:lang w:eastAsia="zh-Hans"/>
        </w:rPr>
        <w:t>-ieren can form verbs from nouns</w:t>
      </w:r>
    </w:p>
    <w:p>
      <w:pPr>
        <w:rPr>
          <w:rFonts w:hint="default"/>
          <w:b w:val="0"/>
          <w:bCs w:val="0"/>
          <w:sz w:val="21"/>
          <w:szCs w:val="21"/>
          <w:lang w:eastAsia="zh-Hans"/>
        </w:rPr>
      </w:pPr>
      <w:r>
        <w:rPr>
          <w:rFonts w:hint="default"/>
          <w:b w:val="0"/>
          <w:bCs w:val="0"/>
          <w:sz w:val="21"/>
          <w:szCs w:val="21"/>
          <w:lang w:eastAsia="zh-Hans"/>
        </w:rPr>
        <w:t>-en can be added to a noun to form a verb, sometimes following a pattern which begins with an adjective</w:t>
      </w:r>
    </w:p>
    <w:p>
      <w:pPr>
        <w:rPr>
          <w:rFonts w:hint="default"/>
          <w:b w:val="0"/>
          <w:bCs w:val="0"/>
          <w:sz w:val="21"/>
          <w:szCs w:val="21"/>
          <w:lang w:eastAsia="zh-Hans"/>
        </w:rPr>
      </w:pPr>
      <w:r>
        <w:rPr>
          <w:rFonts w:hint="default"/>
          <w:b w:val="0"/>
          <w:bCs w:val="0"/>
          <w:sz w:val="21"/>
          <w:szCs w:val="21"/>
          <w:lang w:eastAsia="zh-Hans"/>
        </w:rPr>
        <w:t>Many verbs recently imported from English add -en to the English word</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Form nouns:</w:t>
      </w:r>
    </w:p>
    <w:p>
      <w:pPr>
        <w:rPr>
          <w:rFonts w:hint="default"/>
          <w:b w:val="0"/>
          <w:bCs w:val="0"/>
          <w:sz w:val="21"/>
          <w:szCs w:val="21"/>
          <w:lang w:eastAsia="zh-Hans"/>
        </w:rPr>
      </w:pPr>
      <w:r>
        <w:rPr>
          <w:rFonts w:hint="default"/>
          <w:b w:val="0"/>
          <w:bCs w:val="0"/>
          <w:sz w:val="21"/>
          <w:szCs w:val="21"/>
          <w:lang w:eastAsia="zh-Hans"/>
        </w:rPr>
        <w:t>Using prefixes</w:t>
      </w:r>
    </w:p>
    <w:p>
      <w:pPr>
        <w:rPr>
          <w:rFonts w:hint="default"/>
          <w:b w:val="0"/>
          <w:bCs w:val="0"/>
          <w:sz w:val="21"/>
          <w:szCs w:val="21"/>
          <w:lang w:eastAsia="zh-Hans"/>
        </w:rPr>
      </w:pPr>
      <w:r>
        <w:rPr>
          <w:rFonts w:hint="default"/>
          <w:b w:val="0"/>
          <w:bCs w:val="0"/>
          <w:sz w:val="21"/>
          <w:szCs w:val="21"/>
          <w:lang w:eastAsia="zh-Hans"/>
        </w:rPr>
        <w:t>Using suffixes</w:t>
      </w:r>
    </w:p>
    <w:p>
      <w:pPr>
        <w:rPr>
          <w:rFonts w:hint="default"/>
          <w:b w:val="0"/>
          <w:bCs w:val="0"/>
          <w:sz w:val="21"/>
          <w:szCs w:val="21"/>
          <w:lang w:eastAsia="zh-Hans"/>
        </w:rPr>
      </w:pPr>
      <w:r>
        <w:rPr>
          <w:rFonts w:hint="default"/>
          <w:b w:val="0"/>
          <w:bCs w:val="0"/>
          <w:sz w:val="21"/>
          <w:szCs w:val="21"/>
          <w:lang w:eastAsia="zh-Hans"/>
        </w:rPr>
        <w:t>The final element in a compound determines the meaning and gender of the whole. A ‘linking’ letter, (e)s or (e)n, is sometimes found between the main elements of the compound word.</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Form nouns from the principal parts of verbs:</w:t>
      </w:r>
    </w:p>
    <w:p>
      <w:pPr>
        <w:rPr>
          <w:rFonts w:hint="default"/>
          <w:b w:val="0"/>
          <w:bCs w:val="0"/>
          <w:sz w:val="21"/>
          <w:szCs w:val="21"/>
          <w:lang w:eastAsia="zh-Hans"/>
        </w:rPr>
      </w:pPr>
      <w:r>
        <w:rPr>
          <w:rFonts w:hint="default"/>
          <w:b w:val="0"/>
          <w:bCs w:val="0"/>
          <w:sz w:val="21"/>
          <w:szCs w:val="21"/>
          <w:lang w:eastAsia="zh-Hans"/>
        </w:rPr>
        <w:t>From the infinitive, with the gender das, usually denoting the act of performing the activity described by the verb.</w:t>
      </w:r>
    </w:p>
    <w:p>
      <w:pPr>
        <w:rPr>
          <w:rFonts w:hint="default"/>
          <w:b w:val="0"/>
          <w:bCs w:val="0"/>
          <w:sz w:val="21"/>
          <w:szCs w:val="21"/>
          <w:lang w:eastAsia="zh-Hans"/>
        </w:rPr>
      </w:pPr>
      <w:r>
        <w:rPr>
          <w:rFonts w:hint="default"/>
          <w:b w:val="0"/>
          <w:bCs w:val="0"/>
          <w:sz w:val="21"/>
          <w:szCs w:val="21"/>
          <w:lang w:eastAsia="zh-Hans"/>
        </w:rPr>
        <w:t>From the present participle, usually denoting the person or thing performing the action.</w:t>
      </w:r>
    </w:p>
    <w:p>
      <w:pPr>
        <w:rPr>
          <w:rFonts w:hint="default"/>
          <w:b w:val="0"/>
          <w:bCs w:val="0"/>
          <w:sz w:val="21"/>
          <w:szCs w:val="21"/>
          <w:lang w:eastAsia="zh-Hans"/>
        </w:rPr>
      </w:pPr>
      <w:r>
        <w:rPr>
          <w:rFonts w:hint="default"/>
          <w:b w:val="0"/>
          <w:bCs w:val="0"/>
          <w:sz w:val="21"/>
          <w:szCs w:val="21"/>
          <w:lang w:eastAsia="zh-Hans"/>
        </w:rPr>
        <w:t>From the past participle. The past participle of transitive verbs usually has a passive sense.</w:t>
      </w:r>
    </w:p>
    <w:p>
      <w:pPr>
        <w:rPr>
          <w:rFonts w:hint="default"/>
          <w:b w:val="0"/>
          <w:bCs w:val="0"/>
          <w:sz w:val="21"/>
          <w:szCs w:val="21"/>
          <w:lang w:eastAsia="zh-Hans"/>
        </w:rPr>
      </w:pPr>
      <w:r>
        <w:rPr>
          <w:rFonts w:hint="default"/>
          <w:b w:val="0"/>
          <w:bCs w:val="0"/>
          <w:sz w:val="21"/>
          <w:szCs w:val="21"/>
          <w:lang w:eastAsia="zh-Hans"/>
        </w:rPr>
        <w:t>Using the vowel changes in the strong verb pattern (see 33.5) to form masculine nouns. The principal parts involved are the present tense stem, the simple past stem and the past participle.</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Form adjectives:</w:t>
      </w:r>
    </w:p>
    <w:p>
      <w:pPr>
        <w:rPr>
          <w:rFonts w:hint="default"/>
          <w:b w:val="0"/>
          <w:bCs w:val="0"/>
          <w:sz w:val="21"/>
          <w:szCs w:val="21"/>
          <w:lang w:eastAsia="zh-Hans"/>
        </w:rPr>
      </w:pPr>
      <w:r>
        <w:rPr>
          <w:rFonts w:hint="default"/>
          <w:b w:val="0"/>
          <w:bCs w:val="0"/>
          <w:sz w:val="21"/>
          <w:szCs w:val="21"/>
          <w:lang w:eastAsia="zh-Hans"/>
        </w:rPr>
        <w:t>Using prefixes</w:t>
      </w:r>
    </w:p>
    <w:p>
      <w:pPr>
        <w:rPr>
          <w:rFonts w:hint="default"/>
          <w:b w:val="0"/>
          <w:bCs w:val="0"/>
          <w:sz w:val="21"/>
          <w:szCs w:val="21"/>
          <w:lang w:eastAsia="zh-Hans"/>
        </w:rPr>
      </w:pPr>
      <w:r>
        <w:rPr>
          <w:rFonts w:hint="default"/>
          <w:b w:val="0"/>
          <w:bCs w:val="0"/>
          <w:sz w:val="21"/>
          <w:szCs w:val="21"/>
          <w:lang w:eastAsia="zh-Hans"/>
        </w:rPr>
        <w:t>Using suffixes</w:t>
      </w:r>
    </w:p>
    <w:p>
      <w:pPr>
        <w:rPr>
          <w:rFonts w:hint="default"/>
          <w:b w:val="0"/>
          <w:bCs w:val="0"/>
          <w:sz w:val="21"/>
          <w:szCs w:val="21"/>
          <w:lang w:eastAsia="zh-Hans"/>
        </w:rPr>
      </w:pPr>
      <w:r>
        <w:rPr>
          <w:rFonts w:hint="default"/>
          <w:b w:val="0"/>
          <w:bCs w:val="0"/>
          <w:sz w:val="21"/>
          <w:szCs w:val="21"/>
          <w:lang w:eastAsia="zh-Hans"/>
        </w:rPr>
        <w:t>The present participle (see 33.1) and the past participle of all verbs can be used adjectivally.</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Form adverbs:</w:t>
      </w:r>
    </w:p>
    <w:p>
      <w:pPr>
        <w:rPr>
          <w:rFonts w:hint="default"/>
          <w:b w:val="0"/>
          <w:bCs w:val="0"/>
          <w:sz w:val="21"/>
          <w:szCs w:val="21"/>
          <w:lang w:eastAsia="zh-Hans"/>
        </w:rPr>
      </w:pPr>
      <w:r>
        <w:rPr>
          <w:rFonts w:hint="default"/>
          <w:b w:val="0"/>
          <w:bCs w:val="0"/>
          <w:sz w:val="21"/>
          <w:szCs w:val="21"/>
          <w:lang w:eastAsia="zh-Hans"/>
        </w:rPr>
        <w:t>Most adjectives can be used as adverbs without a change in their form.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DF6ECE"/>
    <w:multiLevelType w:val="singleLevel"/>
    <w:tmpl w:val="B8DF6ECE"/>
    <w:lvl w:ilvl="0" w:tentative="0">
      <w:start w:val="13"/>
      <w:numFmt w:val="upperLetter"/>
      <w:suff w:val="nothing"/>
      <w:lvlText w:val="%1-"/>
      <w:lvlJc w:val="left"/>
    </w:lvl>
  </w:abstractNum>
  <w:abstractNum w:abstractNumId="1">
    <w:nsid w:val="275B5886"/>
    <w:multiLevelType w:val="singleLevel"/>
    <w:tmpl w:val="275B5886"/>
    <w:lvl w:ilvl="0" w:tentative="0">
      <w:start w:val="6"/>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EFB4"/>
    <w:rsid w:val="35F17908"/>
    <w:rsid w:val="3ED7FDF6"/>
    <w:rsid w:val="3FFBEFB4"/>
    <w:rsid w:val="536BF6A3"/>
    <w:rsid w:val="5FFF971E"/>
    <w:rsid w:val="6687DECD"/>
    <w:rsid w:val="66B4CD6F"/>
    <w:rsid w:val="6DFF5440"/>
    <w:rsid w:val="7BD7D3B4"/>
    <w:rsid w:val="7FF62BF3"/>
    <w:rsid w:val="7FF86567"/>
    <w:rsid w:val="B5E59674"/>
    <w:rsid w:val="BDF7FC1C"/>
    <w:rsid w:val="BFF73275"/>
    <w:rsid w:val="D33DFEBA"/>
    <w:rsid w:val="D5EFB4CC"/>
    <w:rsid w:val="DFFF23DE"/>
    <w:rsid w:val="DFFFDDDF"/>
    <w:rsid w:val="EF3F880F"/>
    <w:rsid w:val="F79BF3B8"/>
    <w:rsid w:val="FAEBC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2018-12-12T06:06:00Z</dcterms:created>
  <dc:creator> </dc:creator>
  <cp:lastModifiedBy>一棵树</cp:lastModifiedBy>
  <dcterms:modified xsi:type="dcterms:W3CDTF">2024-12-30T09:54:28Z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F765F117F662CB8C0722A86426F0133B_42</vt:lpwstr>
  </property>
</Properties>
</file>