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5E7" w:rsidRDefault="00BF718A" w:rsidP="00BF718A">
      <w:pPr>
        <w:pStyle w:val="Title"/>
      </w:pPr>
      <w:r w:rsidRPr="00BF718A">
        <w:t>DAFTAR PUSTAKA</w:t>
      </w:r>
    </w:p>
    <w:p w:rsidR="00656F22" w:rsidRPr="00656F22" w:rsidRDefault="00656F22" w:rsidP="00656F22"/>
    <w:p w:rsidR="0098260E" w:rsidRDefault="0098260E" w:rsidP="0098260E">
      <w:pPr>
        <w:pStyle w:val="BodyTextIndent"/>
      </w:pPr>
      <w:r>
        <w:t xml:space="preserve">Brujah, 2014. </w:t>
      </w:r>
      <w:r>
        <w:rPr>
          <w:i/>
        </w:rPr>
        <w:t xml:space="preserve">Laravel 4 Documentation. </w:t>
      </w:r>
      <w:r>
        <w:t>Lean Publishing: -</w:t>
      </w:r>
    </w:p>
    <w:p w:rsidR="0098260E" w:rsidRDefault="0098260E" w:rsidP="0098260E">
      <w:pPr>
        <w:pStyle w:val="BodyTextIndent"/>
      </w:pPr>
      <w:r w:rsidRPr="00A83F36">
        <w:t xml:space="preserve">Hidayatullah, Priyanto dan Jauhari Khairul Kawistara, 2014, </w:t>
      </w:r>
      <w:r>
        <w:rPr>
          <w:i/>
        </w:rPr>
        <w:t xml:space="preserve">Pemrograman </w:t>
      </w:r>
      <w:r w:rsidRPr="0098260E">
        <w:t>Web</w:t>
      </w:r>
      <w:r>
        <w:t xml:space="preserve">. </w:t>
      </w:r>
      <w:r w:rsidRPr="0098260E">
        <w:t>Informatika</w:t>
      </w:r>
      <w:r>
        <w:t>:</w:t>
      </w:r>
      <w:r w:rsidRPr="00A83F36">
        <w:t xml:space="preserve"> Bandung.</w:t>
      </w:r>
    </w:p>
    <w:p w:rsidR="0098260E" w:rsidRDefault="0098260E" w:rsidP="0098260E">
      <w:pPr>
        <w:pStyle w:val="BodyTextIndent"/>
      </w:pPr>
      <w:r>
        <w:t xml:space="preserve">Nugroho, Adi. 2010. </w:t>
      </w:r>
      <w:r>
        <w:rPr>
          <w:i/>
        </w:rPr>
        <w:t xml:space="preserve">Rekayasa Pemrangkat Lunak Berorientasi Objek Metode USDP. </w:t>
      </w:r>
      <w:r>
        <w:t>Andi: Yogyakarta.</w:t>
      </w:r>
    </w:p>
    <w:p w:rsidR="0098260E" w:rsidRDefault="0098260E" w:rsidP="0098260E">
      <w:pPr>
        <w:pStyle w:val="BodyTextIndent"/>
      </w:pPr>
      <w:r w:rsidRPr="00A67421">
        <w:t>Ravulavaru</w:t>
      </w:r>
      <w:r>
        <w:t xml:space="preserve">, Arvind. 2015. </w:t>
      </w:r>
      <w:r w:rsidRPr="00A67421">
        <w:rPr>
          <w:i/>
        </w:rPr>
        <w:t>Learning Ionic</w:t>
      </w:r>
      <w:r>
        <w:t>. Pactk Publishing: Birmingham – Mumbai.</w:t>
      </w:r>
    </w:p>
    <w:p w:rsidR="0098260E" w:rsidRDefault="0098260E" w:rsidP="0098260E">
      <w:pPr>
        <w:pStyle w:val="BodyTextIndent"/>
      </w:pPr>
      <w:r w:rsidRPr="00A83F36">
        <w:t xml:space="preserve">Rosa A. S. dan M. Shalahuddin, 2013, </w:t>
      </w:r>
      <w:r w:rsidRPr="00A83F36">
        <w:rPr>
          <w:i/>
        </w:rPr>
        <w:t>Rekayasa Perangkat Lunak Ter</w:t>
      </w:r>
      <w:r>
        <w:rPr>
          <w:i/>
        </w:rPr>
        <w:t>struktur dan Berorientasi Objek</w:t>
      </w:r>
      <w:r>
        <w:t>.</w:t>
      </w:r>
      <w:r w:rsidRPr="00A83F36">
        <w:rPr>
          <w:i/>
        </w:rPr>
        <w:t xml:space="preserve"> </w:t>
      </w:r>
      <w:r>
        <w:t>Informatika:</w:t>
      </w:r>
      <w:r w:rsidRPr="00A83F36">
        <w:t xml:space="preserve"> Bandung</w:t>
      </w:r>
      <w:r>
        <w:t>.</w:t>
      </w:r>
    </w:p>
    <w:p w:rsidR="00A83F36" w:rsidRDefault="00A83F36" w:rsidP="00BF718A">
      <w:pPr>
        <w:pStyle w:val="BodyTextIndent"/>
      </w:pPr>
      <w:r>
        <w:t xml:space="preserve">Rosita Ayu, Saraswati. </w:t>
      </w:r>
      <w:r w:rsidR="00A67421">
        <w:t xml:space="preserve">2012. </w:t>
      </w:r>
      <w:r w:rsidR="00A67421" w:rsidRPr="00A67421">
        <w:rPr>
          <w:bCs/>
          <w:i/>
          <w:color w:val="000000"/>
          <w:sz w:val="22"/>
          <w:szCs w:val="22"/>
        </w:rPr>
        <w:t>PERANAN ANALISIS LAPORAN KEUANGAN,</w:t>
      </w:r>
      <w:r w:rsidR="00A67421" w:rsidRPr="00A67421">
        <w:rPr>
          <w:i/>
          <w:color w:val="000000"/>
          <w:sz w:val="22"/>
          <w:szCs w:val="22"/>
        </w:rPr>
        <w:br/>
      </w:r>
      <w:r w:rsidR="00A67421" w:rsidRPr="00A67421">
        <w:rPr>
          <w:bCs/>
          <w:i/>
          <w:color w:val="000000"/>
          <w:sz w:val="22"/>
          <w:szCs w:val="22"/>
        </w:rPr>
        <w:t>PENILAIAN PRINSIP 5C CALON DEBITUR DAN PENGAWASAN KREDIT</w:t>
      </w:r>
      <w:r w:rsidR="00A67421" w:rsidRPr="00A67421">
        <w:rPr>
          <w:i/>
          <w:color w:val="000000"/>
          <w:sz w:val="22"/>
          <w:szCs w:val="22"/>
        </w:rPr>
        <w:br/>
      </w:r>
      <w:r w:rsidR="00A67421" w:rsidRPr="00A67421">
        <w:rPr>
          <w:bCs/>
          <w:i/>
          <w:color w:val="000000"/>
          <w:sz w:val="22"/>
          <w:szCs w:val="22"/>
        </w:rPr>
        <w:t>TERHADAP EFEKTIVITAS PEMBERIAN KREDIT</w:t>
      </w:r>
      <w:r w:rsidR="00A67421" w:rsidRPr="00A67421">
        <w:rPr>
          <w:i/>
          <w:color w:val="000000"/>
          <w:sz w:val="22"/>
          <w:szCs w:val="22"/>
        </w:rPr>
        <w:br/>
      </w:r>
      <w:r w:rsidR="00A67421" w:rsidRPr="00A67421">
        <w:rPr>
          <w:bCs/>
          <w:i/>
          <w:color w:val="000000"/>
          <w:sz w:val="22"/>
          <w:szCs w:val="22"/>
        </w:rPr>
        <w:t>PADA PD BPR BANK PASAR KABUPATEN TEMANGGUNG</w:t>
      </w:r>
      <w:r w:rsidR="00A67421">
        <w:rPr>
          <w:bCs/>
          <w:color w:val="000000"/>
          <w:sz w:val="22"/>
          <w:szCs w:val="22"/>
        </w:rPr>
        <w:t>. Jurnal Nominal. Volume I Nomor I.</w:t>
      </w:r>
    </w:p>
    <w:p w:rsidR="00A83F36" w:rsidRPr="00387B35" w:rsidRDefault="00A83F36" w:rsidP="00BF718A">
      <w:pPr>
        <w:pStyle w:val="BodyTextIndent"/>
      </w:pPr>
      <w:bookmarkStart w:id="0" w:name="_GoBack"/>
      <w:bookmarkEnd w:id="0"/>
    </w:p>
    <w:sectPr w:rsidR="00A83F36" w:rsidRPr="00387B35" w:rsidSect="00BF718A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18A"/>
    <w:rsid w:val="00161E90"/>
    <w:rsid w:val="0023280E"/>
    <w:rsid w:val="002B560B"/>
    <w:rsid w:val="002B7C51"/>
    <w:rsid w:val="00387B35"/>
    <w:rsid w:val="00416DD4"/>
    <w:rsid w:val="00656F22"/>
    <w:rsid w:val="007001EB"/>
    <w:rsid w:val="00962A7D"/>
    <w:rsid w:val="0098260E"/>
    <w:rsid w:val="009C3035"/>
    <w:rsid w:val="009E148F"/>
    <w:rsid w:val="00A67421"/>
    <w:rsid w:val="00A83F36"/>
    <w:rsid w:val="00BF718A"/>
    <w:rsid w:val="00C65481"/>
    <w:rsid w:val="00CB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B99357-E104-44C0-B9B8-EF06977D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718A"/>
    <w:pPr>
      <w:spacing w:line="360" w:lineRule="auto"/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BF718A"/>
    <w:rPr>
      <w:rFonts w:ascii="Times New Roman" w:hAnsi="Times New Roman" w:cs="Times New Roman"/>
      <w:b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BF718A"/>
    <w:pPr>
      <w:spacing w:line="360" w:lineRule="auto"/>
      <w:ind w:left="720" w:hanging="72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F718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3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abcd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 New VersiOn</dc:creator>
  <cp:keywords/>
  <dc:description/>
  <cp:lastModifiedBy>ROis New VersiOn</cp:lastModifiedBy>
  <cp:revision>4</cp:revision>
  <dcterms:created xsi:type="dcterms:W3CDTF">2015-06-23T13:25:00Z</dcterms:created>
  <dcterms:modified xsi:type="dcterms:W3CDTF">2015-11-03T03:04:00Z</dcterms:modified>
</cp:coreProperties>
</file>