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C3FB4"/>
          <w:sz w:val="68"/>
        </w:rPr>
        <w:t>BaliReserve</w:t>
      </w:r>
    </w:p>
    <w:p>
      <w:pPr>
        <w:jc w:val="center"/>
      </w:pPr>
      <w:r>
        <w:rPr>
          <w:b/>
          <w:color w:val="1F2937"/>
          <w:sz w:val="44"/>
        </w:rPr>
        <w:t>Mobile UI/UX Design Document</w:t>
      </w:r>
    </w:p>
    <w:p>
      <w:pPr>
        <w:jc w:val="center"/>
      </w:pPr>
      <w:r>
        <w:rPr>
          <w:color w:val="6B7280"/>
          <w:sz w:val="24"/>
        </w:rPr>
        <w:t>PNR Tracker · Mobile Web Experience</w:t>
      </w:r>
    </w:p>
    <w:p/>
    <w:p>
      <w:pPr>
        <w:jc w:val="center"/>
      </w:pPr>
      <w:r>
        <w:rPr>
          <w:b/>
        </w:rPr>
        <w:t xml:space="preserve">Design objective: </w:t>
      </w:r>
      <w:r>
        <w:t>Turn BaliReserve into a premium, fast, mobile-first PNR operations experience that makes hundreds of bookings easy to scan and manage.</w:t>
      </w:r>
    </w:p>
    <w:p>
      <w:r>
        <w:br w:type="page"/>
      </w:r>
    </w:p>
    <w:p>
      <w:pPr>
        <w:pStyle w:val="Heading1"/>
      </w:pPr>
      <w:r>
        <w:t>1. Executive Summary</w:t>
      </w:r>
    </w:p>
    <w:p>
      <w:r>
        <w:t>The current BaliReserve PNR Tracker contains strong operational functionality, but the mobile presentation exposes too much information and too many actions at once. The redesign focuses on information hierarchy, compact booking cards, clear status communication, and a dedicated details experience.</w:t>
      </w:r>
    </w:p>
    <w:p>
      <w:pPr>
        <w:pStyle w:val="Heading2"/>
      </w:pPr>
      <w:r>
        <w:t>Design principle</w:t>
      </w:r>
    </w:p>
    <w:p>
      <w:r>
        <w:t>BaliReserve should feel like a professional flight-operations dashboard adapted specifically for mobile—not a desktop admin interface compressed onto a phone.</w:t>
      </w:r>
    </w:p>
    <w:p>
      <w:pPr>
        <w:pStyle w:val="Heading1"/>
      </w:pPr>
      <w:r>
        <w:t>2. Product Goals</w:t>
      </w:r>
    </w:p>
    <w:p>
      <w:pPr>
        <w:pStyle w:val="ListBullet"/>
        <w:spacing w:after="60"/>
      </w:pPr>
      <w:r>
        <w:t>Reduce visual clutter and unnecessary vertical scrolling.</w:t>
      </w:r>
    </w:p>
    <w:p>
      <w:pPr>
        <w:pStyle w:val="ListBullet"/>
        <w:spacing w:after="60"/>
      </w:pPr>
      <w:r>
        <w:t>Allow a user to identify PNR, route, passenger, time and status within 2–3 seconds.</w:t>
      </w:r>
    </w:p>
    <w:p>
      <w:pPr>
        <w:pStyle w:val="ListBullet"/>
        <w:spacing w:after="60"/>
      </w:pPr>
      <w:r>
        <w:t>Make the entire booking card a clear navigation target.</w:t>
      </w:r>
    </w:p>
    <w:p>
      <w:pPr>
        <w:pStyle w:val="ListBullet"/>
        <w:spacing w:after="60"/>
      </w:pPr>
      <w:r>
        <w:t>Move secondary actions such as refresh, copy, share and delete into the details view.</w:t>
      </w:r>
    </w:p>
    <w:p>
      <w:pPr>
        <w:pStyle w:val="ListBullet"/>
        <w:spacing w:after="60"/>
      </w:pPr>
      <w:r>
        <w:t>Make problematic bookings immediately visible through a Needs Attention layer.</w:t>
      </w:r>
    </w:p>
    <w:p>
      <w:pPr>
        <w:pStyle w:val="ListBullet"/>
        <w:spacing w:after="60"/>
      </w:pPr>
      <w:r>
        <w:t>Preserve all current PNR tracking, PDF parsing, search, filtering, bulk checking and storage functionality.</w:t>
      </w:r>
    </w:p>
    <w:p>
      <w:pPr>
        <w:pStyle w:val="ListBullet"/>
        <w:spacing w:after="60"/>
      </w:pPr>
      <w:r>
        <w:t>Deliver a responsive mobile experience from 320px to 430px without horizontal page scrolling.</w:t>
      </w:r>
    </w:p>
    <w:p>
      <w:pPr>
        <w:pStyle w:val="Heading1"/>
      </w:pPr>
      <w:r>
        <w:t>3. Non-Goals</w:t>
      </w:r>
    </w:p>
    <w:p>
      <w:pPr>
        <w:pStyle w:val="ListBullet"/>
        <w:spacing w:after="60"/>
      </w:pPr>
      <w:r>
        <w:t>No change to airline APIs or PNR tracking logic.</w:t>
      </w:r>
    </w:p>
    <w:p>
      <w:pPr>
        <w:pStyle w:val="ListBullet"/>
        <w:spacing w:after="60"/>
      </w:pPr>
      <w:r>
        <w:t>No change to database or persistence architecture unless required for presentation.</w:t>
      </w:r>
    </w:p>
    <w:p>
      <w:pPr>
        <w:pStyle w:val="ListBullet"/>
        <w:spacing w:after="60"/>
      </w:pPr>
      <w:r>
        <w:t>No change to PDF extraction/parsing logic.</w:t>
      </w:r>
    </w:p>
    <w:p>
      <w:pPr>
        <w:pStyle w:val="ListBullet"/>
        <w:spacing w:after="60"/>
      </w:pPr>
      <w:r>
        <w:t>No removal of existing functionality.</w:t>
      </w:r>
    </w:p>
    <w:p>
      <w:pPr>
        <w:pStyle w:val="ListBullet"/>
        <w:spacing w:after="60"/>
      </w:pPr>
      <w:r>
        <w:t>No hardcoded demo booking data in production.</w:t>
      </w:r>
    </w:p>
    <w:p>
      <w:pPr>
        <w:pStyle w:val="Heading1"/>
      </w:pPr>
      <w:r>
        <w:t>4. Mobile Information Architecture</w:t>
      </w:r>
    </w:p>
    <w:p>
      <w:r>
        <w:t>Recommended mobile structure:</w:t>
      </w:r>
    </w:p>
    <w:p>
      <w:pPr>
        <w:pStyle w:val="ListBullet"/>
        <w:spacing w:after="60"/>
      </w:pPr>
      <w:r>
        <w:t>Dashboard / PNR Tracker</w:t>
      </w:r>
    </w:p>
    <w:p>
      <w:pPr>
        <w:pStyle w:val="ListBullet"/>
        <w:spacing w:after="60"/>
      </w:pPr>
      <w:r>
        <w:t>PNR Details</w:t>
      </w:r>
    </w:p>
    <w:p>
      <w:pPr>
        <w:pStyle w:val="ListBullet"/>
        <w:spacing w:after="60"/>
      </w:pPr>
      <w:r>
        <w:t>Add Booking — Upload PDF or Enter Manually</w:t>
      </w:r>
    </w:p>
    <w:p>
      <w:pPr>
        <w:pStyle w:val="ListBullet"/>
        <w:spacing w:after="60"/>
      </w:pPr>
      <w:r>
        <w:t>Needs Attention</w:t>
      </w:r>
    </w:p>
    <w:p>
      <w:pPr>
        <w:pStyle w:val="ListBullet"/>
        <w:spacing w:after="60"/>
      </w:pPr>
      <w:r>
        <w:t>Completed Flights</w:t>
      </w:r>
    </w:p>
    <w:p>
      <w:pPr>
        <w:pStyle w:val="ListBullet"/>
        <w:spacing w:after="60"/>
      </w:pPr>
      <w:r>
        <w:t>Statistics</w:t>
      </w:r>
    </w:p>
    <w:p>
      <w:pPr>
        <w:pStyle w:val="ListBullet"/>
        <w:spacing w:after="60"/>
      </w:pPr>
      <w:r>
        <w:t>Settings</w:t>
      </w:r>
    </w:p>
    <w:p>
      <w:pPr>
        <w:pStyle w:val="Heading1"/>
      </w:pPr>
      <w:r>
        <w:t>5. Dashboard Layout</w:t>
      </w:r>
    </w:p>
    <w:p>
      <w:r>
        <w:t>Recommended visual order:</w:t>
      </w:r>
    </w:p>
    <w:p>
      <w:pPr>
        <w:pStyle w:val="ListNumber"/>
        <w:spacing w:after="60"/>
      </w:pPr>
      <w:r>
        <w:t>Compact header: PNR Tracker + secondary navigation.</w:t>
      </w:r>
    </w:p>
    <w:p>
      <w:pPr>
        <w:pStyle w:val="ListNumber"/>
        <w:spacing w:after="60"/>
      </w:pPr>
      <w:r>
        <w:t>Search: Search PNR, passenger or route.</w:t>
      </w:r>
    </w:p>
    <w:p>
      <w:pPr>
        <w:pStyle w:val="ListNumber"/>
        <w:spacing w:after="60"/>
      </w:pPr>
      <w:r>
        <w:t>Primary actions: Add Booking and Check Selected.</w:t>
      </w:r>
    </w:p>
    <w:p>
      <w:pPr>
        <w:pStyle w:val="ListNumber"/>
        <w:spacing w:after="60"/>
      </w:pPr>
      <w:r>
        <w:t>Status filters: All / Confirmed / Issues / Completed.</w:t>
      </w:r>
    </w:p>
    <w:p>
      <w:pPr>
        <w:pStyle w:val="ListNumber"/>
        <w:spacing w:after="60"/>
      </w:pPr>
      <w:r>
        <w:t>Needs Attention banner when actionable issues exist.</w:t>
      </w:r>
    </w:p>
    <w:p>
      <w:pPr>
        <w:pStyle w:val="ListNumber"/>
        <w:spacing w:after="60"/>
      </w:pPr>
      <w:r>
        <w:t>Booking list grouped by Today / Upcoming / Completed where appropriate.</w:t>
      </w:r>
    </w:p>
    <w:p>
      <w:pPr>
        <w:pStyle w:val="Heading1"/>
      </w:pPr>
      <w:r>
        <w:t>6. Mobile Wireframes</w:t>
      </w:r>
    </w:p>
    <w:p>
      <w:pPr>
        <w:pStyle w:val="Heading2"/>
      </w:pPr>
      <w:r>
        <w:t>6.1 Dashboard</w:t>
      </w:r>
    </w:p>
    <w:p>
      <w:pPr/>
      <w:r>
        <w:t>┌──────────────────────────────────┐</w:t>
        <w:br/>
        <w:t>│ ✈  PNR Tracker                ⋮  │</w:t>
        <w:br/>
        <w:t>│    Monitor your flights          │</w:t>
        <w:br/>
        <w:t>│                                  │</w:t>
        <w:br/>
        <w:t>│ 🔍 Search PNR, passenger...      │</w:t>
        <w:br/>
        <w:t>│                                  │</w:t>
        <w:br/>
        <w:t>│ [ + Add Booking ] [ ↻ Check ]    │</w:t>
        <w:br/>
        <w:t>│                                  │</w:t>
        <w:br/>
        <w:t>│ All 79   Confirmed 68   Issues 9 │</w:t>
        <w:br/>
        <w:t>│ ─────                            │</w:t>
        <w:br/>
        <w:t>│                                  │</w:t>
        <w:br/>
        <w:t>│ ⚠ Needs Attention              › │</w:t>
        <w:br/>
        <w:t>│   3 bookings require action      │</w:t>
        <w:br/>
        <w:t>│                                  │</w:t>
        <w:br/>
        <w:t>│ TODAY                            │</w:t>
        <w:br/>
        <w:t>│ ┌──────────────────────────────┐ │</w:t>
        <w:br/>
        <w:t>│ │ [6E] LCSNJD     ● Confirmed │ │</w:t>
        <w:br/>
        <w:t>│ │      MLE → BLR              │ │</w:t>
        <w:br/>
        <w:t>│ │      13 Sep · 15:15         │ │</w:t>
        <w:br/>
        <w:t>│ │      Ravali Muttana      ›  │ │</w:t>
        <w:br/>
        <w:t>│ └──────────────────────────────┘ │</w:t>
        <w:br/>
        <w:t>│                                  │</w:t>
        <w:br/>
        <w:t>│ UPCOMING                         │</w:t>
        <w:br/>
        <w:t>│ ┌──────────────────────────────┐ │</w:t>
        <w:br/>
        <w:t>│ │ [AI] YGF9JE     ● Confirmed │ │</w:t>
        <w:br/>
        <w:t>│ │      BLR → DEL              │ │</w:t>
        <w:br/>
        <w:t>│ │      13 Sep · 22:30         │ │</w:t>
        <w:br/>
        <w:t>│ │      Sidharth Naak...    ›  │ │</w:t>
        <w:br/>
        <w:t>│ └──────────────────────────────┘ │</w:t>
        <w:br/>
        <w:t>└──────────────────────────────────┘</w:t>
      </w:r>
    </w:p>
    <w:p>
      <w:pPr>
        <w:pStyle w:val="Heading2"/>
      </w:pPr>
      <w:r>
        <w:t>6.2 PNR Details</w:t>
      </w:r>
    </w:p>
    <w:p>
      <w:r>
        <w:t>┌──────────────────────────────────┐</w:t>
        <w:br/>
        <w:t>│ ‹  PNR Details                ⋮ │</w:t>
        <w:br/>
        <w:t>│                                  │</w:t>
        <w:br/>
        <w:t>│ ┌──────────────────────────────┐ │</w:t>
        <w:br/>
        <w:t>│ │ [AI] YGF9JE    ● Confirmed │ │</w:t>
        <w:br/>
        <w:t>│ │      BLR → DEL              │ │</w:t>
        <w:br/>
        <w:t>│ │      13 Sep · 22:30         │ │</w:t>
        <w:br/>
        <w:t>│ │      Sidharth Naak... · 1pax│ │</w:t>
        <w:br/>
        <w:t>│ └──────────────────────────────┘ │</w:t>
        <w:br/>
        <w:t>│                                  │</w:t>
        <w:br/>
        <w:t>│ Flight No.       AI 812          │</w:t>
        <w:br/>
        <w:t>│ Date             13 Sep 2026     │</w:t>
        <w:br/>
        <w:t>│ Departure        22:30 (BLR)     │</w:t>
        <w:br/>
        <w:t>│ Arrival          00:55 (DEL)     │</w:t>
        <w:br/>
        <w:t>│ Passenger        Sidharth...     │</w:t>
        <w:br/>
        <w:t>│ PNR              YGF9JE          │</w:t>
        <w:br/>
        <w:t>│ Booking Ref.     —               │</w:t>
        <w:br/>
        <w:t>│                                  │</w:t>
        <w:br/>
        <w:t>│ ↻ Last checked             13m   │</w:t>
        <w:br/>
        <w:t>│                                  │</w:t>
        <w:br/>
        <w:t>│ ↻ Refresh Status                 │</w:t>
        <w:br/>
        <w:t>│ □ Copy PNR                       │</w:t>
        <w:br/>
        <w:t>│ ↗ Share                          │</w:t>
        <w:br/>
        <w:t>│                                  │</w:t>
        <w:br/>
        <w:t>│ 🗑 Delete Booking                │</w:t>
        <w:br/>
        <w:t>└──────────────────────────────────┘</w:t>
      </w:r>
    </w:p>
    <w:p>
      <w:pPr>
        <w:pStyle w:val="Heading1"/>
      </w:pPr>
      <w:r>
        <w:t>7. Booking Card Specification</w:t>
      </w:r>
    </w:p>
    <w:p>
      <w:r>
        <w:t>Collapsed cards must expose only the information needed for rapid scanning: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C3FB4"/>
          </w:tcPr>
          <w:p>
            <w:r/>
            <w:r>
              <w:rPr>
                <w:rFonts w:ascii="Aptos" w:hAnsi="Aptos"/>
                <w:b/>
                <w:color w:val="FFFFFF"/>
                <w:sz w:val="18"/>
              </w:rPr>
              <w:t>Element</w:t>
            </w:r>
          </w:p>
        </w:tc>
        <w:tc>
          <w:tcPr>
            <w:tcW w:type="dxa" w:w="3408"/>
            <w:vAlign w:val="center"/>
            <w:shd w:fill="4C3FB4"/>
          </w:tcPr>
          <w:p>
            <w:r/>
            <w:r>
              <w:rPr>
                <w:rFonts w:ascii="Aptos" w:hAnsi="Aptos"/>
                <w:b/>
                <w:color w:val="FFFFFF"/>
                <w:sz w:val="18"/>
              </w:rPr>
              <w:t>Priority</w:t>
            </w:r>
          </w:p>
        </w:tc>
        <w:tc>
          <w:tcPr>
            <w:tcW w:type="dxa" w:w="3408"/>
            <w:vAlign w:val="center"/>
            <w:shd w:fill="4C3FB4"/>
          </w:tcPr>
          <w:p>
            <w:r/>
            <w:r>
              <w:rPr>
                <w:rFonts w:ascii="Aptos" w:hAnsi="Aptos"/>
                <w:b/>
                <w:color w:val="FFFFFF"/>
                <w:sz w:val="18"/>
              </w:rPr>
              <w:t>Guideline</w:t>
            </w:r>
          </w:p>
        </w:tc>
      </w:tr>
      <w:tr>
        <w:tc>
          <w:tcPr>
            <w:tcW w:type="dxa" w:w="3408"/>
            <w:vAlign w:val="center"/>
          </w:tcPr>
          <w:p>
            <w:r/>
            <w:r>
              <w:rPr>
                <w:rFonts w:ascii="Aptos" w:hAnsi="Aptos"/>
                <w:b w:val="0"/>
                <w:sz w:val="17"/>
              </w:rPr>
              <w:t>PNR</w:t>
            </w:r>
          </w:p>
        </w:tc>
        <w:tc>
          <w:tcPr>
            <w:tcW w:type="dxa" w:w="3408"/>
            <w:vAlign w:val="center"/>
          </w:tcPr>
          <w:p>
            <w:r/>
            <w:r>
              <w:rPr>
                <w:rFonts w:ascii="Aptos" w:hAnsi="Aptos"/>
                <w:b w:val="0"/>
                <w:sz w:val="17"/>
              </w:rPr>
              <w:t>Highest</w:t>
            </w:r>
          </w:p>
        </w:tc>
        <w:tc>
          <w:tcPr>
            <w:tcW w:type="dxa" w:w="3408"/>
            <w:vAlign w:val="center"/>
          </w:tcPr>
          <w:p>
            <w:r/>
            <w:r>
              <w:rPr>
                <w:rFonts w:ascii="Aptos" w:hAnsi="Aptos"/>
                <w:b w:val="0"/>
                <w:sz w:val="17"/>
              </w:rPr>
              <w:t>Semibold; always fully visible.</w:t>
            </w:r>
          </w:p>
        </w:tc>
      </w:tr>
      <w:tr>
        <w:tc>
          <w:tcPr>
            <w:tcW w:type="dxa" w:w="3408"/>
            <w:vAlign w:val="center"/>
          </w:tcPr>
          <w:p>
            <w:r/>
            <w:r>
              <w:rPr>
                <w:rFonts w:ascii="Aptos" w:hAnsi="Aptos"/>
                <w:b w:val="0"/>
                <w:sz w:val="17"/>
              </w:rPr>
              <w:t>Status</w:t>
            </w:r>
          </w:p>
        </w:tc>
        <w:tc>
          <w:tcPr>
            <w:tcW w:type="dxa" w:w="3408"/>
            <w:vAlign w:val="center"/>
          </w:tcPr>
          <w:p>
            <w:r/>
            <w:r>
              <w:rPr>
                <w:rFonts w:ascii="Aptos" w:hAnsi="Aptos"/>
                <w:b w:val="0"/>
                <w:sz w:val="17"/>
              </w:rPr>
              <w:t>Highest</w:t>
            </w:r>
          </w:p>
        </w:tc>
        <w:tc>
          <w:tcPr>
            <w:tcW w:type="dxa" w:w="3408"/>
            <w:vAlign w:val="center"/>
          </w:tcPr>
          <w:p>
            <w:r/>
            <w:r>
              <w:rPr>
                <w:rFonts w:ascii="Aptos" w:hAnsi="Aptos"/>
                <w:b w:val="0"/>
                <w:sz w:val="17"/>
              </w:rPr>
              <w:t>Compact pill; text + color.</w:t>
            </w:r>
          </w:p>
        </w:tc>
      </w:tr>
      <w:tr>
        <w:tc>
          <w:tcPr>
            <w:tcW w:type="dxa" w:w="3408"/>
            <w:vAlign w:val="center"/>
          </w:tcPr>
          <w:p>
            <w:r/>
            <w:r>
              <w:rPr>
                <w:rFonts w:ascii="Aptos" w:hAnsi="Aptos"/>
                <w:b w:val="0"/>
                <w:sz w:val="17"/>
              </w:rPr>
              <w:t>Route</w:t>
            </w:r>
          </w:p>
        </w:tc>
        <w:tc>
          <w:tcPr>
            <w:tcW w:type="dxa" w:w="3408"/>
            <w:vAlign w:val="center"/>
          </w:tcPr>
          <w:p>
            <w:r/>
            <w:r>
              <w:rPr>
                <w:rFonts w:ascii="Aptos" w:hAnsi="Aptos"/>
                <w:b w:val="0"/>
                <w:sz w:val="17"/>
              </w:rPr>
              <w:t>High</w:t>
            </w:r>
          </w:p>
        </w:tc>
        <w:tc>
          <w:tcPr>
            <w:tcW w:type="dxa" w:w="3408"/>
            <w:vAlign w:val="center"/>
          </w:tcPr>
          <w:p>
            <w:r/>
            <w:r>
              <w:rPr>
                <w:rFonts w:ascii="Aptos" w:hAnsi="Aptos"/>
                <w:b w:val="0"/>
                <w:sz w:val="17"/>
              </w:rPr>
              <w:t>Origin → destination.</w:t>
            </w:r>
          </w:p>
        </w:tc>
      </w:tr>
      <w:tr>
        <w:tc>
          <w:tcPr>
            <w:tcW w:type="dxa" w:w="3408"/>
            <w:vAlign w:val="center"/>
          </w:tcPr>
          <w:p>
            <w:r/>
            <w:r>
              <w:rPr>
                <w:rFonts w:ascii="Aptos" w:hAnsi="Aptos"/>
                <w:b w:val="0"/>
                <w:sz w:val="17"/>
              </w:rPr>
              <w:t>Date / time</w:t>
            </w:r>
          </w:p>
        </w:tc>
        <w:tc>
          <w:tcPr>
            <w:tcW w:type="dxa" w:w="3408"/>
            <w:vAlign w:val="center"/>
          </w:tcPr>
          <w:p>
            <w:r/>
            <w:r>
              <w:rPr>
                <w:rFonts w:ascii="Aptos" w:hAnsi="Aptos"/>
                <w:b w:val="0"/>
                <w:sz w:val="17"/>
              </w:rPr>
              <w:t>High</w:t>
            </w:r>
          </w:p>
        </w:tc>
        <w:tc>
          <w:tcPr>
            <w:tcW w:type="dxa" w:w="3408"/>
            <w:vAlign w:val="center"/>
          </w:tcPr>
          <w:p>
            <w:r/>
            <w:r>
              <w:rPr>
                <w:rFonts w:ascii="Aptos" w:hAnsi="Aptos"/>
                <w:b w:val="0"/>
                <w:sz w:val="17"/>
              </w:rPr>
              <w:t>Compact secondary line.</w:t>
            </w:r>
          </w:p>
        </w:tc>
      </w:tr>
      <w:tr>
        <w:tc>
          <w:tcPr>
            <w:tcW w:type="dxa" w:w="3408"/>
            <w:vAlign w:val="center"/>
          </w:tcPr>
          <w:p>
            <w:r/>
            <w:r>
              <w:rPr>
                <w:rFonts w:ascii="Aptos" w:hAnsi="Aptos"/>
                <w:b w:val="0"/>
                <w:sz w:val="17"/>
              </w:rPr>
              <w:t>Passenger</w:t>
            </w:r>
          </w:p>
        </w:tc>
        <w:tc>
          <w:tcPr>
            <w:tcW w:type="dxa" w:w="3408"/>
            <w:vAlign w:val="center"/>
          </w:tcPr>
          <w:p>
            <w:r/>
            <w:r>
              <w:rPr>
                <w:rFonts w:ascii="Aptos" w:hAnsi="Aptos"/>
                <w:b w:val="0"/>
                <w:sz w:val="17"/>
              </w:rPr>
              <w:t>Medium</w:t>
            </w:r>
          </w:p>
        </w:tc>
        <w:tc>
          <w:tcPr>
            <w:tcW w:type="dxa" w:w="3408"/>
            <w:vAlign w:val="center"/>
          </w:tcPr>
          <w:p>
            <w:r/>
            <w:r>
              <w:rPr>
                <w:rFonts w:ascii="Aptos" w:hAnsi="Aptos"/>
                <w:b w:val="0"/>
                <w:sz w:val="17"/>
              </w:rPr>
              <w:t>One line with truncation.</w:t>
            </w:r>
          </w:p>
        </w:tc>
      </w:tr>
      <w:tr>
        <w:tc>
          <w:tcPr>
            <w:tcW w:type="dxa" w:w="3408"/>
            <w:vAlign w:val="center"/>
          </w:tcPr>
          <w:p>
            <w:r/>
            <w:r>
              <w:rPr>
                <w:rFonts w:ascii="Aptos" w:hAnsi="Aptos"/>
                <w:b w:val="0"/>
                <w:sz w:val="17"/>
              </w:rPr>
              <w:t>Airline</w:t>
            </w:r>
          </w:p>
        </w:tc>
        <w:tc>
          <w:tcPr>
            <w:tcW w:type="dxa" w:w="3408"/>
            <w:vAlign w:val="center"/>
          </w:tcPr>
          <w:p>
            <w:r/>
            <w:r>
              <w:rPr>
                <w:rFonts w:ascii="Aptos" w:hAnsi="Aptos"/>
                <w:b w:val="0"/>
                <w:sz w:val="17"/>
              </w:rPr>
              <w:t>Medium</w:t>
            </w:r>
          </w:p>
        </w:tc>
        <w:tc>
          <w:tcPr>
            <w:tcW w:type="dxa" w:w="3408"/>
            <w:vAlign w:val="center"/>
          </w:tcPr>
          <w:p>
            <w:r/>
            <w:r>
              <w:rPr>
                <w:rFonts w:ascii="Aptos" w:hAnsi="Aptos"/>
                <w:b w:val="0"/>
                <w:sz w:val="17"/>
              </w:rPr>
              <w:t>40–48px logo/code.</w:t>
            </w:r>
          </w:p>
        </w:tc>
      </w:tr>
      <w:tr>
        <w:tc>
          <w:tcPr>
            <w:tcW w:type="dxa" w:w="3408"/>
            <w:vAlign w:val="center"/>
          </w:tcPr>
          <w:p>
            <w:r/>
            <w:r>
              <w:rPr>
                <w:rFonts w:ascii="Aptos" w:hAnsi="Aptos"/>
                <w:b w:val="0"/>
                <w:sz w:val="17"/>
              </w:rPr>
              <w:t>Last checked</w:t>
            </w:r>
          </w:p>
        </w:tc>
        <w:tc>
          <w:tcPr>
            <w:tcW w:type="dxa" w:w="3408"/>
            <w:vAlign w:val="center"/>
          </w:tcPr>
          <w:p>
            <w:r/>
            <w:r>
              <w:rPr>
                <w:rFonts w:ascii="Aptos" w:hAnsi="Aptos"/>
                <w:b w:val="0"/>
                <w:sz w:val="17"/>
              </w:rPr>
              <w:t>Low</w:t>
            </w:r>
          </w:p>
        </w:tc>
        <w:tc>
          <w:tcPr>
            <w:tcW w:type="dxa" w:w="3408"/>
            <w:vAlign w:val="center"/>
          </w:tcPr>
          <w:p>
            <w:r/>
            <w:r>
              <w:rPr>
                <w:rFonts w:ascii="Aptos" w:hAnsi="Aptos"/>
                <w:b w:val="0"/>
                <w:sz w:val="17"/>
              </w:rPr>
              <w:t>Optional or muted.</w:t>
            </w:r>
          </w:p>
        </w:tc>
      </w:tr>
      <w:tr>
        <w:tc>
          <w:tcPr>
            <w:tcW w:type="dxa" w:w="3408"/>
            <w:vAlign w:val="center"/>
          </w:tcPr>
          <w:p>
            <w:r/>
            <w:r>
              <w:rPr>
                <w:rFonts w:ascii="Aptos" w:hAnsi="Aptos"/>
                <w:b w:val="0"/>
                <w:sz w:val="17"/>
              </w:rPr>
              <w:t>Actions</w:t>
            </w:r>
          </w:p>
        </w:tc>
        <w:tc>
          <w:tcPr>
            <w:tcW w:type="dxa" w:w="3408"/>
            <w:vAlign w:val="center"/>
          </w:tcPr>
          <w:p>
            <w:r/>
            <w:r>
              <w:rPr>
                <w:rFonts w:ascii="Aptos" w:hAnsi="Aptos"/>
                <w:b w:val="0"/>
                <w:sz w:val="17"/>
              </w:rPr>
              <w:t>Hidden</w:t>
            </w:r>
          </w:p>
        </w:tc>
        <w:tc>
          <w:tcPr>
            <w:tcW w:type="dxa" w:w="3408"/>
            <w:vAlign w:val="center"/>
          </w:tcPr>
          <w:p>
            <w:r/>
            <w:r>
              <w:rPr>
                <w:rFonts w:ascii="Aptos" w:hAnsi="Aptos"/>
                <w:b w:val="0"/>
                <w:sz w:val="17"/>
              </w:rPr>
              <w:t>Move to PNR Details.</w:t>
            </w:r>
          </w:p>
        </w:tc>
      </w:tr>
    </w:tbl>
    <w:p>
      <w:pPr>
        <w:pStyle w:val="Heading1"/>
      </w:pPr>
      <w:r>
        <w:t>8. Card Interaction</w:t>
      </w:r>
    </w:p>
    <w:p>
      <w:pPr>
        <w:pStyle w:val="ListBullet"/>
        <w:spacing w:after="60"/>
      </w:pPr>
      <w:r>
        <w:t>The whole card is tappable.</w:t>
      </w:r>
    </w:p>
    <w:p>
      <w:pPr>
        <w:pStyle w:val="ListBullet"/>
        <w:spacing w:after="60"/>
      </w:pPr>
      <w:r>
        <w:t>Tap opens PNR Details in one interaction.</w:t>
      </w:r>
    </w:p>
    <w:p>
      <w:pPr>
        <w:pStyle w:val="ListBullet"/>
        <w:spacing w:after="60"/>
      </w:pPr>
      <w:r>
        <w:t>Use a subtle pressed/ripple state.</w:t>
      </w:r>
    </w:p>
    <w:p>
      <w:pPr>
        <w:pStyle w:val="ListBullet"/>
        <w:spacing w:after="60"/>
      </w:pPr>
      <w:r>
        <w:t>Use a chevron at the far right as the navigation affordance.</w:t>
      </w:r>
    </w:p>
    <w:p>
      <w:pPr>
        <w:pStyle w:val="ListBullet"/>
        <w:spacing w:after="60"/>
      </w:pPr>
      <w:r>
        <w:t>Do not show a separate 'Details' row.</w:t>
      </w:r>
    </w:p>
    <w:p>
      <w:pPr>
        <w:pStyle w:val="ListBullet"/>
        <w:spacing w:after="60"/>
      </w:pPr>
      <w:r>
        <w:t>Do not show refresh and delete buttons on every card.</w:t>
      </w:r>
    </w:p>
    <w:p>
      <w:pPr>
        <w:pStyle w:val="Heading1"/>
      </w:pPr>
      <w:r>
        <w:t>9. Status &amp; Trust Model</w:t>
      </w:r>
    </w:p>
    <w:p>
      <w:r>
        <w:t>Separate airline booking status from BaliReserve tracker/system status.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4C3FB4"/>
          </w:tcPr>
          <w:p>
            <w:r/>
            <w:r>
              <w:rPr>
                <w:rFonts w:ascii="Aptos" w:hAnsi="Aptos"/>
                <w:b/>
                <w:color w:val="FFFFFF"/>
                <w:sz w:val="18"/>
              </w:rPr>
              <w:t>State</w:t>
            </w:r>
          </w:p>
        </w:tc>
        <w:tc>
          <w:tcPr>
            <w:tcW w:type="dxa" w:w="3408"/>
            <w:vAlign w:val="center"/>
            <w:shd w:fill="4C3FB4"/>
          </w:tcPr>
          <w:p>
            <w:r/>
            <w:r>
              <w:rPr>
                <w:rFonts w:ascii="Aptos" w:hAnsi="Aptos"/>
                <w:b/>
                <w:color w:val="FFFFFF"/>
                <w:sz w:val="18"/>
              </w:rPr>
              <w:t>Meaning</w:t>
            </w:r>
          </w:p>
        </w:tc>
        <w:tc>
          <w:tcPr>
            <w:tcW w:type="dxa" w:w="3408"/>
            <w:vAlign w:val="center"/>
            <w:shd w:fill="4C3FB4"/>
          </w:tcPr>
          <w:p>
            <w:r/>
            <w:r>
              <w:rPr>
                <w:rFonts w:ascii="Aptos" w:hAnsi="Aptos"/>
                <w:b/>
                <w:color w:val="FFFFFF"/>
                <w:sz w:val="18"/>
              </w:rPr>
              <w:t>Visual</w:t>
            </w:r>
          </w:p>
        </w:tc>
      </w:tr>
      <w:tr>
        <w:tc>
          <w:tcPr>
            <w:tcW w:type="dxa" w:w="3408"/>
            <w:vAlign w:val="center"/>
          </w:tcPr>
          <w:p>
            <w:r/>
            <w:r>
              <w:rPr>
                <w:rFonts w:ascii="Aptos" w:hAnsi="Aptos"/>
                <w:b w:val="0"/>
                <w:sz w:val="17"/>
              </w:rPr>
              <w:t>Confirmed</w:t>
            </w:r>
          </w:p>
        </w:tc>
        <w:tc>
          <w:tcPr>
            <w:tcW w:type="dxa" w:w="3408"/>
            <w:vAlign w:val="center"/>
          </w:tcPr>
          <w:p>
            <w:r/>
            <w:r>
              <w:rPr>
                <w:rFonts w:ascii="Aptos" w:hAnsi="Aptos"/>
                <w:b w:val="0"/>
                <w:sz w:val="17"/>
              </w:rPr>
              <w:t>Airline booking is confirmed.</w:t>
            </w:r>
          </w:p>
        </w:tc>
        <w:tc>
          <w:tcPr>
            <w:tcW w:type="dxa" w:w="3408"/>
            <w:vAlign w:val="center"/>
          </w:tcPr>
          <w:p>
            <w:r/>
            <w:r>
              <w:rPr>
                <w:rFonts w:ascii="Aptos" w:hAnsi="Aptos"/>
                <w:b w:val="0"/>
                <w:sz w:val="17"/>
              </w:rPr>
              <w:t>Green pill</w:t>
            </w:r>
          </w:p>
        </w:tc>
      </w:tr>
      <w:tr>
        <w:tc>
          <w:tcPr>
            <w:tcW w:type="dxa" w:w="3408"/>
            <w:vAlign w:val="center"/>
          </w:tcPr>
          <w:p>
            <w:r/>
            <w:r>
              <w:rPr>
                <w:rFonts w:ascii="Aptos" w:hAnsi="Aptos"/>
                <w:b w:val="0"/>
                <w:sz w:val="17"/>
              </w:rPr>
              <w:t>Cancelled</w:t>
            </w:r>
          </w:p>
        </w:tc>
        <w:tc>
          <w:tcPr>
            <w:tcW w:type="dxa" w:w="3408"/>
            <w:vAlign w:val="center"/>
          </w:tcPr>
          <w:p>
            <w:r/>
            <w:r>
              <w:rPr>
                <w:rFonts w:ascii="Aptos" w:hAnsi="Aptos"/>
                <w:b w:val="0"/>
                <w:sz w:val="17"/>
              </w:rPr>
              <w:t>Booking has been cancelled.</w:t>
            </w:r>
          </w:p>
        </w:tc>
        <w:tc>
          <w:tcPr>
            <w:tcW w:type="dxa" w:w="3408"/>
            <w:vAlign w:val="center"/>
          </w:tcPr>
          <w:p>
            <w:r/>
            <w:r>
              <w:rPr>
                <w:rFonts w:ascii="Aptos" w:hAnsi="Aptos"/>
                <w:b w:val="0"/>
                <w:sz w:val="17"/>
              </w:rPr>
              <w:t>Red pill</w:t>
            </w:r>
          </w:p>
        </w:tc>
      </w:tr>
      <w:tr>
        <w:tc>
          <w:tcPr>
            <w:tcW w:type="dxa" w:w="3408"/>
            <w:vAlign w:val="center"/>
          </w:tcPr>
          <w:p>
            <w:r/>
            <w:r>
              <w:rPr>
                <w:rFonts w:ascii="Aptos" w:hAnsi="Aptos"/>
                <w:b w:val="0"/>
                <w:sz w:val="17"/>
              </w:rPr>
              <w:t>Check Failed</w:t>
            </w:r>
          </w:p>
        </w:tc>
        <w:tc>
          <w:tcPr>
            <w:tcW w:type="dxa" w:w="3408"/>
            <w:vAlign w:val="center"/>
          </w:tcPr>
          <w:p>
            <w:r/>
            <w:r>
              <w:rPr>
                <w:rFonts w:ascii="Aptos" w:hAnsi="Aptos"/>
                <w:b w:val="0"/>
                <w:sz w:val="17"/>
              </w:rPr>
              <w:t>Latest tracker request failed.</w:t>
            </w:r>
          </w:p>
        </w:tc>
        <w:tc>
          <w:tcPr>
            <w:tcW w:type="dxa" w:w="3408"/>
            <w:vAlign w:val="center"/>
          </w:tcPr>
          <w:p>
            <w:r/>
            <w:r>
              <w:rPr>
                <w:rFonts w:ascii="Aptos" w:hAnsi="Aptos"/>
                <w:b w:val="0"/>
                <w:sz w:val="17"/>
              </w:rPr>
              <w:t>Amber/red warning</w:t>
            </w:r>
          </w:p>
        </w:tc>
      </w:tr>
      <w:tr>
        <w:tc>
          <w:tcPr>
            <w:tcW w:type="dxa" w:w="3408"/>
            <w:vAlign w:val="center"/>
          </w:tcPr>
          <w:p>
            <w:r/>
            <w:r>
              <w:rPr>
                <w:rFonts w:ascii="Aptos" w:hAnsi="Aptos"/>
                <w:b w:val="0"/>
                <w:sz w:val="17"/>
              </w:rPr>
              <w:t>Not Found</w:t>
            </w:r>
          </w:p>
        </w:tc>
        <w:tc>
          <w:tcPr>
            <w:tcW w:type="dxa" w:w="3408"/>
            <w:vAlign w:val="center"/>
          </w:tcPr>
          <w:p>
            <w:r/>
            <w:r>
              <w:rPr>
                <w:rFonts w:ascii="Aptos" w:hAnsi="Aptos"/>
                <w:b w:val="0"/>
                <w:sz w:val="17"/>
              </w:rPr>
              <w:t>Booking could not be located.</w:t>
            </w:r>
          </w:p>
        </w:tc>
        <w:tc>
          <w:tcPr>
            <w:tcW w:type="dxa" w:w="3408"/>
            <w:vAlign w:val="center"/>
          </w:tcPr>
          <w:p>
            <w:r/>
            <w:r>
              <w:rPr>
                <w:rFonts w:ascii="Aptos" w:hAnsi="Aptos"/>
                <w:b w:val="0"/>
                <w:sz w:val="17"/>
              </w:rPr>
              <w:t>Amber warning</w:t>
            </w:r>
          </w:p>
        </w:tc>
      </w:tr>
      <w:tr>
        <w:tc>
          <w:tcPr>
            <w:tcW w:type="dxa" w:w="3408"/>
            <w:vAlign w:val="center"/>
          </w:tcPr>
          <w:p>
            <w:r/>
            <w:r>
              <w:rPr>
                <w:rFonts w:ascii="Aptos" w:hAnsi="Aptos"/>
                <w:b w:val="0"/>
                <w:sz w:val="17"/>
              </w:rPr>
              <w:t>Completed</w:t>
            </w:r>
          </w:p>
        </w:tc>
        <w:tc>
          <w:tcPr>
            <w:tcW w:type="dxa" w:w="3408"/>
            <w:vAlign w:val="center"/>
          </w:tcPr>
          <w:p>
            <w:r/>
            <w:r>
              <w:rPr>
                <w:rFonts w:ascii="Aptos" w:hAnsi="Aptos"/>
                <w:b w:val="0"/>
                <w:sz w:val="17"/>
              </w:rPr>
              <w:t>Flight is in the past.</w:t>
            </w:r>
          </w:p>
        </w:tc>
        <w:tc>
          <w:tcPr>
            <w:tcW w:type="dxa" w:w="3408"/>
            <w:vAlign w:val="center"/>
          </w:tcPr>
          <w:p>
            <w:r/>
            <w:r>
              <w:rPr>
                <w:rFonts w:ascii="Aptos" w:hAnsi="Aptos"/>
                <w:b w:val="0"/>
                <w:sz w:val="17"/>
              </w:rPr>
              <w:t>Neutral</w:t>
            </w:r>
          </w:p>
        </w:tc>
      </w:tr>
    </w:tbl>
    <w:p>
      <w:r>
        <w:t>Critical rule: a failed status check must not automatically imply that the airline booking is cancelled or invalid.</w:t>
      </w:r>
    </w:p>
    <w:p>
      <w:pPr>
        <w:pStyle w:val="Heading1"/>
      </w:pPr>
      <w:r>
        <w:t>10. Add Booking Experience</w:t>
      </w:r>
    </w:p>
    <w:p>
      <w:r>
        <w:t>Move PDF upload and manual PNR entry behind a single primary action:</w:t>
      </w:r>
    </w:p>
    <w:p>
      <w:r>
        <w:rPr>
          <w:b/>
          <w:color w:val="4C3FB4"/>
        </w:rPr>
        <w:t>[ + Add Booking ]</w:t>
      </w:r>
    </w:p>
    <w:p>
      <w:r>
        <w:t>Add Booking opens a focused sheet/screen with two clear options:</w:t>
      </w:r>
    </w:p>
    <w:p>
      <w:pPr>
        <w:pStyle w:val="ListBullet"/>
        <w:spacing w:after="60"/>
      </w:pPr>
      <w:r>
        <w:t>Upload PDF — retain the existing extraction/parsing flow.</w:t>
      </w:r>
    </w:p>
    <w:p>
      <w:pPr>
        <w:pStyle w:val="ListBullet"/>
        <w:spacing w:after="60"/>
      </w:pPr>
      <w:r>
        <w:t>Enter Manually — select airline and enter PNR.</w:t>
      </w:r>
    </w:p>
    <w:p>
      <w:pPr>
        <w:pStyle w:val="Heading1"/>
      </w:pPr>
      <w:r>
        <w:t>11. Mobile Navigation</w:t>
      </w:r>
    </w:p>
    <w:p>
      <w:r>
        <w:t>If the current product supports these areas, use a maximum of five bottom-navigation items:</w:t>
      </w:r>
    </w:p>
    <w:p>
      <w:r>
        <w:rPr>
          <w:b/>
        </w:rPr>
        <w:t>✈ PNR   ·   📊 Stats   ·   ＋ Add   ·   ✓ Completed   ·   ⚙ Settings</w:t>
      </w:r>
    </w:p>
    <w:p>
      <w:pPr>
        <w:pStyle w:val="Heading1"/>
      </w:pPr>
      <w:r>
        <w:t>12. Visual Design System</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4C3FB4"/>
          </w:tcPr>
          <w:p>
            <w:r/>
            <w:r>
              <w:rPr>
                <w:rFonts w:ascii="Aptos" w:hAnsi="Aptos"/>
                <w:b/>
                <w:color w:val="FFFFFF"/>
                <w:sz w:val="18"/>
              </w:rPr>
              <w:t>Token</w:t>
            </w:r>
          </w:p>
        </w:tc>
        <w:tc>
          <w:tcPr>
            <w:tcW w:type="dxa" w:w="3408"/>
            <w:vAlign w:val="center"/>
            <w:shd w:fill="4C3FB4"/>
          </w:tcPr>
          <w:p>
            <w:r/>
            <w:r>
              <w:rPr>
                <w:rFonts w:ascii="Aptos" w:hAnsi="Aptos"/>
                <w:b/>
                <w:color w:val="FFFFFF"/>
                <w:sz w:val="18"/>
              </w:rPr>
              <w:t>Direction</w:t>
            </w:r>
          </w:p>
        </w:tc>
        <w:tc>
          <w:tcPr>
            <w:tcW w:type="dxa" w:w="3408"/>
            <w:vAlign w:val="center"/>
            <w:shd w:fill="4C3FB4"/>
          </w:tcPr>
          <w:p>
            <w:r/>
            <w:r>
              <w:rPr>
                <w:rFonts w:ascii="Aptos" w:hAnsi="Aptos"/>
                <w:b/>
                <w:color w:val="FFFFFF"/>
                <w:sz w:val="18"/>
              </w:rPr>
              <w:t>Usage</w:t>
            </w:r>
          </w:p>
        </w:tc>
      </w:tr>
      <w:tr>
        <w:tc>
          <w:tcPr>
            <w:tcW w:type="dxa" w:w="3408"/>
            <w:vAlign w:val="center"/>
          </w:tcPr>
          <w:p>
            <w:r/>
            <w:r>
              <w:rPr>
                <w:rFonts w:ascii="Aptos" w:hAnsi="Aptos"/>
                <w:b w:val="0"/>
                <w:sz w:val="17"/>
              </w:rPr>
              <w:t>Background</w:t>
            </w:r>
          </w:p>
        </w:tc>
        <w:tc>
          <w:tcPr>
            <w:tcW w:type="dxa" w:w="3408"/>
            <w:vAlign w:val="center"/>
          </w:tcPr>
          <w:p>
            <w:r/>
            <w:r>
              <w:rPr>
                <w:rFonts w:ascii="Aptos" w:hAnsi="Aptos"/>
                <w:b w:val="0"/>
                <w:sz w:val="17"/>
              </w:rPr>
              <w:t>Deep navy / charcoal</w:t>
            </w:r>
          </w:p>
        </w:tc>
        <w:tc>
          <w:tcPr>
            <w:tcW w:type="dxa" w:w="3408"/>
            <w:vAlign w:val="center"/>
          </w:tcPr>
          <w:p>
            <w:r/>
            <w:r>
              <w:rPr>
                <w:rFonts w:ascii="Aptos" w:hAnsi="Aptos"/>
                <w:b w:val="0"/>
                <w:sz w:val="17"/>
              </w:rPr>
              <w:t>Page background</w:t>
            </w:r>
          </w:p>
        </w:tc>
      </w:tr>
      <w:tr>
        <w:tc>
          <w:tcPr>
            <w:tcW w:type="dxa" w:w="3408"/>
            <w:vAlign w:val="center"/>
          </w:tcPr>
          <w:p>
            <w:r/>
            <w:r>
              <w:rPr>
                <w:rFonts w:ascii="Aptos" w:hAnsi="Aptos"/>
                <w:b w:val="0"/>
                <w:sz w:val="17"/>
              </w:rPr>
              <w:t>Surface</w:t>
            </w:r>
          </w:p>
        </w:tc>
        <w:tc>
          <w:tcPr>
            <w:tcW w:type="dxa" w:w="3408"/>
            <w:vAlign w:val="center"/>
          </w:tcPr>
          <w:p>
            <w:r/>
            <w:r>
              <w:rPr>
                <w:rFonts w:ascii="Aptos" w:hAnsi="Aptos"/>
                <w:b w:val="0"/>
                <w:sz w:val="17"/>
              </w:rPr>
              <w:t>Slightly lighter navy</w:t>
            </w:r>
          </w:p>
        </w:tc>
        <w:tc>
          <w:tcPr>
            <w:tcW w:type="dxa" w:w="3408"/>
            <w:vAlign w:val="center"/>
          </w:tcPr>
          <w:p>
            <w:r/>
            <w:r>
              <w:rPr>
                <w:rFonts w:ascii="Aptos" w:hAnsi="Aptos"/>
                <w:b w:val="0"/>
                <w:sz w:val="17"/>
              </w:rPr>
              <w:t>Cards and sheets</w:t>
            </w:r>
          </w:p>
        </w:tc>
      </w:tr>
      <w:tr>
        <w:tc>
          <w:tcPr>
            <w:tcW w:type="dxa" w:w="3408"/>
            <w:vAlign w:val="center"/>
          </w:tcPr>
          <w:p>
            <w:r/>
            <w:r>
              <w:rPr>
                <w:rFonts w:ascii="Aptos" w:hAnsi="Aptos"/>
                <w:b w:val="0"/>
                <w:sz w:val="17"/>
              </w:rPr>
              <w:t>Primary</w:t>
            </w:r>
          </w:p>
        </w:tc>
        <w:tc>
          <w:tcPr>
            <w:tcW w:type="dxa" w:w="3408"/>
            <w:vAlign w:val="center"/>
          </w:tcPr>
          <w:p>
            <w:r/>
            <w:r>
              <w:rPr>
                <w:rFonts w:ascii="Aptos" w:hAnsi="Aptos"/>
                <w:b w:val="0"/>
                <w:sz w:val="17"/>
              </w:rPr>
              <w:t>Existing purple/indigo</w:t>
            </w:r>
          </w:p>
        </w:tc>
        <w:tc>
          <w:tcPr>
            <w:tcW w:type="dxa" w:w="3408"/>
            <w:vAlign w:val="center"/>
          </w:tcPr>
          <w:p>
            <w:r/>
            <w:r>
              <w:rPr>
                <w:rFonts w:ascii="Aptos" w:hAnsi="Aptos"/>
                <w:b w:val="0"/>
                <w:sz w:val="17"/>
              </w:rPr>
              <w:t>Primary actions and active tabs</w:t>
            </w:r>
          </w:p>
        </w:tc>
      </w:tr>
      <w:tr>
        <w:tc>
          <w:tcPr>
            <w:tcW w:type="dxa" w:w="3408"/>
            <w:vAlign w:val="center"/>
          </w:tcPr>
          <w:p>
            <w:r/>
            <w:r>
              <w:rPr>
                <w:rFonts w:ascii="Aptos" w:hAnsi="Aptos"/>
                <w:b w:val="0"/>
                <w:sz w:val="17"/>
              </w:rPr>
              <w:t>Confirmed</w:t>
            </w:r>
          </w:p>
        </w:tc>
        <w:tc>
          <w:tcPr>
            <w:tcW w:type="dxa" w:w="3408"/>
            <w:vAlign w:val="center"/>
          </w:tcPr>
          <w:p>
            <w:r/>
            <w:r>
              <w:rPr>
                <w:rFonts w:ascii="Aptos" w:hAnsi="Aptos"/>
                <w:b w:val="0"/>
                <w:sz w:val="17"/>
              </w:rPr>
              <w:t>Green</w:t>
            </w:r>
          </w:p>
        </w:tc>
        <w:tc>
          <w:tcPr>
            <w:tcW w:type="dxa" w:w="3408"/>
            <w:vAlign w:val="center"/>
          </w:tcPr>
          <w:p>
            <w:r/>
            <w:r>
              <w:rPr>
                <w:rFonts w:ascii="Aptos" w:hAnsi="Aptos"/>
                <w:b w:val="0"/>
                <w:sz w:val="17"/>
              </w:rPr>
              <w:t>Confirmed status</w:t>
            </w:r>
          </w:p>
        </w:tc>
      </w:tr>
      <w:tr>
        <w:tc>
          <w:tcPr>
            <w:tcW w:type="dxa" w:w="3408"/>
            <w:vAlign w:val="center"/>
          </w:tcPr>
          <w:p>
            <w:r/>
            <w:r>
              <w:rPr>
                <w:rFonts w:ascii="Aptos" w:hAnsi="Aptos"/>
                <w:b w:val="0"/>
                <w:sz w:val="17"/>
              </w:rPr>
              <w:t>Danger</w:t>
            </w:r>
          </w:p>
        </w:tc>
        <w:tc>
          <w:tcPr>
            <w:tcW w:type="dxa" w:w="3408"/>
            <w:vAlign w:val="center"/>
          </w:tcPr>
          <w:p>
            <w:r/>
            <w:r>
              <w:rPr>
                <w:rFonts w:ascii="Aptos" w:hAnsi="Aptos"/>
                <w:b w:val="0"/>
                <w:sz w:val="17"/>
              </w:rPr>
              <w:t>Red</w:t>
            </w:r>
          </w:p>
        </w:tc>
        <w:tc>
          <w:tcPr>
            <w:tcW w:type="dxa" w:w="3408"/>
            <w:vAlign w:val="center"/>
          </w:tcPr>
          <w:p>
            <w:r/>
            <w:r>
              <w:rPr>
                <w:rFonts w:ascii="Aptos" w:hAnsi="Aptos"/>
                <w:b w:val="0"/>
                <w:sz w:val="17"/>
              </w:rPr>
              <w:t>Cancelled / destructive actions</w:t>
            </w:r>
          </w:p>
        </w:tc>
      </w:tr>
      <w:tr>
        <w:tc>
          <w:tcPr>
            <w:tcW w:type="dxa" w:w="3408"/>
            <w:vAlign w:val="center"/>
          </w:tcPr>
          <w:p>
            <w:r/>
            <w:r>
              <w:rPr>
                <w:rFonts w:ascii="Aptos" w:hAnsi="Aptos"/>
                <w:b w:val="0"/>
                <w:sz w:val="17"/>
              </w:rPr>
              <w:t>Warning</w:t>
            </w:r>
          </w:p>
        </w:tc>
        <w:tc>
          <w:tcPr>
            <w:tcW w:type="dxa" w:w="3408"/>
            <w:vAlign w:val="center"/>
          </w:tcPr>
          <w:p>
            <w:r/>
            <w:r>
              <w:rPr>
                <w:rFonts w:ascii="Aptos" w:hAnsi="Aptos"/>
                <w:b w:val="0"/>
                <w:sz w:val="17"/>
              </w:rPr>
              <w:t>Amber/orange</w:t>
            </w:r>
          </w:p>
        </w:tc>
        <w:tc>
          <w:tcPr>
            <w:tcW w:type="dxa" w:w="3408"/>
            <w:vAlign w:val="center"/>
          </w:tcPr>
          <w:p>
            <w:r/>
            <w:r>
              <w:rPr>
                <w:rFonts w:ascii="Aptos" w:hAnsi="Aptos"/>
                <w:b w:val="0"/>
                <w:sz w:val="17"/>
              </w:rPr>
              <w:t>Check failures / not found</w:t>
            </w:r>
          </w:p>
        </w:tc>
      </w:tr>
      <w:tr>
        <w:tc>
          <w:tcPr>
            <w:tcW w:type="dxa" w:w="3408"/>
            <w:vAlign w:val="center"/>
          </w:tcPr>
          <w:p>
            <w:r/>
            <w:r>
              <w:rPr>
                <w:rFonts w:ascii="Aptos" w:hAnsi="Aptos"/>
                <w:b w:val="0"/>
                <w:sz w:val="17"/>
              </w:rPr>
              <w:t>Primary text</w:t>
            </w:r>
          </w:p>
        </w:tc>
        <w:tc>
          <w:tcPr>
            <w:tcW w:type="dxa" w:w="3408"/>
            <w:vAlign w:val="center"/>
          </w:tcPr>
          <w:p>
            <w:r/>
            <w:r>
              <w:rPr>
                <w:rFonts w:ascii="Aptos" w:hAnsi="Aptos"/>
                <w:b w:val="0"/>
                <w:sz w:val="17"/>
              </w:rPr>
              <w:t>White/off-white</w:t>
            </w:r>
          </w:p>
        </w:tc>
        <w:tc>
          <w:tcPr>
            <w:tcW w:type="dxa" w:w="3408"/>
            <w:vAlign w:val="center"/>
          </w:tcPr>
          <w:p>
            <w:r/>
            <w:r>
              <w:rPr>
                <w:rFonts w:ascii="Aptos" w:hAnsi="Aptos"/>
                <w:b w:val="0"/>
                <w:sz w:val="17"/>
              </w:rPr>
              <w:t>PNR, route, key labels</w:t>
            </w:r>
          </w:p>
        </w:tc>
      </w:tr>
      <w:tr>
        <w:tc>
          <w:tcPr>
            <w:tcW w:type="dxa" w:w="3408"/>
            <w:vAlign w:val="center"/>
          </w:tcPr>
          <w:p>
            <w:r/>
            <w:r>
              <w:rPr>
                <w:rFonts w:ascii="Aptos" w:hAnsi="Aptos"/>
                <w:b w:val="0"/>
                <w:sz w:val="17"/>
              </w:rPr>
              <w:t>Secondary text</w:t>
            </w:r>
          </w:p>
        </w:tc>
        <w:tc>
          <w:tcPr>
            <w:tcW w:type="dxa" w:w="3408"/>
            <w:vAlign w:val="center"/>
          </w:tcPr>
          <w:p>
            <w:r/>
            <w:r>
              <w:rPr>
                <w:rFonts w:ascii="Aptos" w:hAnsi="Aptos"/>
                <w:b w:val="0"/>
                <w:sz w:val="17"/>
              </w:rPr>
              <w:t>Muted gray</w:t>
            </w:r>
          </w:p>
        </w:tc>
        <w:tc>
          <w:tcPr>
            <w:tcW w:type="dxa" w:w="3408"/>
            <w:vAlign w:val="center"/>
          </w:tcPr>
          <w:p>
            <w:r/>
            <w:r>
              <w:rPr>
                <w:rFonts w:ascii="Aptos" w:hAnsi="Aptos"/>
                <w:b w:val="0"/>
                <w:sz w:val="17"/>
              </w:rPr>
              <w:t>Dates, passenger, metadata</w:t>
            </w:r>
          </w:p>
        </w:tc>
      </w:tr>
      <w:tr>
        <w:tc>
          <w:tcPr>
            <w:tcW w:type="dxa" w:w="3408"/>
            <w:vAlign w:val="center"/>
          </w:tcPr>
          <w:p>
            <w:r/>
            <w:r>
              <w:rPr>
                <w:rFonts w:ascii="Aptos" w:hAnsi="Aptos"/>
                <w:b w:val="0"/>
                <w:sz w:val="17"/>
              </w:rPr>
              <w:t>Borders</w:t>
            </w:r>
          </w:p>
        </w:tc>
        <w:tc>
          <w:tcPr>
            <w:tcW w:type="dxa" w:w="3408"/>
            <w:vAlign w:val="center"/>
          </w:tcPr>
          <w:p>
            <w:r/>
            <w:r>
              <w:rPr>
                <w:rFonts w:ascii="Aptos" w:hAnsi="Aptos"/>
                <w:b w:val="0"/>
                <w:sz w:val="17"/>
              </w:rPr>
              <w:t>Very subtle</w:t>
            </w:r>
          </w:p>
        </w:tc>
        <w:tc>
          <w:tcPr>
            <w:tcW w:type="dxa" w:w="3408"/>
            <w:vAlign w:val="center"/>
          </w:tcPr>
          <w:p>
            <w:r/>
            <w:r>
              <w:rPr>
                <w:rFonts w:ascii="Aptos" w:hAnsi="Aptos"/>
                <w:b w:val="0"/>
                <w:sz w:val="17"/>
              </w:rPr>
              <w:t>Structure without visual noise</w:t>
            </w:r>
          </w:p>
        </w:tc>
      </w:tr>
    </w:tbl>
    <w:p>
      <w:pPr>
        <w:pStyle w:val="Heading1"/>
      </w:pPr>
      <w:r>
        <w:t>13. Typography &amp; Spacing</w:t>
      </w:r>
    </w:p>
    <w:p>
      <w:pPr>
        <w:pStyle w:val="ListBullet"/>
        <w:spacing w:after="60"/>
      </w:pPr>
      <w:r>
        <w:t>PNR: strongest text element; semibold.</w:t>
      </w:r>
    </w:p>
    <w:p>
      <w:pPr>
        <w:pStyle w:val="ListBullet"/>
        <w:spacing w:after="60"/>
      </w:pPr>
      <w:r>
        <w:t>Route: prominent but below PNR.</w:t>
      </w:r>
    </w:p>
    <w:p>
      <w:pPr>
        <w:pStyle w:val="ListBullet"/>
        <w:spacing w:after="60"/>
      </w:pPr>
      <w:r>
        <w:t>Date/time: secondary.</w:t>
      </w:r>
    </w:p>
    <w:p>
      <w:pPr>
        <w:pStyle w:val="ListBullet"/>
        <w:spacing w:after="60"/>
      </w:pPr>
      <w:r>
        <w:t>Passenger: tertiary.</w:t>
      </w:r>
    </w:p>
    <w:p>
      <w:pPr>
        <w:pStyle w:val="ListBullet"/>
        <w:spacing w:after="60"/>
      </w:pPr>
      <w:r>
        <w:t>Last checked: muted and low priority.</w:t>
      </w:r>
    </w:p>
    <w:p>
      <w:pPr>
        <w:pStyle w:val="ListBullet"/>
        <w:spacing w:after="60"/>
      </w:pPr>
      <w:r>
        <w:t>Page padding: approximately 16px.</w:t>
      </w:r>
    </w:p>
    <w:p>
      <w:pPr>
        <w:pStyle w:val="ListBullet"/>
        <w:spacing w:after="60"/>
      </w:pPr>
      <w:r>
        <w:t>Card gap: approximately 8–12px.</w:t>
      </w:r>
    </w:p>
    <w:p>
      <w:pPr>
        <w:pStyle w:val="ListBullet"/>
        <w:spacing w:after="60"/>
      </w:pPr>
      <w:r>
        <w:t>Card padding: approximately 14–16px.</w:t>
      </w:r>
    </w:p>
    <w:p>
      <w:pPr>
        <w:pStyle w:val="ListBullet"/>
        <w:spacing w:after="60"/>
      </w:pPr>
      <w:r>
        <w:t>Section spacing: approximately 20–24px.</w:t>
      </w:r>
    </w:p>
    <w:p>
      <w:pPr>
        <w:pStyle w:val="ListBullet"/>
        <w:spacing w:after="60"/>
      </w:pPr>
      <w:r>
        <w:t>Touch targets: minimum 44px where practical.</w:t>
      </w:r>
    </w:p>
    <w:p>
      <w:pPr>
        <w:pStyle w:val="Heading1"/>
      </w:pPr>
      <w:r>
        <w:t>14. Responsive Rules</w:t>
      </w:r>
    </w:p>
    <w:p>
      <w:pPr>
        <w:pStyle w:val="ListBullet"/>
        <w:spacing w:after="60"/>
      </w:pPr>
      <w:r>
        <w:t>Target 320–430px mobile widths.</w:t>
      </w:r>
    </w:p>
    <w:p>
      <w:pPr>
        <w:pStyle w:val="ListBullet"/>
        <w:spacing w:after="60"/>
      </w:pPr>
      <w:r>
        <w:t>No horizontal page scrolling.</w:t>
      </w:r>
    </w:p>
    <w:p>
      <w:pPr>
        <w:pStyle w:val="ListBullet"/>
        <w:spacing w:after="60"/>
      </w:pPr>
      <w:r>
        <w:t>Passenger names truncate rather than breaking layout.</w:t>
      </w:r>
    </w:p>
    <w:p>
      <w:pPr>
        <w:pStyle w:val="ListBullet"/>
        <w:spacing w:after="60"/>
      </w:pPr>
      <w:r>
        <w:t>PNR must never truncate.</w:t>
      </w:r>
    </w:p>
    <w:p>
      <w:pPr>
        <w:pStyle w:val="ListBullet"/>
        <w:spacing w:after="60"/>
      </w:pPr>
      <w:r>
        <w:t>Status remains visible even on 320px screens.</w:t>
      </w:r>
    </w:p>
    <w:p>
      <w:pPr>
        <w:pStyle w:val="ListBullet"/>
        <w:spacing w:after="60"/>
      </w:pPr>
      <w:r>
        <w:t>Long airline names must not push controls off-screen.</w:t>
      </w:r>
    </w:p>
    <w:p>
      <w:pPr>
        <w:pStyle w:val="ListBullet"/>
        <w:spacing w:after="60"/>
      </w:pPr>
      <w:r>
        <w:t>Desktop may use a table; mobile uses cards.</w:t>
      </w:r>
    </w:p>
    <w:p>
      <w:pPr>
        <w:pStyle w:val="ListBullet"/>
        <w:spacing w:after="60"/>
      </w:pPr>
      <w:r>
        <w:t>Do not merely scale the desktop interface down.</w:t>
      </w:r>
    </w:p>
    <w:p>
      <w:pPr>
        <w:pStyle w:val="Heading1"/>
      </w:pPr>
      <w:r>
        <w:t>15. UI States</w:t>
      </w:r>
    </w:p>
    <w:p>
      <w:r>
        <w:rPr>
          <w:b/>
        </w:rPr>
        <w:t xml:space="preserve">Loading: </w:t>
      </w:r>
      <w:r>
        <w:t>Use subtle skeleton booking cards instead of a large blocking spinner.</w:t>
      </w:r>
    </w:p>
    <w:p>
      <w:r>
        <w:rPr>
          <w:b/>
        </w:rPr>
        <w:t xml:space="preserve">Empty: </w:t>
      </w:r>
      <w:r>
        <w:t>No bookings yet + Add Booking CTA.</w:t>
      </w:r>
    </w:p>
    <w:p>
      <w:r>
        <w:rPr>
          <w:b/>
        </w:rPr>
        <w:t xml:space="preserve">No Search Results: </w:t>
      </w:r>
      <w:r>
        <w:t>No bookings found + suggestion to change PNR, passenger or route.</w:t>
      </w:r>
    </w:p>
    <w:p>
      <w:r>
        <w:rPr>
          <w:b/>
        </w:rPr>
        <w:t xml:space="preserve">Check Failed: </w:t>
      </w:r>
      <w:r>
        <w:t>Human-readable explanation + last successful check + Retry.</w:t>
      </w:r>
    </w:p>
    <w:p>
      <w:r>
        <w:rPr>
          <w:b/>
        </w:rPr>
        <w:t xml:space="preserve">Needs Attention: </w:t>
      </w:r>
      <w:r>
        <w:t>Dedicated filtered view for cancelled, not found and check-failed items.</w:t>
      </w:r>
    </w:p>
    <w:p>
      <w:pPr>
        <w:pStyle w:val="Heading1"/>
      </w:pPr>
      <w:r>
        <w:t>16. Performance &amp; Scalability</w:t>
      </w:r>
    </w:p>
    <w:p>
      <w:pPr>
        <w:pStyle w:val="ListBullet"/>
        <w:spacing w:after="60"/>
      </w:pPr>
      <w:r>
        <w:t>Design must remain usable with 10, 50, 100 and 500+ bookings.</w:t>
      </w:r>
    </w:p>
    <w:p>
      <w:pPr>
        <w:pStyle w:val="ListBullet"/>
        <w:spacing w:after="60"/>
      </w:pPr>
      <w:r>
        <w:t>Use virtualization, pagination or lazy rendering where appropriate to the existing stack.</w:t>
      </w:r>
    </w:p>
    <w:p>
      <w:pPr>
        <w:pStyle w:val="ListBullet"/>
        <w:spacing w:after="60"/>
      </w:pPr>
      <w:r>
        <w:t>Do not render hidden detail content in every card.</w:t>
      </w:r>
    </w:p>
    <w:p>
      <w:pPr>
        <w:pStyle w:val="ListBullet"/>
        <w:spacing w:after="60"/>
      </w:pPr>
      <w:r>
        <w:t>Filtering and search should remain responsive.</w:t>
      </w:r>
    </w:p>
    <w:p>
      <w:pPr>
        <w:pStyle w:val="Heading1"/>
      </w:pPr>
      <w:r>
        <w:t>17. Accessibility</w:t>
      </w:r>
    </w:p>
    <w:p>
      <w:pPr>
        <w:pStyle w:val="ListBullet"/>
        <w:spacing w:after="60"/>
      </w:pPr>
      <w:r>
        <w:t>Maintain strong contrast in dark mode.</w:t>
      </w:r>
    </w:p>
    <w:p>
      <w:pPr>
        <w:pStyle w:val="ListBullet"/>
        <w:spacing w:after="60"/>
      </w:pPr>
      <w:r>
        <w:t>Use text plus color for status.</w:t>
      </w:r>
    </w:p>
    <w:p>
      <w:pPr>
        <w:pStyle w:val="ListBullet"/>
        <w:spacing w:after="60"/>
      </w:pPr>
      <w:r>
        <w:t>Provide accessible labels for icon-only controls.</w:t>
      </w:r>
    </w:p>
    <w:p>
      <w:pPr>
        <w:pStyle w:val="ListBullet"/>
        <w:spacing w:after="60"/>
      </w:pPr>
      <w:r>
        <w:t>Support keyboard navigation where relevant.</w:t>
      </w:r>
    </w:p>
    <w:p>
      <w:pPr>
        <w:pStyle w:val="ListBullet"/>
        <w:spacing w:after="60"/>
      </w:pPr>
      <w:r>
        <w:t>Provide visible focus states.</w:t>
      </w:r>
    </w:p>
    <w:p>
      <w:pPr>
        <w:pStyle w:val="ListBullet"/>
        <w:spacing w:after="60"/>
      </w:pPr>
      <w:r>
        <w:t>Keep tap targets comfortable for touch.</w:t>
      </w:r>
    </w:p>
    <w:p>
      <w:pPr>
        <w:pStyle w:val="Heading1"/>
      </w:pPr>
      <w:r>
        <w:t>18. Acceptance Criteria</w:t>
      </w:r>
    </w:p>
    <w:p>
      <w:r>
        <w:rPr>
          <w:b/>
        </w:rPr>
        <w:t xml:space="preserve">☐ </w:t>
      </w:r>
      <w:r>
        <w:t>Collapsed PNR card contains PNR, airline, route, date/time, passenger and status.</w:t>
      </w:r>
    </w:p>
    <w:p>
      <w:r>
        <w:rPr>
          <w:b/>
        </w:rPr>
        <w:t xml:space="preserve">☐ </w:t>
      </w:r>
      <w:r>
        <w:t>The 'Details' row is removed.</w:t>
      </w:r>
    </w:p>
    <w:p>
      <w:r>
        <w:rPr>
          <w:b/>
        </w:rPr>
        <w:t xml:space="preserve">☐ </w:t>
      </w:r>
      <w:r>
        <w:t>Refresh/Delete are removed from collapsed cards.</w:t>
      </w:r>
    </w:p>
    <w:p>
      <w:r>
        <w:rPr>
          <w:b/>
        </w:rPr>
        <w:t xml:space="preserve">☐ </w:t>
      </w:r>
      <w:r>
        <w:t>Entire booking card opens PNR Details.</w:t>
      </w:r>
    </w:p>
    <w:p>
      <w:r>
        <w:rPr>
          <w:b/>
        </w:rPr>
        <w:t xml:space="preserve">☐ </w:t>
      </w:r>
      <w:r>
        <w:t>Search and filters retain existing behavior.</w:t>
      </w:r>
    </w:p>
    <w:p>
      <w:r>
        <w:rPr>
          <w:b/>
        </w:rPr>
        <w:t xml:space="preserve">☐ </w:t>
      </w:r>
      <w:r>
        <w:t>Check Selected retains existing behavior.</w:t>
      </w:r>
    </w:p>
    <w:p>
      <w:r>
        <w:rPr>
          <w:b/>
        </w:rPr>
        <w:t xml:space="preserve">☐ </w:t>
      </w:r>
      <w:r>
        <w:t>PDF upload and manual PNR entry retain existing behavior.</w:t>
      </w:r>
    </w:p>
    <w:p>
      <w:r>
        <w:rPr>
          <w:b/>
        </w:rPr>
        <w:t xml:space="preserve">☐ </w:t>
      </w:r>
      <w:r>
        <w:t>PNR Details contains all relevant existing booking information.</w:t>
      </w:r>
    </w:p>
    <w:p>
      <w:r>
        <w:rPr>
          <w:b/>
        </w:rPr>
        <w:t xml:space="preserve">☐ </w:t>
      </w:r>
      <w:r>
        <w:t>Booking status and tracker errors are visually distinct.</w:t>
      </w:r>
    </w:p>
    <w:p>
      <w:r>
        <w:rPr>
          <w:b/>
        </w:rPr>
        <w:t xml:space="preserve">☐ </w:t>
      </w:r>
      <w:r>
        <w:t>Completed bookings do not dominate the active dashboard.</w:t>
      </w:r>
    </w:p>
    <w:p>
      <w:r>
        <w:rPr>
          <w:b/>
        </w:rPr>
        <w:t xml:space="preserve">☐ </w:t>
      </w:r>
      <w:r>
        <w:t>No horizontal scrolling from 320px–430px.</w:t>
      </w:r>
    </w:p>
    <w:p>
      <w:r>
        <w:rPr>
          <w:b/>
        </w:rPr>
        <w:t xml:space="preserve">☐ </w:t>
      </w:r>
      <w:r>
        <w:t>Real application data is used; no hardcoded demo bookings.</w:t>
      </w:r>
    </w:p>
    <w:p>
      <w:r>
        <w:rPr>
          <w:b/>
        </w:rPr>
        <w:t xml:space="preserve">☐ </w:t>
      </w:r>
      <w:r>
        <w:t>No existing API/business logic is broken.</w:t>
      </w:r>
    </w:p>
    <w:p>
      <w:r>
        <w:rPr>
          <w:b/>
        </w:rPr>
        <w:t xml:space="preserve">☐ </w:t>
      </w:r>
      <w:r>
        <w:t>No console errors or broken routes after implementation.</w:t>
      </w:r>
    </w:p>
    <w:p>
      <w:pPr>
        <w:pStyle w:val="Heading1"/>
      </w:pPr>
      <w:r>
        <w:t>19. Handoff Notes for Engineering / Antigravity</w:t>
      </w:r>
    </w:p>
    <w:p>
      <w:r>
        <w:t>Inspect the existing codebase before implementation. Treat this document as the UX contract, not a request to rewrite the application architecture.</w:t>
      </w:r>
    </w:p>
    <w:p>
      <w:pPr>
        <w:pStyle w:val="ListBullet"/>
        <w:spacing w:after="60"/>
      </w:pPr>
      <w:r>
        <w:t>Separate presentation components from business logic.</w:t>
      </w:r>
    </w:p>
    <w:p>
      <w:pPr>
        <w:pStyle w:val="ListBullet"/>
        <w:spacing w:after="60"/>
      </w:pPr>
      <w:r>
        <w:t>Create reusable components such as PNRBookingCard, PNRStatusBadge, AttentionBanner, PNRDetails and BookingActions.</w:t>
      </w:r>
    </w:p>
    <w:p>
      <w:pPr>
        <w:pStyle w:val="ListBullet"/>
        <w:spacing w:after="60"/>
      </w:pPr>
      <w:r>
        <w:t>Use the existing design tokens and brand identity where available.</w:t>
      </w:r>
    </w:p>
    <w:p>
      <w:pPr>
        <w:pStyle w:val="ListBullet"/>
        <w:spacing w:after="60"/>
      </w:pPr>
      <w:r>
        <w:t>Use real data from the existing PNR model.</w:t>
      </w:r>
    </w:p>
    <w:p>
      <w:pPr>
        <w:pStyle w:val="ListBullet"/>
        <w:spacing w:after="60"/>
      </w:pPr>
      <w:r>
        <w:t>Test all existing actions after the redesign.</w:t>
      </w:r>
    </w:p>
    <w:p>
      <w:pPr>
        <w:pStyle w:val="ListBullet"/>
        <w:spacing w:after="60"/>
      </w:pPr>
      <w:r>
        <w:t>Validate at 320, 360, 375, 390, 414 and 430px widths.</w:t>
      </w:r>
    </w:p>
    <w:p>
      <w:pPr>
        <w:pStyle w:val="ListBullet"/>
        <w:spacing w:after="60"/>
      </w:pPr>
      <w:r>
        <w:t>Test long passenger names, all statuses, empty states, loading states and large booking counts.</w:t>
      </w:r>
    </w:p>
    <w:p>
      <w:pPr>
        <w:pStyle w:val="Heading1"/>
      </w:pPr>
      <w:r>
        <w:t>20. Final UX Vision</w:t>
      </w:r>
    </w:p>
    <w:p>
      <w:r>
        <w:t>BaliReserve mobile should make flight operations feel simple. The dashboard should answer five questions immediately: How many bookings do I have? Which need attention? What is the PNR? What route/time is it? Is it confirmed?</w:t>
      </w:r>
    </w:p>
    <w:p>
      <w:pPr>
        <w:jc w:val="center"/>
      </w:pPr>
      <w:r>
        <w:rPr>
          <w:b/>
          <w:color w:val="4C3FB4"/>
          <w:sz w:val="40"/>
        </w:rPr>
        <w:t>Scan → Tap → Act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7415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304E"/>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C3FB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23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