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A5834" w14:textId="551516CD" w:rsidR="004712C6" w:rsidRDefault="00886FE9" w:rsidP="00886FE9">
      <w:pPr>
        <w:pStyle w:val="Title"/>
        <w:jc w:val="center"/>
        <w:rPr>
          <w:u w:val="single"/>
        </w:rPr>
      </w:pPr>
      <w:r w:rsidRPr="00886FE9">
        <w:rPr>
          <w:u w:val="single"/>
        </w:rPr>
        <w:t xml:space="preserve">Employee Turnover </w:t>
      </w:r>
      <w:r>
        <w:rPr>
          <w:u w:val="single"/>
        </w:rPr>
        <w:t>P</w:t>
      </w:r>
      <w:r w:rsidRPr="00886FE9">
        <w:rPr>
          <w:u w:val="single"/>
        </w:rPr>
        <w:t>rediction</w:t>
      </w:r>
    </w:p>
    <w:p w14:paraId="0429F913" w14:textId="77777777" w:rsidR="00886FE9" w:rsidRDefault="00886FE9" w:rsidP="00886FE9">
      <w:pPr>
        <w:pStyle w:val="Subtitle"/>
        <w:rPr>
          <w:rFonts w:ascii="Arial Black" w:hAnsi="Arial Black"/>
          <w:sz w:val="28"/>
          <w:szCs w:val="28"/>
        </w:rPr>
      </w:pPr>
    </w:p>
    <w:p w14:paraId="2CB506D1" w14:textId="3BB75AFA" w:rsidR="00886FE9" w:rsidRPr="004F7DAA" w:rsidRDefault="00886FE9" w:rsidP="00886FE9">
      <w:pPr>
        <w:pStyle w:val="Subtitle"/>
        <w:rPr>
          <w:rFonts w:ascii="Arial Black" w:hAnsi="Arial Black"/>
          <w:sz w:val="28"/>
          <w:szCs w:val="28"/>
        </w:rPr>
      </w:pPr>
      <w:r w:rsidRPr="003B6A0F">
        <w:rPr>
          <w:rFonts w:ascii="Arial Black" w:hAnsi="Arial Black"/>
          <w:sz w:val="28"/>
          <w:szCs w:val="28"/>
          <w:u w:val="single"/>
        </w:rPr>
        <w:t>Overview of this document</w:t>
      </w:r>
      <w:r w:rsidRPr="004F7DAA">
        <w:rPr>
          <w:rFonts w:ascii="Arial Black" w:hAnsi="Arial Black"/>
          <w:sz w:val="28"/>
          <w:szCs w:val="28"/>
        </w:rPr>
        <w:t>:</w:t>
      </w:r>
    </w:p>
    <w:p w14:paraId="44A9768F" w14:textId="4BC5D087" w:rsidR="00886FE9" w:rsidRDefault="00886FE9" w:rsidP="00886FE9">
      <w:pPr>
        <w:jc w:val="both"/>
      </w:pPr>
      <w:r>
        <w:t xml:space="preserve">As part of the “Employee Turnover Prediction” project this documents contains information about what are the data sources are used, how they are </w:t>
      </w:r>
      <w:proofErr w:type="gramStart"/>
      <w:r>
        <w:t>helped ,</w:t>
      </w:r>
      <w:proofErr w:type="gramEnd"/>
      <w:r>
        <w:t xml:space="preserve"> used dataset link and also include what the required libraries to implement the project.</w:t>
      </w:r>
    </w:p>
    <w:p w14:paraId="19C5EFDC" w14:textId="1AEAE8F6" w:rsidR="00886FE9" w:rsidRPr="004F7DAA" w:rsidRDefault="00C37157" w:rsidP="00C37157">
      <w:pPr>
        <w:pStyle w:val="Subtitle"/>
        <w:rPr>
          <w:rFonts w:ascii="Arial Black" w:hAnsi="Arial Black"/>
          <w:sz w:val="28"/>
          <w:szCs w:val="28"/>
        </w:rPr>
      </w:pPr>
      <w:r w:rsidRPr="003B6A0F">
        <w:rPr>
          <w:rFonts w:ascii="Arial Black" w:hAnsi="Arial Black"/>
          <w:sz w:val="28"/>
          <w:szCs w:val="28"/>
          <w:u w:val="single"/>
        </w:rPr>
        <w:t xml:space="preserve">Data </w:t>
      </w:r>
      <w:proofErr w:type="gramStart"/>
      <w:r w:rsidRPr="003B6A0F">
        <w:rPr>
          <w:rFonts w:ascii="Arial Black" w:hAnsi="Arial Black"/>
          <w:sz w:val="28"/>
          <w:szCs w:val="28"/>
          <w:u w:val="single"/>
        </w:rPr>
        <w:t>Sources</w:t>
      </w:r>
      <w:r w:rsidRPr="004F7DAA">
        <w:rPr>
          <w:rFonts w:ascii="Arial Black" w:hAnsi="Arial Black"/>
          <w:sz w:val="28"/>
          <w:szCs w:val="28"/>
        </w:rPr>
        <w:t xml:space="preserve"> :</w:t>
      </w:r>
      <w:proofErr w:type="gramEnd"/>
    </w:p>
    <w:p w14:paraId="5EBFE90F" w14:textId="361CC01C" w:rsidR="00C37157" w:rsidRDefault="00C37157" w:rsidP="00C37157">
      <w:r>
        <w:t>Based on the below sources the project will be going to implement in effective manner</w:t>
      </w:r>
    </w:p>
    <w:p w14:paraId="5C6D550D" w14:textId="1B04AD2D" w:rsidR="00C37157" w:rsidRDefault="00F5250D" w:rsidP="00C37157">
      <w:pPr>
        <w:pStyle w:val="ListParagraph"/>
        <w:numPr>
          <w:ilvl w:val="0"/>
          <w:numId w:val="4"/>
        </w:numPr>
      </w:pPr>
      <w:r>
        <w:t xml:space="preserve">Data </w:t>
      </w:r>
      <w:r w:rsidR="00C37157">
        <w:t>Link:</w:t>
      </w:r>
      <w:r w:rsidR="00C37157" w:rsidRPr="00C37157">
        <w:t xml:space="preserve"> </w:t>
      </w:r>
      <w:hyperlink r:id="rId5" w:history="1">
        <w:r w:rsidR="00C37157" w:rsidRPr="00A113F6">
          <w:rPr>
            <w:rStyle w:val="Hyperlink"/>
          </w:rPr>
          <w:t>https://www.mdpi.com/2673-4591/59/1/117</w:t>
        </w:r>
      </w:hyperlink>
    </w:p>
    <w:p w14:paraId="22F1A2CC" w14:textId="12E93851" w:rsidR="00C37157" w:rsidRDefault="00C37157" w:rsidP="00C37157">
      <w:r>
        <w:t xml:space="preserve">The above link </w:t>
      </w:r>
      <w:r w:rsidR="005D678F">
        <w:t>is from “</w:t>
      </w:r>
      <w:r w:rsidR="005D678F" w:rsidRPr="005D678F">
        <w:rPr>
          <w:b/>
          <w:bCs/>
        </w:rPr>
        <w:t>MDPI</w:t>
      </w:r>
      <w:r w:rsidR="005D678F">
        <w:rPr>
          <w:b/>
          <w:bCs/>
        </w:rPr>
        <w:t xml:space="preserve">” </w:t>
      </w:r>
      <w:r w:rsidR="005D678F" w:rsidRPr="005D678F">
        <w:t>website</w:t>
      </w:r>
      <w:r w:rsidR="005D678F">
        <w:t>. This contains Proceeding paper of Predicting Employee Turnover.</w:t>
      </w:r>
      <w:r w:rsidR="00034739">
        <w:t xml:space="preserve"> </w:t>
      </w:r>
      <w:r w:rsidR="005D678F">
        <w:t>The terms used in this is very easy to understand and implement the process.</w:t>
      </w:r>
      <w:r w:rsidR="00034739">
        <w:t xml:space="preserve"> </w:t>
      </w:r>
      <w:proofErr w:type="gramStart"/>
      <w:r w:rsidR="005D678F">
        <w:t>That</w:t>
      </w:r>
      <w:proofErr w:type="gramEnd"/>
      <w:r w:rsidR="005D678F">
        <w:t xml:space="preserve"> proceeding paper</w:t>
      </w:r>
      <w:r w:rsidR="005D678F" w:rsidRPr="005D678F">
        <w:t xml:space="preserve"> presents a discussion of the numerous approaches that may be taken to forecast employee turnover, and it also includes an analysis of the most effective solution that was conducted by comparing different models.</w:t>
      </w:r>
    </w:p>
    <w:p w14:paraId="0E638054" w14:textId="5437C185" w:rsidR="005D678F" w:rsidRDefault="005D678F" w:rsidP="005D678F">
      <w:r>
        <w:t>T</w:t>
      </w:r>
      <w:r w:rsidRPr="005D678F">
        <w:t>he various reasons why an employee may decide to leave an organization</w:t>
      </w:r>
      <w:r>
        <w:t>:</w:t>
      </w:r>
    </w:p>
    <w:p w14:paraId="1D9B4DF0" w14:textId="0EC18378" w:rsidR="005D678F" w:rsidRDefault="005D678F" w:rsidP="0049033E">
      <w:pPr>
        <w:jc w:val="center"/>
      </w:pPr>
      <w:r>
        <w:rPr>
          <w:noProof/>
        </w:rPr>
        <w:drawing>
          <wp:inline distT="0" distB="0" distL="0" distR="0" wp14:anchorId="30DD403A" wp14:editId="4D753294">
            <wp:extent cx="4457700" cy="3548519"/>
            <wp:effectExtent l="0" t="0" r="0" b="0"/>
            <wp:docPr id="1560085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085761" name="Picture 1560085761"/>
                    <pic:cNvPicPr/>
                  </pic:nvPicPr>
                  <pic:blipFill>
                    <a:blip r:embed="rId6">
                      <a:extLst>
                        <a:ext uri="{28A0092B-C50C-407E-A947-70E740481C1C}">
                          <a14:useLocalDpi xmlns:a14="http://schemas.microsoft.com/office/drawing/2010/main" val="0"/>
                        </a:ext>
                      </a:extLst>
                    </a:blip>
                    <a:stretch>
                      <a:fillRect/>
                    </a:stretch>
                  </pic:blipFill>
                  <pic:spPr>
                    <a:xfrm>
                      <a:off x="0" y="0"/>
                      <a:ext cx="4489009" cy="3573442"/>
                    </a:xfrm>
                    <a:prstGeom prst="rect">
                      <a:avLst/>
                    </a:prstGeom>
                  </pic:spPr>
                </pic:pic>
              </a:graphicData>
            </a:graphic>
          </wp:inline>
        </w:drawing>
      </w:r>
    </w:p>
    <w:p w14:paraId="54CF5AC7" w14:textId="6A133118" w:rsidR="005D678F" w:rsidRDefault="005D678F" w:rsidP="0049033E">
      <w:pPr>
        <w:jc w:val="center"/>
      </w:pPr>
      <w:r w:rsidRPr="005D678F">
        <w:t>Reasons for employee attrition</w:t>
      </w:r>
    </w:p>
    <w:p w14:paraId="0C0CC7DF" w14:textId="77777777" w:rsidR="0049033E" w:rsidRDefault="0049033E" w:rsidP="0049033E"/>
    <w:p w14:paraId="33DE4446" w14:textId="542D43DC" w:rsidR="0049033E" w:rsidRDefault="00F5250D" w:rsidP="0049033E">
      <w:pPr>
        <w:pStyle w:val="ListParagraph"/>
        <w:numPr>
          <w:ilvl w:val="0"/>
          <w:numId w:val="4"/>
        </w:numPr>
      </w:pPr>
      <w:r>
        <w:lastRenderedPageBreak/>
        <w:t xml:space="preserve">Data </w:t>
      </w:r>
      <w:r w:rsidR="0049033E">
        <w:t xml:space="preserve">Link: </w:t>
      </w:r>
      <w:r w:rsidR="0049033E" w:rsidRPr="0049033E">
        <w:t>https://www.researchgate.net/publication/328772915_Employee_Turnover_Prediction_with_Machine_Learning_A_Reliable_Approach</w:t>
      </w:r>
    </w:p>
    <w:p w14:paraId="332DB682" w14:textId="4DC97DE5" w:rsidR="0049033E" w:rsidRPr="005D678F" w:rsidRDefault="0049033E" w:rsidP="0049033E">
      <w:pPr>
        <w:jc w:val="both"/>
      </w:pPr>
      <w:r>
        <w:t>The above link is taken from “</w:t>
      </w:r>
      <w:r w:rsidRPr="0049033E">
        <w:rPr>
          <w:b/>
          <w:bCs/>
        </w:rPr>
        <w:t>ResearchGate</w:t>
      </w:r>
      <w:r>
        <w:rPr>
          <w:b/>
          <w:bCs/>
        </w:rPr>
        <w:t xml:space="preserve">” </w:t>
      </w:r>
      <w:r w:rsidRPr="0049033E">
        <w:t>website</w:t>
      </w:r>
      <w:r>
        <w:t xml:space="preserve">, published by </w:t>
      </w:r>
      <w:r w:rsidRPr="0049033E">
        <w:t>University of Toronto, Toronto, Canada</w:t>
      </w:r>
      <w:r>
        <w:t>. It provides a detailed explanation about what are the technologies to be used and how to implement.</w:t>
      </w:r>
    </w:p>
    <w:p w14:paraId="6FA874D5" w14:textId="7E44C037" w:rsidR="00DA2008" w:rsidRPr="004F7DAA" w:rsidRDefault="00DA2008" w:rsidP="00DA2008">
      <w:pPr>
        <w:pStyle w:val="Subtitle"/>
        <w:rPr>
          <w:rFonts w:ascii="Arial Black" w:hAnsi="Arial Black"/>
          <w:sz w:val="28"/>
          <w:szCs w:val="28"/>
        </w:rPr>
      </w:pPr>
      <w:r w:rsidRPr="004F7DAA">
        <w:rPr>
          <w:rFonts w:ascii="Arial Black" w:hAnsi="Arial Black"/>
        </w:rPr>
        <w:t> </w:t>
      </w:r>
      <w:r w:rsidRPr="003B6A0F">
        <w:rPr>
          <w:rFonts w:ascii="Arial Black" w:hAnsi="Arial Black"/>
          <w:sz w:val="28"/>
          <w:szCs w:val="28"/>
          <w:u w:val="single"/>
        </w:rPr>
        <w:t>Methodology</w:t>
      </w:r>
      <w:r w:rsidRPr="004F7DAA">
        <w:rPr>
          <w:rFonts w:ascii="Arial Black" w:hAnsi="Arial Black"/>
          <w:sz w:val="28"/>
          <w:szCs w:val="28"/>
        </w:rPr>
        <w:t>:</w:t>
      </w:r>
    </w:p>
    <w:p w14:paraId="3BB8A51A" w14:textId="77777777" w:rsidR="00DA2008" w:rsidRPr="00DA2008" w:rsidRDefault="00DA2008" w:rsidP="00DA2008">
      <w:pPr>
        <w:jc w:val="both"/>
        <w:rPr>
          <w:i/>
          <w:iCs/>
        </w:rPr>
      </w:pPr>
      <w:r w:rsidRPr="00DA2008">
        <w:rPr>
          <w:i/>
          <w:iCs/>
        </w:rPr>
        <w:t>Design, Architecture, and Dataset</w:t>
      </w:r>
    </w:p>
    <w:p w14:paraId="35A2B42E" w14:textId="0107B344" w:rsidR="00DA2008" w:rsidRDefault="00DA2008" w:rsidP="00DA2008">
      <w:pPr>
        <w:jc w:val="both"/>
      </w:pPr>
      <w:r w:rsidRPr="00DA2008">
        <w:t>As per the architecture shown in </w:t>
      </w:r>
      <w:r>
        <w:t>the below figure</w:t>
      </w:r>
      <w:r w:rsidRPr="00DA2008">
        <w:t>, the system that has been proposed was built using several different types of machine learning. Each model makes use of the same dataset to make a prediction regarding attrition. The collection is made up of a variety of different personnel records (both past and present</w:t>
      </w:r>
      <w:proofErr w:type="gramStart"/>
      <w:r w:rsidRPr="00DA2008">
        <w:t>) .</w:t>
      </w:r>
      <w:proofErr w:type="gramEnd"/>
      <w:r w:rsidRPr="00DA2008">
        <w:t xml:space="preserve"> The incoming dataset is initially subjected to cleaning and preprocessing, which involves the management of all missing values, </w:t>
      </w:r>
      <w:proofErr w:type="spellStart"/>
      <w:r w:rsidRPr="00DA2008">
        <w:t>NaN</w:t>
      </w:r>
      <w:proofErr w:type="spellEnd"/>
      <w:r w:rsidRPr="00DA2008">
        <w:t xml:space="preserve"> values, etc., as well as the removal of unwanted columns. After that follows the process of model construction, which involves considering several different models to make a prediction. The dataset is then divided into a training dataset and a test dataset, with the training dataset being the one that is utilized to train each model employed. Following a comparison of all the predictions based on the evaluation measures, the most effective model is proposed.</w:t>
      </w:r>
    </w:p>
    <w:p w14:paraId="4AA396FF" w14:textId="77777777" w:rsidR="00DA2008" w:rsidRDefault="00DA2008" w:rsidP="00DA2008">
      <w:pPr>
        <w:jc w:val="center"/>
      </w:pPr>
    </w:p>
    <w:p w14:paraId="612453C8" w14:textId="2B21CC33" w:rsidR="00DA2008" w:rsidRDefault="00DA2008" w:rsidP="00DA2008">
      <w:pPr>
        <w:jc w:val="center"/>
      </w:pPr>
      <w:r>
        <w:rPr>
          <w:noProof/>
        </w:rPr>
        <w:drawing>
          <wp:inline distT="0" distB="0" distL="0" distR="0" wp14:anchorId="2A27F293" wp14:editId="518A98E0">
            <wp:extent cx="5249545" cy="2524354"/>
            <wp:effectExtent l="0" t="0" r="8255" b="9525"/>
            <wp:docPr id="3749871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87178" name="Picture 374987178"/>
                    <pic:cNvPicPr/>
                  </pic:nvPicPr>
                  <pic:blipFill>
                    <a:blip r:embed="rId7">
                      <a:extLst>
                        <a:ext uri="{28A0092B-C50C-407E-A947-70E740481C1C}">
                          <a14:useLocalDpi xmlns:a14="http://schemas.microsoft.com/office/drawing/2010/main" val="0"/>
                        </a:ext>
                      </a:extLst>
                    </a:blip>
                    <a:stretch>
                      <a:fillRect/>
                    </a:stretch>
                  </pic:blipFill>
                  <pic:spPr>
                    <a:xfrm>
                      <a:off x="0" y="0"/>
                      <a:ext cx="5357474" cy="2576254"/>
                    </a:xfrm>
                    <a:prstGeom prst="rect">
                      <a:avLst/>
                    </a:prstGeom>
                  </pic:spPr>
                </pic:pic>
              </a:graphicData>
            </a:graphic>
          </wp:inline>
        </w:drawing>
      </w:r>
    </w:p>
    <w:p w14:paraId="7458CF28" w14:textId="0A12D6A9" w:rsidR="00DA2008" w:rsidRPr="00DA2008" w:rsidRDefault="00DA2008" w:rsidP="00DA2008">
      <w:pPr>
        <w:jc w:val="center"/>
      </w:pPr>
      <w:r w:rsidRPr="00DA2008">
        <w:t>Machine learning architecture</w:t>
      </w:r>
    </w:p>
    <w:p w14:paraId="5F8A0537" w14:textId="528D33C4" w:rsidR="00DA2008" w:rsidRDefault="00DA2008" w:rsidP="00DA2008">
      <w:pPr>
        <w:jc w:val="center"/>
      </w:pPr>
      <w:r>
        <w:rPr>
          <w:noProof/>
        </w:rPr>
        <w:lastRenderedPageBreak/>
        <w:drawing>
          <wp:inline distT="0" distB="0" distL="0" distR="0" wp14:anchorId="0E07C777" wp14:editId="2834AE4D">
            <wp:extent cx="3730485" cy="2727960"/>
            <wp:effectExtent l="0" t="0" r="3810" b="0"/>
            <wp:docPr id="17111833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83316" name="Picture 1711183316"/>
                    <pic:cNvPicPr/>
                  </pic:nvPicPr>
                  <pic:blipFill>
                    <a:blip r:embed="rId8">
                      <a:extLst>
                        <a:ext uri="{28A0092B-C50C-407E-A947-70E740481C1C}">
                          <a14:useLocalDpi xmlns:a14="http://schemas.microsoft.com/office/drawing/2010/main" val="0"/>
                        </a:ext>
                      </a:extLst>
                    </a:blip>
                    <a:stretch>
                      <a:fillRect/>
                    </a:stretch>
                  </pic:blipFill>
                  <pic:spPr>
                    <a:xfrm>
                      <a:off x="0" y="0"/>
                      <a:ext cx="3761405" cy="2750571"/>
                    </a:xfrm>
                    <a:prstGeom prst="rect">
                      <a:avLst/>
                    </a:prstGeom>
                  </pic:spPr>
                </pic:pic>
              </a:graphicData>
            </a:graphic>
          </wp:inline>
        </w:drawing>
      </w:r>
    </w:p>
    <w:p w14:paraId="588CBDBE" w14:textId="516A4CFC" w:rsidR="00DA2008" w:rsidRDefault="00DA2008" w:rsidP="00DA2008">
      <w:pPr>
        <w:jc w:val="center"/>
      </w:pPr>
      <w:r w:rsidRPr="00DA2008">
        <w:t>Features used in prediction</w:t>
      </w:r>
    </w:p>
    <w:p w14:paraId="59018999" w14:textId="69CE3537" w:rsidR="00DA2008" w:rsidRDefault="00013E7D" w:rsidP="00013E7D">
      <w:pPr>
        <w:pStyle w:val="Subtitle"/>
        <w:rPr>
          <w:rFonts w:ascii="Arial Black" w:hAnsi="Arial Black"/>
          <w:sz w:val="28"/>
          <w:szCs w:val="28"/>
        </w:rPr>
      </w:pPr>
      <w:r w:rsidRPr="003B6A0F">
        <w:rPr>
          <w:rFonts w:ascii="Arial Black" w:hAnsi="Arial Black"/>
          <w:sz w:val="28"/>
          <w:szCs w:val="28"/>
          <w:u w:val="single"/>
        </w:rPr>
        <w:t>Libraries required</w:t>
      </w:r>
      <w:r w:rsidRPr="004F7DAA">
        <w:rPr>
          <w:rFonts w:ascii="Arial Black" w:hAnsi="Arial Black"/>
          <w:sz w:val="28"/>
          <w:szCs w:val="28"/>
        </w:rPr>
        <w:t>:</w:t>
      </w:r>
    </w:p>
    <w:p w14:paraId="74745D29" w14:textId="77777777" w:rsidR="004F7DAA" w:rsidRPr="004F7DAA" w:rsidRDefault="004F7DAA" w:rsidP="003B6A0F">
      <w:pPr>
        <w:jc w:val="both"/>
      </w:pPr>
      <w:r w:rsidRPr="004F7DAA">
        <w:t>Employee turnover prediction typically involves using various libraries and tools depending on the approach and technology stack chosen by the data scientists or analysts. Here are some common libraries and tools used in the process:</w:t>
      </w:r>
    </w:p>
    <w:p w14:paraId="77B7F1A2" w14:textId="77777777" w:rsidR="004F7DAA" w:rsidRPr="004F7DAA" w:rsidRDefault="004F7DAA" w:rsidP="003B6A0F">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4F7DAA">
        <w:rPr>
          <w:rFonts w:ascii="Times New Roman" w:eastAsia="Times New Roman" w:hAnsi="Times New Roman" w:cs="Times New Roman"/>
          <w:b/>
          <w:bCs/>
          <w:kern w:val="0"/>
          <w:lang w:eastAsia="en-IN"/>
          <w14:ligatures w14:val="none"/>
        </w:rPr>
        <w:t>Python Libraries</w:t>
      </w:r>
      <w:r w:rsidRPr="004F7DAA">
        <w:rPr>
          <w:rFonts w:ascii="Times New Roman" w:eastAsia="Times New Roman" w:hAnsi="Times New Roman" w:cs="Times New Roman"/>
          <w:kern w:val="0"/>
          <w:lang w:eastAsia="en-IN"/>
          <w14:ligatures w14:val="none"/>
        </w:rPr>
        <w:t>:</w:t>
      </w:r>
    </w:p>
    <w:p w14:paraId="66BDD76C" w14:textId="0B06A111" w:rsidR="004F7DAA" w:rsidRPr="004F7DAA" w:rsidRDefault="004F7DAA" w:rsidP="003B6A0F">
      <w:pPr>
        <w:pStyle w:val="ListParagraph"/>
        <w:numPr>
          <w:ilvl w:val="0"/>
          <w:numId w:val="12"/>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4F7DAA">
        <w:rPr>
          <w:rFonts w:ascii="Times New Roman" w:eastAsia="Times New Roman" w:hAnsi="Times New Roman" w:cs="Times New Roman"/>
          <w:b/>
          <w:bCs/>
          <w:kern w:val="0"/>
          <w:lang w:eastAsia="en-IN"/>
          <w14:ligatures w14:val="none"/>
        </w:rPr>
        <w:t>Pandas</w:t>
      </w:r>
      <w:r w:rsidR="003B6A0F">
        <w:rPr>
          <w:rFonts w:ascii="Times New Roman" w:eastAsia="Times New Roman" w:hAnsi="Times New Roman" w:cs="Times New Roman"/>
          <w:kern w:val="0"/>
          <w:lang w:eastAsia="en-IN"/>
          <w14:ligatures w14:val="none"/>
        </w:rPr>
        <w:t>:</w:t>
      </w:r>
      <w:r w:rsidRPr="004F7DAA">
        <w:rPr>
          <w:rFonts w:ascii="Times New Roman" w:eastAsia="Times New Roman" w:hAnsi="Times New Roman" w:cs="Times New Roman"/>
          <w:kern w:val="0"/>
          <w:lang w:eastAsia="en-IN"/>
          <w14:ligatures w14:val="none"/>
        </w:rPr>
        <w:t xml:space="preserve"> For data manipulation and preprocessing.</w:t>
      </w:r>
    </w:p>
    <w:p w14:paraId="1BFE48F1" w14:textId="77777777" w:rsidR="004F7DAA" w:rsidRPr="004F7DAA" w:rsidRDefault="004F7DAA" w:rsidP="003B6A0F">
      <w:pPr>
        <w:pStyle w:val="ListParagraph"/>
        <w:numPr>
          <w:ilvl w:val="0"/>
          <w:numId w:val="12"/>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4F7DAA">
        <w:rPr>
          <w:rFonts w:ascii="Times New Roman" w:eastAsia="Times New Roman" w:hAnsi="Times New Roman" w:cs="Times New Roman"/>
          <w:b/>
          <w:bCs/>
          <w:kern w:val="0"/>
          <w:lang w:eastAsia="en-IN"/>
          <w14:ligatures w14:val="none"/>
        </w:rPr>
        <w:t>NumPy</w:t>
      </w:r>
      <w:r w:rsidRPr="004F7DAA">
        <w:rPr>
          <w:rFonts w:ascii="Times New Roman" w:eastAsia="Times New Roman" w:hAnsi="Times New Roman" w:cs="Times New Roman"/>
          <w:kern w:val="0"/>
          <w:lang w:eastAsia="en-IN"/>
          <w14:ligatures w14:val="none"/>
        </w:rPr>
        <w:t>: For numerical computations.</w:t>
      </w:r>
    </w:p>
    <w:p w14:paraId="0540FEF3" w14:textId="62120232" w:rsidR="004F7DAA" w:rsidRPr="004F7DAA" w:rsidRDefault="004F7DAA" w:rsidP="003B6A0F">
      <w:pPr>
        <w:pStyle w:val="ListParagraph"/>
        <w:numPr>
          <w:ilvl w:val="0"/>
          <w:numId w:val="12"/>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4F7DAA">
        <w:rPr>
          <w:rFonts w:ascii="Times New Roman" w:eastAsia="Times New Roman" w:hAnsi="Times New Roman" w:cs="Times New Roman"/>
          <w:b/>
          <w:bCs/>
          <w:kern w:val="0"/>
          <w:lang w:eastAsia="en-IN"/>
          <w14:ligatures w14:val="none"/>
        </w:rPr>
        <w:t>scikit-learn</w:t>
      </w:r>
      <w:r w:rsidR="003B6A0F">
        <w:rPr>
          <w:rFonts w:ascii="Times New Roman" w:eastAsia="Times New Roman" w:hAnsi="Times New Roman" w:cs="Times New Roman"/>
          <w:kern w:val="0"/>
          <w:lang w:eastAsia="en-IN"/>
          <w14:ligatures w14:val="none"/>
        </w:rPr>
        <w:t>:</w:t>
      </w:r>
      <w:r w:rsidRPr="004F7DAA">
        <w:rPr>
          <w:rFonts w:ascii="Times New Roman" w:eastAsia="Times New Roman" w:hAnsi="Times New Roman" w:cs="Times New Roman"/>
          <w:kern w:val="0"/>
          <w:lang w:eastAsia="en-IN"/>
          <w14:ligatures w14:val="none"/>
        </w:rPr>
        <w:t xml:space="preserve"> For machine learning algorithms such as logistic regression, decision trees, random forests, etc.</w:t>
      </w:r>
    </w:p>
    <w:p w14:paraId="29816900" w14:textId="77777777" w:rsidR="004F7DAA" w:rsidRPr="004F7DAA" w:rsidRDefault="004F7DAA" w:rsidP="003B6A0F">
      <w:pPr>
        <w:pStyle w:val="ListParagraph"/>
        <w:numPr>
          <w:ilvl w:val="0"/>
          <w:numId w:val="12"/>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4F7DAA">
        <w:rPr>
          <w:rFonts w:ascii="Times New Roman" w:eastAsia="Times New Roman" w:hAnsi="Times New Roman" w:cs="Times New Roman"/>
          <w:b/>
          <w:bCs/>
          <w:kern w:val="0"/>
          <w:lang w:eastAsia="en-IN"/>
          <w14:ligatures w14:val="none"/>
        </w:rPr>
        <w:t>TensorFlow or PyTorch</w:t>
      </w:r>
      <w:r w:rsidRPr="004F7DAA">
        <w:rPr>
          <w:rFonts w:ascii="Times New Roman" w:eastAsia="Times New Roman" w:hAnsi="Times New Roman" w:cs="Times New Roman"/>
          <w:kern w:val="0"/>
          <w:lang w:eastAsia="en-IN"/>
          <w14:ligatures w14:val="none"/>
        </w:rPr>
        <w:t>: For building and training deep learning models, if applicable.</w:t>
      </w:r>
    </w:p>
    <w:p w14:paraId="64A5EBBB" w14:textId="77777777" w:rsidR="004F7DAA" w:rsidRPr="004F7DAA" w:rsidRDefault="004F7DAA" w:rsidP="003B6A0F">
      <w:pPr>
        <w:pStyle w:val="ListParagraph"/>
        <w:numPr>
          <w:ilvl w:val="0"/>
          <w:numId w:val="12"/>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4F7DAA">
        <w:rPr>
          <w:rFonts w:ascii="Times New Roman" w:eastAsia="Times New Roman" w:hAnsi="Times New Roman" w:cs="Times New Roman"/>
          <w:b/>
          <w:bCs/>
          <w:kern w:val="0"/>
          <w:lang w:eastAsia="en-IN"/>
          <w14:ligatures w14:val="none"/>
        </w:rPr>
        <w:t>Statsmodels</w:t>
      </w:r>
      <w:r w:rsidRPr="004F7DAA">
        <w:rPr>
          <w:rFonts w:ascii="Times New Roman" w:eastAsia="Times New Roman" w:hAnsi="Times New Roman" w:cs="Times New Roman"/>
          <w:kern w:val="0"/>
          <w:lang w:eastAsia="en-IN"/>
          <w14:ligatures w14:val="none"/>
        </w:rPr>
        <w:t>: For statistical models and tests.</w:t>
      </w:r>
    </w:p>
    <w:p w14:paraId="4C5150C1" w14:textId="77777777" w:rsidR="004F7DAA" w:rsidRPr="004F7DAA" w:rsidRDefault="004F7DAA" w:rsidP="003B6A0F">
      <w:pPr>
        <w:pStyle w:val="ListParagraph"/>
        <w:numPr>
          <w:ilvl w:val="0"/>
          <w:numId w:val="12"/>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4F7DAA">
        <w:rPr>
          <w:rFonts w:ascii="Times New Roman" w:eastAsia="Times New Roman" w:hAnsi="Times New Roman" w:cs="Times New Roman"/>
          <w:b/>
          <w:bCs/>
          <w:kern w:val="0"/>
          <w:lang w:eastAsia="en-IN"/>
          <w14:ligatures w14:val="none"/>
        </w:rPr>
        <w:t>Seaborn and Matplotlib</w:t>
      </w:r>
      <w:r w:rsidRPr="004F7DAA">
        <w:rPr>
          <w:rFonts w:ascii="Times New Roman" w:eastAsia="Times New Roman" w:hAnsi="Times New Roman" w:cs="Times New Roman"/>
          <w:kern w:val="0"/>
          <w:lang w:eastAsia="en-IN"/>
          <w14:ligatures w14:val="none"/>
        </w:rPr>
        <w:t>: For data visualization.</w:t>
      </w:r>
    </w:p>
    <w:p w14:paraId="3DE8E7D1" w14:textId="77777777" w:rsidR="004F7DAA" w:rsidRPr="004F7DAA" w:rsidRDefault="004F7DAA" w:rsidP="003B6A0F">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4F7DAA">
        <w:rPr>
          <w:rFonts w:ascii="Times New Roman" w:eastAsia="Times New Roman" w:hAnsi="Times New Roman" w:cs="Times New Roman"/>
          <w:b/>
          <w:bCs/>
          <w:kern w:val="0"/>
          <w:lang w:eastAsia="en-IN"/>
          <w14:ligatures w14:val="none"/>
        </w:rPr>
        <w:t>R Libraries</w:t>
      </w:r>
      <w:r w:rsidRPr="004F7DAA">
        <w:rPr>
          <w:rFonts w:ascii="Times New Roman" w:eastAsia="Times New Roman" w:hAnsi="Times New Roman" w:cs="Times New Roman"/>
          <w:kern w:val="0"/>
          <w:lang w:eastAsia="en-IN"/>
          <w14:ligatures w14:val="none"/>
        </w:rPr>
        <w:t xml:space="preserve"> (less common but still used in some cases):</w:t>
      </w:r>
    </w:p>
    <w:p w14:paraId="2B121F75" w14:textId="77777777" w:rsidR="004F7DAA" w:rsidRPr="004F7DAA" w:rsidRDefault="004F7DAA" w:rsidP="003B6A0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4F7DAA">
        <w:rPr>
          <w:rFonts w:ascii="Times New Roman" w:eastAsia="Times New Roman" w:hAnsi="Times New Roman" w:cs="Times New Roman"/>
          <w:b/>
          <w:bCs/>
          <w:kern w:val="0"/>
          <w:lang w:eastAsia="en-IN"/>
          <w14:ligatures w14:val="none"/>
        </w:rPr>
        <w:t>caret</w:t>
      </w:r>
      <w:r w:rsidRPr="004F7DAA">
        <w:rPr>
          <w:rFonts w:ascii="Times New Roman" w:eastAsia="Times New Roman" w:hAnsi="Times New Roman" w:cs="Times New Roman"/>
          <w:kern w:val="0"/>
          <w:lang w:eastAsia="en-IN"/>
          <w14:ligatures w14:val="none"/>
        </w:rPr>
        <w:t>: For machine learning workflows.</w:t>
      </w:r>
    </w:p>
    <w:p w14:paraId="714D9FDF" w14:textId="77777777" w:rsidR="004F7DAA" w:rsidRPr="004F7DAA" w:rsidRDefault="004F7DAA" w:rsidP="003B6A0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4F7DAA">
        <w:rPr>
          <w:rFonts w:ascii="Times New Roman" w:eastAsia="Times New Roman" w:hAnsi="Times New Roman" w:cs="Times New Roman"/>
          <w:b/>
          <w:bCs/>
          <w:kern w:val="0"/>
          <w:lang w:eastAsia="en-IN"/>
          <w14:ligatures w14:val="none"/>
        </w:rPr>
        <w:t>glmnet</w:t>
      </w:r>
      <w:r w:rsidRPr="004F7DAA">
        <w:rPr>
          <w:rFonts w:ascii="Times New Roman" w:eastAsia="Times New Roman" w:hAnsi="Times New Roman" w:cs="Times New Roman"/>
          <w:kern w:val="0"/>
          <w:lang w:eastAsia="en-IN"/>
          <w14:ligatures w14:val="none"/>
        </w:rPr>
        <w:t>: For regularized regression models.</w:t>
      </w:r>
    </w:p>
    <w:p w14:paraId="49FB1C15" w14:textId="77777777" w:rsidR="004F7DAA" w:rsidRPr="004F7DAA" w:rsidRDefault="004F7DAA" w:rsidP="003B6A0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4F7DAA">
        <w:rPr>
          <w:rFonts w:ascii="Times New Roman" w:eastAsia="Times New Roman" w:hAnsi="Times New Roman" w:cs="Times New Roman"/>
          <w:b/>
          <w:bCs/>
          <w:kern w:val="0"/>
          <w:lang w:eastAsia="en-IN"/>
          <w14:ligatures w14:val="none"/>
        </w:rPr>
        <w:t>randomForest</w:t>
      </w:r>
      <w:r w:rsidRPr="004F7DAA">
        <w:rPr>
          <w:rFonts w:ascii="Times New Roman" w:eastAsia="Times New Roman" w:hAnsi="Times New Roman" w:cs="Times New Roman"/>
          <w:kern w:val="0"/>
          <w:lang w:eastAsia="en-IN"/>
          <w14:ligatures w14:val="none"/>
        </w:rPr>
        <w:t>: For random forest models.</w:t>
      </w:r>
    </w:p>
    <w:p w14:paraId="0DBB5237" w14:textId="556D923C" w:rsidR="003B6A0F" w:rsidRDefault="004F7DAA" w:rsidP="003B6A0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4F7DAA">
        <w:rPr>
          <w:rFonts w:ascii="Times New Roman" w:eastAsia="Times New Roman" w:hAnsi="Times New Roman" w:cs="Times New Roman"/>
          <w:b/>
          <w:bCs/>
          <w:kern w:val="0"/>
          <w:lang w:eastAsia="en-IN"/>
          <w14:ligatures w14:val="none"/>
        </w:rPr>
        <w:t>ggplot2</w:t>
      </w:r>
      <w:r w:rsidRPr="004F7DAA">
        <w:rPr>
          <w:rFonts w:ascii="Times New Roman" w:eastAsia="Times New Roman" w:hAnsi="Times New Roman" w:cs="Times New Roman"/>
          <w:kern w:val="0"/>
          <w:lang w:eastAsia="en-IN"/>
          <w14:ligatures w14:val="none"/>
        </w:rPr>
        <w:t>: For data visualization</w:t>
      </w:r>
    </w:p>
    <w:p w14:paraId="52BCD0E4" w14:textId="77777777" w:rsidR="003B6A0F" w:rsidRPr="003B6A0F" w:rsidRDefault="003B6A0F" w:rsidP="003B6A0F">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B6A0F">
        <w:rPr>
          <w:rFonts w:ascii="Times New Roman" w:eastAsia="Times New Roman" w:hAnsi="Times New Roman" w:cs="Times New Roman"/>
          <w:b/>
          <w:bCs/>
          <w:kern w:val="0"/>
          <w:lang w:eastAsia="en-IN"/>
          <w14:ligatures w14:val="none"/>
        </w:rPr>
        <w:t>Specific Packages for Turnover Prediction</w:t>
      </w:r>
      <w:r w:rsidRPr="003B6A0F">
        <w:rPr>
          <w:rFonts w:ascii="Times New Roman" w:eastAsia="Times New Roman" w:hAnsi="Times New Roman" w:cs="Times New Roman"/>
          <w:kern w:val="0"/>
          <w:lang w:eastAsia="en-IN"/>
          <w14:ligatures w14:val="none"/>
        </w:rPr>
        <w:t>:</w:t>
      </w:r>
    </w:p>
    <w:p w14:paraId="30A6A680" w14:textId="77777777" w:rsidR="003B6A0F" w:rsidRPr="003B6A0F" w:rsidRDefault="003B6A0F" w:rsidP="003B6A0F">
      <w:pPr>
        <w:numPr>
          <w:ilvl w:val="0"/>
          <w:numId w:val="15"/>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B6A0F">
        <w:rPr>
          <w:rFonts w:ascii="Times New Roman" w:eastAsia="Times New Roman" w:hAnsi="Times New Roman" w:cs="Times New Roman"/>
          <w:b/>
          <w:bCs/>
          <w:kern w:val="0"/>
          <w:lang w:eastAsia="en-IN"/>
          <w14:ligatures w14:val="none"/>
        </w:rPr>
        <w:t>imbalanced-learn</w:t>
      </w:r>
      <w:r w:rsidRPr="003B6A0F">
        <w:rPr>
          <w:rFonts w:ascii="Times New Roman" w:eastAsia="Times New Roman" w:hAnsi="Times New Roman" w:cs="Times New Roman"/>
          <w:kern w:val="0"/>
          <w:lang w:eastAsia="en-IN"/>
          <w14:ligatures w14:val="none"/>
        </w:rPr>
        <w:t>: For dealing with imbalanced datasets (if turnover is relatively rare).</w:t>
      </w:r>
    </w:p>
    <w:p w14:paraId="044E5704" w14:textId="77777777" w:rsidR="003B6A0F" w:rsidRPr="003B6A0F" w:rsidRDefault="003B6A0F" w:rsidP="003B6A0F">
      <w:pPr>
        <w:numPr>
          <w:ilvl w:val="0"/>
          <w:numId w:val="15"/>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B6A0F">
        <w:rPr>
          <w:rFonts w:ascii="Times New Roman" w:eastAsia="Times New Roman" w:hAnsi="Times New Roman" w:cs="Times New Roman"/>
          <w:b/>
          <w:bCs/>
          <w:kern w:val="0"/>
          <w:lang w:eastAsia="en-IN"/>
          <w14:ligatures w14:val="none"/>
        </w:rPr>
        <w:t>XGBoost or LightGBM</w:t>
      </w:r>
      <w:r w:rsidRPr="003B6A0F">
        <w:rPr>
          <w:rFonts w:ascii="Times New Roman" w:eastAsia="Times New Roman" w:hAnsi="Times New Roman" w:cs="Times New Roman"/>
          <w:kern w:val="0"/>
          <w:lang w:eastAsia="en-IN"/>
          <w14:ligatures w14:val="none"/>
        </w:rPr>
        <w:t>: For gradient boosting models, which can sometimes outperform traditional models.</w:t>
      </w:r>
    </w:p>
    <w:p w14:paraId="4C6CF81D" w14:textId="77777777" w:rsidR="003B6A0F" w:rsidRPr="003B6A0F" w:rsidRDefault="003B6A0F" w:rsidP="003B6A0F">
      <w:pPr>
        <w:numPr>
          <w:ilvl w:val="0"/>
          <w:numId w:val="15"/>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B6A0F">
        <w:rPr>
          <w:rFonts w:ascii="Times New Roman" w:eastAsia="Times New Roman" w:hAnsi="Times New Roman" w:cs="Times New Roman"/>
          <w:b/>
          <w:bCs/>
          <w:kern w:val="0"/>
          <w:lang w:eastAsia="en-IN"/>
          <w14:ligatures w14:val="none"/>
        </w:rPr>
        <w:lastRenderedPageBreak/>
        <w:t>Feature-engine</w:t>
      </w:r>
      <w:r w:rsidRPr="003B6A0F">
        <w:rPr>
          <w:rFonts w:ascii="Times New Roman" w:eastAsia="Times New Roman" w:hAnsi="Times New Roman" w:cs="Times New Roman"/>
          <w:kern w:val="0"/>
          <w:lang w:eastAsia="en-IN"/>
          <w14:ligatures w14:val="none"/>
        </w:rPr>
        <w:t>: For feature engineering tasks like handling missing data, encoding categorical variables, etc.</w:t>
      </w:r>
    </w:p>
    <w:p w14:paraId="60B70CA8" w14:textId="77777777" w:rsidR="003B6A0F" w:rsidRPr="003B6A0F" w:rsidRDefault="003B6A0F" w:rsidP="003B6A0F">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B6A0F">
        <w:rPr>
          <w:rFonts w:ascii="Times New Roman" w:eastAsia="Times New Roman" w:hAnsi="Times New Roman" w:cs="Times New Roman"/>
          <w:b/>
          <w:bCs/>
          <w:kern w:val="0"/>
          <w:lang w:eastAsia="en-IN"/>
          <w14:ligatures w14:val="none"/>
        </w:rPr>
        <w:t>Feature Selection and Engineering</w:t>
      </w:r>
      <w:r w:rsidRPr="003B6A0F">
        <w:rPr>
          <w:rFonts w:ascii="Times New Roman" w:eastAsia="Times New Roman" w:hAnsi="Times New Roman" w:cs="Times New Roman"/>
          <w:kern w:val="0"/>
          <w:lang w:eastAsia="en-IN"/>
          <w14:ligatures w14:val="none"/>
        </w:rPr>
        <w:t>:</w:t>
      </w:r>
    </w:p>
    <w:p w14:paraId="696D7227" w14:textId="77777777" w:rsidR="003B6A0F" w:rsidRPr="003B6A0F" w:rsidRDefault="003B6A0F" w:rsidP="003B6A0F">
      <w:pPr>
        <w:numPr>
          <w:ilvl w:val="0"/>
          <w:numId w:val="16"/>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B6A0F">
        <w:rPr>
          <w:rFonts w:ascii="Times New Roman" w:eastAsia="Times New Roman" w:hAnsi="Times New Roman" w:cs="Times New Roman"/>
          <w:b/>
          <w:bCs/>
          <w:kern w:val="0"/>
          <w:lang w:eastAsia="en-IN"/>
          <w14:ligatures w14:val="none"/>
        </w:rPr>
        <w:t>Featuretools</w:t>
      </w:r>
      <w:r w:rsidRPr="003B6A0F">
        <w:rPr>
          <w:rFonts w:ascii="Times New Roman" w:eastAsia="Times New Roman" w:hAnsi="Times New Roman" w:cs="Times New Roman"/>
          <w:kern w:val="0"/>
          <w:lang w:eastAsia="en-IN"/>
          <w14:ligatures w14:val="none"/>
        </w:rPr>
        <w:t>: Automated feature engineering based on relational data.</w:t>
      </w:r>
    </w:p>
    <w:p w14:paraId="26C13C4E" w14:textId="77777777" w:rsidR="003B6A0F" w:rsidRPr="003B6A0F" w:rsidRDefault="003B6A0F" w:rsidP="003B6A0F">
      <w:pPr>
        <w:numPr>
          <w:ilvl w:val="0"/>
          <w:numId w:val="16"/>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B6A0F">
        <w:rPr>
          <w:rFonts w:ascii="Times New Roman" w:eastAsia="Times New Roman" w:hAnsi="Times New Roman" w:cs="Times New Roman"/>
          <w:b/>
          <w:bCs/>
          <w:kern w:val="0"/>
          <w:lang w:eastAsia="en-IN"/>
          <w14:ligatures w14:val="none"/>
        </w:rPr>
        <w:t>Scikit-plot</w:t>
      </w:r>
      <w:r w:rsidRPr="003B6A0F">
        <w:rPr>
          <w:rFonts w:ascii="Times New Roman" w:eastAsia="Times New Roman" w:hAnsi="Times New Roman" w:cs="Times New Roman"/>
          <w:kern w:val="0"/>
          <w:lang w:eastAsia="en-IN"/>
          <w14:ligatures w14:val="none"/>
        </w:rPr>
        <w:t>: Easy visualization of model performance and feature importance.</w:t>
      </w:r>
    </w:p>
    <w:p w14:paraId="775AFED9" w14:textId="77777777" w:rsidR="003B6A0F" w:rsidRPr="003B6A0F" w:rsidRDefault="003B6A0F" w:rsidP="003B6A0F">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B6A0F">
        <w:rPr>
          <w:rFonts w:ascii="Times New Roman" w:eastAsia="Times New Roman" w:hAnsi="Times New Roman" w:cs="Times New Roman"/>
          <w:b/>
          <w:bCs/>
          <w:kern w:val="0"/>
          <w:lang w:eastAsia="en-IN"/>
          <w14:ligatures w14:val="none"/>
        </w:rPr>
        <w:t>Deployment and Monitoring</w:t>
      </w:r>
      <w:r w:rsidRPr="003B6A0F">
        <w:rPr>
          <w:rFonts w:ascii="Times New Roman" w:eastAsia="Times New Roman" w:hAnsi="Times New Roman" w:cs="Times New Roman"/>
          <w:kern w:val="0"/>
          <w:lang w:eastAsia="en-IN"/>
          <w14:ligatures w14:val="none"/>
        </w:rPr>
        <w:t>:</w:t>
      </w:r>
    </w:p>
    <w:p w14:paraId="78EFBB85" w14:textId="77777777" w:rsidR="003B6A0F" w:rsidRPr="003B6A0F" w:rsidRDefault="003B6A0F" w:rsidP="003B6A0F">
      <w:pPr>
        <w:numPr>
          <w:ilvl w:val="0"/>
          <w:numId w:val="17"/>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B6A0F">
        <w:rPr>
          <w:rFonts w:ascii="Times New Roman" w:eastAsia="Times New Roman" w:hAnsi="Times New Roman" w:cs="Times New Roman"/>
          <w:b/>
          <w:bCs/>
          <w:kern w:val="0"/>
          <w:lang w:eastAsia="en-IN"/>
          <w14:ligatures w14:val="none"/>
        </w:rPr>
        <w:t>Flask or FastAPI</w:t>
      </w:r>
      <w:r w:rsidRPr="003B6A0F">
        <w:rPr>
          <w:rFonts w:ascii="Times New Roman" w:eastAsia="Times New Roman" w:hAnsi="Times New Roman" w:cs="Times New Roman"/>
          <w:kern w:val="0"/>
          <w:lang w:eastAsia="en-IN"/>
          <w14:ligatures w14:val="none"/>
        </w:rPr>
        <w:t>: Lightweight frameworks for deploying machine learning models as APIs.</w:t>
      </w:r>
    </w:p>
    <w:p w14:paraId="1FF9E4B7" w14:textId="77777777" w:rsidR="003B6A0F" w:rsidRPr="003B6A0F" w:rsidRDefault="003B6A0F" w:rsidP="003B6A0F">
      <w:pPr>
        <w:numPr>
          <w:ilvl w:val="0"/>
          <w:numId w:val="17"/>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B6A0F">
        <w:rPr>
          <w:rFonts w:ascii="Times New Roman" w:eastAsia="Times New Roman" w:hAnsi="Times New Roman" w:cs="Times New Roman"/>
          <w:b/>
          <w:bCs/>
          <w:kern w:val="0"/>
          <w:lang w:eastAsia="en-IN"/>
          <w14:ligatures w14:val="none"/>
        </w:rPr>
        <w:t>Docker and Kubernetes</w:t>
      </w:r>
      <w:r w:rsidRPr="003B6A0F">
        <w:rPr>
          <w:rFonts w:ascii="Times New Roman" w:eastAsia="Times New Roman" w:hAnsi="Times New Roman" w:cs="Times New Roman"/>
          <w:kern w:val="0"/>
          <w:lang w:eastAsia="en-IN"/>
          <w14:ligatures w14:val="none"/>
        </w:rPr>
        <w:t>: For containerization and orchestration of model deployment.</w:t>
      </w:r>
    </w:p>
    <w:p w14:paraId="50C7FCA6" w14:textId="77777777" w:rsidR="003B6A0F" w:rsidRPr="003B6A0F" w:rsidRDefault="003B6A0F" w:rsidP="003B6A0F">
      <w:pPr>
        <w:numPr>
          <w:ilvl w:val="0"/>
          <w:numId w:val="17"/>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B6A0F">
        <w:rPr>
          <w:rFonts w:ascii="Times New Roman" w:eastAsia="Times New Roman" w:hAnsi="Times New Roman" w:cs="Times New Roman"/>
          <w:b/>
          <w:bCs/>
          <w:kern w:val="0"/>
          <w:lang w:eastAsia="en-IN"/>
          <w14:ligatures w14:val="none"/>
        </w:rPr>
        <w:t>Prometheus and Grafana</w:t>
      </w:r>
      <w:r w:rsidRPr="003B6A0F">
        <w:rPr>
          <w:rFonts w:ascii="Times New Roman" w:eastAsia="Times New Roman" w:hAnsi="Times New Roman" w:cs="Times New Roman"/>
          <w:kern w:val="0"/>
          <w:lang w:eastAsia="en-IN"/>
          <w14:ligatures w14:val="none"/>
        </w:rPr>
        <w:t>: For monitoring deployed models and infrastructure.</w:t>
      </w:r>
    </w:p>
    <w:p w14:paraId="1CA5032A" w14:textId="77777777" w:rsidR="003B6A0F" w:rsidRPr="003B6A0F" w:rsidRDefault="003B6A0F" w:rsidP="003B6A0F">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B6A0F">
        <w:rPr>
          <w:rFonts w:ascii="Times New Roman" w:eastAsia="Times New Roman" w:hAnsi="Times New Roman" w:cs="Times New Roman"/>
          <w:b/>
          <w:bCs/>
          <w:kern w:val="0"/>
          <w:lang w:eastAsia="en-IN"/>
          <w14:ligatures w14:val="none"/>
        </w:rPr>
        <w:t>Additional Tools</w:t>
      </w:r>
      <w:r w:rsidRPr="003B6A0F">
        <w:rPr>
          <w:rFonts w:ascii="Times New Roman" w:eastAsia="Times New Roman" w:hAnsi="Times New Roman" w:cs="Times New Roman"/>
          <w:kern w:val="0"/>
          <w:lang w:eastAsia="en-IN"/>
          <w14:ligatures w14:val="none"/>
        </w:rPr>
        <w:t>:</w:t>
      </w:r>
    </w:p>
    <w:p w14:paraId="01771630" w14:textId="77777777" w:rsidR="003B6A0F" w:rsidRPr="003B6A0F" w:rsidRDefault="003B6A0F" w:rsidP="003B6A0F">
      <w:pPr>
        <w:numPr>
          <w:ilvl w:val="0"/>
          <w:numId w:val="18"/>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B6A0F">
        <w:rPr>
          <w:rFonts w:ascii="Times New Roman" w:eastAsia="Times New Roman" w:hAnsi="Times New Roman" w:cs="Times New Roman"/>
          <w:b/>
          <w:bCs/>
          <w:kern w:val="0"/>
          <w:lang w:eastAsia="en-IN"/>
          <w14:ligatures w14:val="none"/>
        </w:rPr>
        <w:t>SQL and database management tools</w:t>
      </w:r>
      <w:r w:rsidRPr="003B6A0F">
        <w:rPr>
          <w:rFonts w:ascii="Times New Roman" w:eastAsia="Times New Roman" w:hAnsi="Times New Roman" w:cs="Times New Roman"/>
          <w:kern w:val="0"/>
          <w:lang w:eastAsia="en-IN"/>
          <w14:ligatures w14:val="none"/>
        </w:rPr>
        <w:t>: For data extraction and storage.</w:t>
      </w:r>
    </w:p>
    <w:p w14:paraId="509ADE31" w14:textId="77777777" w:rsidR="003B6A0F" w:rsidRPr="003B6A0F" w:rsidRDefault="003B6A0F" w:rsidP="003B6A0F">
      <w:pPr>
        <w:numPr>
          <w:ilvl w:val="0"/>
          <w:numId w:val="18"/>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B6A0F">
        <w:rPr>
          <w:rFonts w:ascii="Times New Roman" w:eastAsia="Times New Roman" w:hAnsi="Times New Roman" w:cs="Times New Roman"/>
          <w:b/>
          <w:bCs/>
          <w:kern w:val="0"/>
          <w:lang w:eastAsia="en-IN"/>
          <w14:ligatures w14:val="none"/>
        </w:rPr>
        <w:t>Excel or Google Sheets</w:t>
      </w:r>
      <w:r w:rsidRPr="003B6A0F">
        <w:rPr>
          <w:rFonts w:ascii="Times New Roman" w:eastAsia="Times New Roman" w:hAnsi="Times New Roman" w:cs="Times New Roman"/>
          <w:kern w:val="0"/>
          <w:lang w:eastAsia="en-IN"/>
          <w14:ligatures w14:val="none"/>
        </w:rPr>
        <w:t>: For initial data exploration and simple analysis.</w:t>
      </w:r>
    </w:p>
    <w:p w14:paraId="604AE4D4" w14:textId="77777777" w:rsidR="003B6A0F" w:rsidRPr="003B6A0F" w:rsidRDefault="003B6A0F" w:rsidP="003B6A0F">
      <w:pPr>
        <w:numPr>
          <w:ilvl w:val="0"/>
          <w:numId w:val="18"/>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B6A0F">
        <w:rPr>
          <w:rFonts w:ascii="Times New Roman" w:eastAsia="Times New Roman" w:hAnsi="Times New Roman" w:cs="Times New Roman"/>
          <w:b/>
          <w:bCs/>
          <w:kern w:val="0"/>
          <w:lang w:eastAsia="en-IN"/>
          <w14:ligatures w14:val="none"/>
        </w:rPr>
        <w:t>Jupyter Notebooks or RStudio</w:t>
      </w:r>
      <w:r w:rsidRPr="003B6A0F">
        <w:rPr>
          <w:rFonts w:ascii="Times New Roman" w:eastAsia="Times New Roman" w:hAnsi="Times New Roman" w:cs="Times New Roman"/>
          <w:kern w:val="0"/>
          <w:lang w:eastAsia="en-IN"/>
          <w14:ligatures w14:val="none"/>
        </w:rPr>
        <w:t>: For interactive development and analysis.</w:t>
      </w:r>
    </w:p>
    <w:p w14:paraId="0CA53EEA" w14:textId="54557418" w:rsidR="003B6A0F" w:rsidRDefault="003B6A0F" w:rsidP="003B6A0F">
      <w:pPr>
        <w:numPr>
          <w:ilvl w:val="0"/>
          <w:numId w:val="18"/>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B6A0F">
        <w:rPr>
          <w:rFonts w:ascii="Times New Roman" w:eastAsia="Times New Roman" w:hAnsi="Times New Roman" w:cs="Times New Roman"/>
          <w:b/>
          <w:bCs/>
          <w:kern w:val="0"/>
          <w:lang w:eastAsia="en-IN"/>
          <w14:ligatures w14:val="none"/>
        </w:rPr>
        <w:t>Git</w:t>
      </w:r>
      <w:r w:rsidRPr="003B6A0F">
        <w:rPr>
          <w:rFonts w:ascii="Times New Roman" w:eastAsia="Times New Roman" w:hAnsi="Times New Roman" w:cs="Times New Roman"/>
          <w:kern w:val="0"/>
          <w:lang w:eastAsia="en-IN"/>
          <w14:ligatures w14:val="none"/>
        </w:rPr>
        <w:t>: For version control of code and models.</w:t>
      </w:r>
    </w:p>
    <w:p w14:paraId="2B6176C1" w14:textId="77777777" w:rsidR="00034739" w:rsidRDefault="003B6A0F" w:rsidP="00034739">
      <w:pPr>
        <w:pStyle w:val="Subtitle"/>
        <w:rPr>
          <w:rFonts w:ascii="Arial Black" w:eastAsia="Times New Roman" w:hAnsi="Arial Black"/>
          <w:sz w:val="28"/>
          <w:szCs w:val="28"/>
          <w:lang w:eastAsia="en-IN"/>
        </w:rPr>
      </w:pPr>
      <w:r w:rsidRPr="003B6A0F">
        <w:rPr>
          <w:rFonts w:ascii="Arial Black" w:eastAsia="Times New Roman" w:hAnsi="Arial Black"/>
          <w:sz w:val="28"/>
          <w:szCs w:val="28"/>
          <w:u w:val="single"/>
          <w:lang w:eastAsia="en-IN"/>
        </w:rPr>
        <w:t>Conclusion</w:t>
      </w:r>
      <w:r w:rsidRPr="003B6A0F">
        <w:rPr>
          <w:rFonts w:ascii="Arial Black" w:eastAsia="Times New Roman" w:hAnsi="Arial Black"/>
          <w:sz w:val="28"/>
          <w:szCs w:val="28"/>
          <w:lang w:eastAsia="en-IN"/>
        </w:rPr>
        <w:t>:</w:t>
      </w:r>
    </w:p>
    <w:p w14:paraId="18AA1B0A" w14:textId="58B06541" w:rsidR="003B6A0F" w:rsidRPr="00034739" w:rsidRDefault="003B6A0F" w:rsidP="00034739">
      <w:pPr>
        <w:jc w:val="both"/>
        <w:rPr>
          <w:rFonts w:ascii="Arial Black" w:hAnsi="Arial Black"/>
          <w:sz w:val="28"/>
          <w:szCs w:val="28"/>
          <w:lang w:eastAsia="en-IN"/>
        </w:rPr>
      </w:pPr>
      <w:r w:rsidRPr="00034739">
        <w:rPr>
          <w:lang w:eastAsia="en-IN"/>
        </w:rPr>
        <w:t>In conclusion, an employee turnover prediction project typically involves leveraging a variety of libraries and tools to analyze historical data and forecast future turnover. Key libraries include foundational tools like Pandas, NumPy, scikit-learn, and TensorFlow/PyTorch for data manipulation, modeling, and potentially deep learning. Specialized tools such as imbalanced-learn, XGBoost, and SHAP enhance model performance and interpretability. Additional considerations like NLP for text analysis, time series techniques for temporal data, and AutoML for automated model selection may also be employed based on project requirements. Successful execution of such a project requires careful data preprocessing, model selection, and interpretation of results to provide actionable insights for mitigating employee turnover and optimizing workforce management strategies.</w:t>
      </w:r>
    </w:p>
    <w:p w14:paraId="7C680CCE" w14:textId="03D37EF9" w:rsidR="004F7DAA" w:rsidRPr="004F7DAA" w:rsidRDefault="004F7DAA" w:rsidP="00034739">
      <w:pPr>
        <w:rPr>
          <w:lang w:eastAsia="en-IN"/>
        </w:rPr>
      </w:pPr>
    </w:p>
    <w:p w14:paraId="2F26D61F" w14:textId="63BAD758" w:rsidR="004F7DAA" w:rsidRPr="004F7DAA" w:rsidRDefault="00034739" w:rsidP="003B6A0F">
      <w:pPr>
        <w:ind w:left="360"/>
        <w:jc w:val="both"/>
      </w:pPr>
      <w:r>
        <w:rPr>
          <w:noProof/>
          <w:lang w:eastAsia="en-IN"/>
        </w:rPr>
        <mc:AlternateContent>
          <mc:Choice Requires="wps">
            <w:drawing>
              <wp:anchor distT="0" distB="0" distL="114300" distR="114300" simplePos="0" relativeHeight="251659264" behindDoc="0" locked="0" layoutInCell="1" allowOverlap="1" wp14:anchorId="13315DF7" wp14:editId="11E4305A">
                <wp:simplePos x="0" y="0"/>
                <wp:positionH relativeFrom="margin">
                  <wp:align>center</wp:align>
                </wp:positionH>
                <wp:positionV relativeFrom="paragraph">
                  <wp:posOffset>9525</wp:posOffset>
                </wp:positionV>
                <wp:extent cx="1363980" cy="7620"/>
                <wp:effectExtent l="0" t="0" r="26670" b="30480"/>
                <wp:wrapNone/>
                <wp:docPr id="164444657" name="Straight Connector 4"/>
                <wp:cNvGraphicFramePr/>
                <a:graphic xmlns:a="http://schemas.openxmlformats.org/drawingml/2006/main">
                  <a:graphicData uri="http://schemas.microsoft.com/office/word/2010/wordprocessingShape">
                    <wps:wsp>
                      <wps:cNvCnPr/>
                      <wps:spPr>
                        <a:xfrm flipV="1">
                          <a:off x="0" y="0"/>
                          <a:ext cx="13639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1020C9" id="Straight Connector 4" o:spid="_x0000_s1026" style="position:absolute;flip:y;z-index:251659264;visibility:visible;mso-wrap-style:square;mso-wrap-distance-left:9pt;mso-wrap-distance-top:0;mso-wrap-distance-right:9pt;mso-wrap-distance-bottom:0;mso-position-horizontal:center;mso-position-horizontal-relative:margin;mso-position-vertical:absolute;mso-position-vertical-relative:text" from="0,.75pt" to="107.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" strokecolor="black [3200]" strokeweight=".5pt">
                <v:stroke joinstyle="miter"/>
                <w10:wrap anchorx="margin"/>
              </v:line>
            </w:pict>
          </mc:Fallback>
        </mc:AlternateContent>
      </w:r>
    </w:p>
    <w:p w14:paraId="6A1478BF" w14:textId="77777777" w:rsidR="004F7DAA" w:rsidRPr="004F7DAA" w:rsidRDefault="004F7DAA" w:rsidP="003B6A0F">
      <w:pPr>
        <w:jc w:val="both"/>
      </w:pPr>
    </w:p>
    <w:p w14:paraId="3C05188A" w14:textId="77777777" w:rsidR="00013E7D" w:rsidRPr="00013E7D" w:rsidRDefault="00013E7D" w:rsidP="003B6A0F">
      <w:pPr>
        <w:jc w:val="both"/>
      </w:pPr>
    </w:p>
    <w:p w14:paraId="6BC61F09" w14:textId="77777777" w:rsidR="00C37157" w:rsidRPr="00C37157" w:rsidRDefault="00C37157" w:rsidP="00034739"/>
    <w:sectPr w:rsidR="00C37157" w:rsidRPr="00C37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218A6"/>
    <w:multiLevelType w:val="hybridMultilevel"/>
    <w:tmpl w:val="B71E9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3944C3"/>
    <w:multiLevelType w:val="hybridMultilevel"/>
    <w:tmpl w:val="54C0A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697E83"/>
    <w:multiLevelType w:val="multilevel"/>
    <w:tmpl w:val="911E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90C47"/>
    <w:multiLevelType w:val="multilevel"/>
    <w:tmpl w:val="85EC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A2F17"/>
    <w:multiLevelType w:val="multilevel"/>
    <w:tmpl w:val="A898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0763CF"/>
    <w:multiLevelType w:val="hybridMultilevel"/>
    <w:tmpl w:val="417CA7A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EE329D"/>
    <w:multiLevelType w:val="multilevel"/>
    <w:tmpl w:val="DA08E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723307"/>
    <w:multiLevelType w:val="hybridMultilevel"/>
    <w:tmpl w:val="21204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7378AE"/>
    <w:multiLevelType w:val="multilevel"/>
    <w:tmpl w:val="ECE4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354F8"/>
    <w:multiLevelType w:val="multilevel"/>
    <w:tmpl w:val="E070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D17C7D"/>
    <w:multiLevelType w:val="multilevel"/>
    <w:tmpl w:val="4340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FE06BD"/>
    <w:multiLevelType w:val="multilevel"/>
    <w:tmpl w:val="6E7A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BA0CB9"/>
    <w:multiLevelType w:val="hybridMultilevel"/>
    <w:tmpl w:val="7FD473F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05B7C10"/>
    <w:multiLevelType w:val="hybridMultilevel"/>
    <w:tmpl w:val="7256E4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11C5BA2"/>
    <w:multiLevelType w:val="hybridMultilevel"/>
    <w:tmpl w:val="548E1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5962815"/>
    <w:multiLevelType w:val="hybridMultilevel"/>
    <w:tmpl w:val="E460C6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A746D1D"/>
    <w:multiLevelType w:val="hybridMultilevel"/>
    <w:tmpl w:val="7570D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BF00C0B"/>
    <w:multiLevelType w:val="hybridMultilevel"/>
    <w:tmpl w:val="6F0481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9926002">
    <w:abstractNumId w:val="1"/>
  </w:num>
  <w:num w:numId="2" w16cid:durableId="1960717974">
    <w:abstractNumId w:val="16"/>
  </w:num>
  <w:num w:numId="3" w16cid:durableId="419714342">
    <w:abstractNumId w:val="12"/>
  </w:num>
  <w:num w:numId="4" w16cid:durableId="1769698032">
    <w:abstractNumId w:val="5"/>
  </w:num>
  <w:num w:numId="5" w16cid:durableId="1518159314">
    <w:abstractNumId w:val="13"/>
  </w:num>
  <w:num w:numId="6" w16cid:durableId="2022007845">
    <w:abstractNumId w:val="6"/>
  </w:num>
  <w:num w:numId="7" w16cid:durableId="785083713">
    <w:abstractNumId w:val="11"/>
  </w:num>
  <w:num w:numId="8" w16cid:durableId="1604877345">
    <w:abstractNumId w:val="15"/>
  </w:num>
  <w:num w:numId="9" w16cid:durableId="1549761552">
    <w:abstractNumId w:val="14"/>
  </w:num>
  <w:num w:numId="10" w16cid:durableId="452868850">
    <w:abstractNumId w:val="4"/>
  </w:num>
  <w:num w:numId="11" w16cid:durableId="1748307067">
    <w:abstractNumId w:val="17"/>
  </w:num>
  <w:num w:numId="12" w16cid:durableId="1443725024">
    <w:abstractNumId w:val="7"/>
  </w:num>
  <w:num w:numId="13" w16cid:durableId="1298026654">
    <w:abstractNumId w:val="0"/>
  </w:num>
  <w:num w:numId="14" w16cid:durableId="1696930119">
    <w:abstractNumId w:val="10"/>
  </w:num>
  <w:num w:numId="15" w16cid:durableId="801506884">
    <w:abstractNumId w:val="2"/>
  </w:num>
  <w:num w:numId="16" w16cid:durableId="1189413764">
    <w:abstractNumId w:val="9"/>
  </w:num>
  <w:num w:numId="17" w16cid:durableId="1799493774">
    <w:abstractNumId w:val="8"/>
  </w:num>
  <w:num w:numId="18" w16cid:durableId="13618556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FE9"/>
    <w:rsid w:val="00013E7D"/>
    <w:rsid w:val="00034739"/>
    <w:rsid w:val="003B6A0F"/>
    <w:rsid w:val="004712C6"/>
    <w:rsid w:val="0049033E"/>
    <w:rsid w:val="004F7DAA"/>
    <w:rsid w:val="005D678F"/>
    <w:rsid w:val="00886FE9"/>
    <w:rsid w:val="00AF5F48"/>
    <w:rsid w:val="00BF0782"/>
    <w:rsid w:val="00C37157"/>
    <w:rsid w:val="00DA2008"/>
    <w:rsid w:val="00F525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67782"/>
  <w15:chartTrackingRefBased/>
  <w15:docId w15:val="{DF974BA0-8867-469E-89EF-10B9CCF6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6F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F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FE9"/>
    <w:pPr>
      <w:numPr>
        <w:ilvl w:val="1"/>
      </w:numPr>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86FE9"/>
    <w:rPr>
      <w:rFonts w:eastAsiaTheme="minorEastAsia"/>
      <w:color w:val="5A5A5A" w:themeColor="text1" w:themeTint="A5"/>
      <w:spacing w:val="15"/>
      <w:sz w:val="22"/>
      <w:szCs w:val="22"/>
    </w:rPr>
  </w:style>
  <w:style w:type="paragraph" w:styleId="ListParagraph">
    <w:name w:val="List Paragraph"/>
    <w:basedOn w:val="Normal"/>
    <w:uiPriority w:val="34"/>
    <w:qFormat/>
    <w:rsid w:val="00C37157"/>
    <w:pPr>
      <w:ind w:left="720"/>
      <w:contextualSpacing/>
    </w:pPr>
  </w:style>
  <w:style w:type="character" w:styleId="Hyperlink">
    <w:name w:val="Hyperlink"/>
    <w:basedOn w:val="DefaultParagraphFont"/>
    <w:uiPriority w:val="99"/>
    <w:unhideWhenUsed/>
    <w:rsid w:val="00C37157"/>
    <w:rPr>
      <w:color w:val="467886" w:themeColor="hyperlink"/>
      <w:u w:val="single"/>
    </w:rPr>
  </w:style>
  <w:style w:type="character" w:styleId="UnresolvedMention">
    <w:name w:val="Unresolved Mention"/>
    <w:basedOn w:val="DefaultParagraphFont"/>
    <w:uiPriority w:val="99"/>
    <w:semiHidden/>
    <w:unhideWhenUsed/>
    <w:rsid w:val="00C37157"/>
    <w:rPr>
      <w:color w:val="605E5C"/>
      <w:shd w:val="clear" w:color="auto" w:fill="E1DFDD"/>
    </w:rPr>
  </w:style>
  <w:style w:type="paragraph" w:styleId="NormalWeb">
    <w:name w:val="Normal (Web)"/>
    <w:basedOn w:val="Normal"/>
    <w:uiPriority w:val="99"/>
    <w:semiHidden/>
    <w:unhideWhenUsed/>
    <w:rsid w:val="004F7DA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4F7D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56623">
      <w:bodyDiv w:val="1"/>
      <w:marLeft w:val="0"/>
      <w:marRight w:val="0"/>
      <w:marTop w:val="0"/>
      <w:marBottom w:val="0"/>
      <w:divBdr>
        <w:top w:val="none" w:sz="0" w:space="0" w:color="auto"/>
        <w:left w:val="none" w:sz="0" w:space="0" w:color="auto"/>
        <w:bottom w:val="none" w:sz="0" w:space="0" w:color="auto"/>
        <w:right w:val="none" w:sz="0" w:space="0" w:color="auto"/>
      </w:divBdr>
    </w:div>
    <w:div w:id="111366512">
      <w:bodyDiv w:val="1"/>
      <w:marLeft w:val="0"/>
      <w:marRight w:val="0"/>
      <w:marTop w:val="0"/>
      <w:marBottom w:val="0"/>
      <w:divBdr>
        <w:top w:val="none" w:sz="0" w:space="0" w:color="auto"/>
        <w:left w:val="none" w:sz="0" w:space="0" w:color="auto"/>
        <w:bottom w:val="none" w:sz="0" w:space="0" w:color="auto"/>
        <w:right w:val="none" w:sz="0" w:space="0" w:color="auto"/>
      </w:divBdr>
    </w:div>
    <w:div w:id="266233407">
      <w:bodyDiv w:val="1"/>
      <w:marLeft w:val="0"/>
      <w:marRight w:val="0"/>
      <w:marTop w:val="0"/>
      <w:marBottom w:val="0"/>
      <w:divBdr>
        <w:top w:val="none" w:sz="0" w:space="0" w:color="auto"/>
        <w:left w:val="none" w:sz="0" w:space="0" w:color="auto"/>
        <w:bottom w:val="none" w:sz="0" w:space="0" w:color="auto"/>
        <w:right w:val="none" w:sz="0" w:space="0" w:color="auto"/>
      </w:divBdr>
    </w:div>
    <w:div w:id="455948015">
      <w:bodyDiv w:val="1"/>
      <w:marLeft w:val="0"/>
      <w:marRight w:val="0"/>
      <w:marTop w:val="0"/>
      <w:marBottom w:val="0"/>
      <w:divBdr>
        <w:top w:val="none" w:sz="0" w:space="0" w:color="auto"/>
        <w:left w:val="none" w:sz="0" w:space="0" w:color="auto"/>
        <w:bottom w:val="none" w:sz="0" w:space="0" w:color="auto"/>
        <w:right w:val="none" w:sz="0" w:space="0" w:color="auto"/>
      </w:divBdr>
    </w:div>
    <w:div w:id="460807056">
      <w:bodyDiv w:val="1"/>
      <w:marLeft w:val="0"/>
      <w:marRight w:val="0"/>
      <w:marTop w:val="0"/>
      <w:marBottom w:val="0"/>
      <w:divBdr>
        <w:top w:val="none" w:sz="0" w:space="0" w:color="auto"/>
        <w:left w:val="none" w:sz="0" w:space="0" w:color="auto"/>
        <w:bottom w:val="none" w:sz="0" w:space="0" w:color="auto"/>
        <w:right w:val="none" w:sz="0" w:space="0" w:color="auto"/>
      </w:divBdr>
    </w:div>
    <w:div w:id="580680124">
      <w:bodyDiv w:val="1"/>
      <w:marLeft w:val="0"/>
      <w:marRight w:val="0"/>
      <w:marTop w:val="0"/>
      <w:marBottom w:val="0"/>
      <w:divBdr>
        <w:top w:val="none" w:sz="0" w:space="0" w:color="auto"/>
        <w:left w:val="none" w:sz="0" w:space="0" w:color="auto"/>
        <w:bottom w:val="none" w:sz="0" w:space="0" w:color="auto"/>
        <w:right w:val="none" w:sz="0" w:space="0" w:color="auto"/>
      </w:divBdr>
    </w:div>
    <w:div w:id="588273013">
      <w:bodyDiv w:val="1"/>
      <w:marLeft w:val="0"/>
      <w:marRight w:val="0"/>
      <w:marTop w:val="0"/>
      <w:marBottom w:val="0"/>
      <w:divBdr>
        <w:top w:val="none" w:sz="0" w:space="0" w:color="auto"/>
        <w:left w:val="none" w:sz="0" w:space="0" w:color="auto"/>
        <w:bottom w:val="none" w:sz="0" w:space="0" w:color="auto"/>
        <w:right w:val="none" w:sz="0" w:space="0" w:color="auto"/>
      </w:divBdr>
    </w:div>
    <w:div w:id="605620021">
      <w:bodyDiv w:val="1"/>
      <w:marLeft w:val="0"/>
      <w:marRight w:val="0"/>
      <w:marTop w:val="0"/>
      <w:marBottom w:val="0"/>
      <w:divBdr>
        <w:top w:val="none" w:sz="0" w:space="0" w:color="auto"/>
        <w:left w:val="none" w:sz="0" w:space="0" w:color="auto"/>
        <w:bottom w:val="none" w:sz="0" w:space="0" w:color="auto"/>
        <w:right w:val="none" w:sz="0" w:space="0" w:color="auto"/>
      </w:divBdr>
    </w:div>
    <w:div w:id="699664875">
      <w:bodyDiv w:val="1"/>
      <w:marLeft w:val="0"/>
      <w:marRight w:val="0"/>
      <w:marTop w:val="0"/>
      <w:marBottom w:val="0"/>
      <w:divBdr>
        <w:top w:val="none" w:sz="0" w:space="0" w:color="auto"/>
        <w:left w:val="none" w:sz="0" w:space="0" w:color="auto"/>
        <w:bottom w:val="none" w:sz="0" w:space="0" w:color="auto"/>
        <w:right w:val="none" w:sz="0" w:space="0" w:color="auto"/>
      </w:divBdr>
    </w:div>
    <w:div w:id="777218598">
      <w:bodyDiv w:val="1"/>
      <w:marLeft w:val="0"/>
      <w:marRight w:val="0"/>
      <w:marTop w:val="0"/>
      <w:marBottom w:val="0"/>
      <w:divBdr>
        <w:top w:val="none" w:sz="0" w:space="0" w:color="auto"/>
        <w:left w:val="none" w:sz="0" w:space="0" w:color="auto"/>
        <w:bottom w:val="none" w:sz="0" w:space="0" w:color="auto"/>
        <w:right w:val="none" w:sz="0" w:space="0" w:color="auto"/>
      </w:divBdr>
    </w:div>
    <w:div w:id="790248942">
      <w:bodyDiv w:val="1"/>
      <w:marLeft w:val="0"/>
      <w:marRight w:val="0"/>
      <w:marTop w:val="0"/>
      <w:marBottom w:val="0"/>
      <w:divBdr>
        <w:top w:val="none" w:sz="0" w:space="0" w:color="auto"/>
        <w:left w:val="none" w:sz="0" w:space="0" w:color="auto"/>
        <w:bottom w:val="none" w:sz="0" w:space="0" w:color="auto"/>
        <w:right w:val="none" w:sz="0" w:space="0" w:color="auto"/>
      </w:divBdr>
    </w:div>
    <w:div w:id="951547197">
      <w:bodyDiv w:val="1"/>
      <w:marLeft w:val="0"/>
      <w:marRight w:val="0"/>
      <w:marTop w:val="0"/>
      <w:marBottom w:val="0"/>
      <w:divBdr>
        <w:top w:val="none" w:sz="0" w:space="0" w:color="auto"/>
        <w:left w:val="none" w:sz="0" w:space="0" w:color="auto"/>
        <w:bottom w:val="none" w:sz="0" w:space="0" w:color="auto"/>
        <w:right w:val="none" w:sz="0" w:space="0" w:color="auto"/>
      </w:divBdr>
    </w:div>
    <w:div w:id="1258056839">
      <w:bodyDiv w:val="1"/>
      <w:marLeft w:val="0"/>
      <w:marRight w:val="0"/>
      <w:marTop w:val="0"/>
      <w:marBottom w:val="0"/>
      <w:divBdr>
        <w:top w:val="none" w:sz="0" w:space="0" w:color="auto"/>
        <w:left w:val="none" w:sz="0" w:space="0" w:color="auto"/>
        <w:bottom w:val="none" w:sz="0" w:space="0" w:color="auto"/>
        <w:right w:val="none" w:sz="0" w:space="0" w:color="auto"/>
      </w:divBdr>
    </w:div>
    <w:div w:id="1294795622">
      <w:bodyDiv w:val="1"/>
      <w:marLeft w:val="0"/>
      <w:marRight w:val="0"/>
      <w:marTop w:val="0"/>
      <w:marBottom w:val="0"/>
      <w:divBdr>
        <w:top w:val="none" w:sz="0" w:space="0" w:color="auto"/>
        <w:left w:val="none" w:sz="0" w:space="0" w:color="auto"/>
        <w:bottom w:val="none" w:sz="0" w:space="0" w:color="auto"/>
        <w:right w:val="none" w:sz="0" w:space="0" w:color="auto"/>
      </w:divBdr>
    </w:div>
    <w:div w:id="1431009313">
      <w:bodyDiv w:val="1"/>
      <w:marLeft w:val="0"/>
      <w:marRight w:val="0"/>
      <w:marTop w:val="0"/>
      <w:marBottom w:val="0"/>
      <w:divBdr>
        <w:top w:val="none" w:sz="0" w:space="0" w:color="auto"/>
        <w:left w:val="none" w:sz="0" w:space="0" w:color="auto"/>
        <w:bottom w:val="none" w:sz="0" w:space="0" w:color="auto"/>
        <w:right w:val="none" w:sz="0" w:space="0" w:color="auto"/>
      </w:divBdr>
    </w:div>
    <w:div w:id="1481120035">
      <w:bodyDiv w:val="1"/>
      <w:marLeft w:val="0"/>
      <w:marRight w:val="0"/>
      <w:marTop w:val="0"/>
      <w:marBottom w:val="0"/>
      <w:divBdr>
        <w:top w:val="none" w:sz="0" w:space="0" w:color="auto"/>
        <w:left w:val="none" w:sz="0" w:space="0" w:color="auto"/>
        <w:bottom w:val="none" w:sz="0" w:space="0" w:color="auto"/>
        <w:right w:val="none" w:sz="0" w:space="0" w:color="auto"/>
      </w:divBdr>
    </w:div>
    <w:div w:id="1521968680">
      <w:bodyDiv w:val="1"/>
      <w:marLeft w:val="0"/>
      <w:marRight w:val="0"/>
      <w:marTop w:val="0"/>
      <w:marBottom w:val="0"/>
      <w:divBdr>
        <w:top w:val="none" w:sz="0" w:space="0" w:color="auto"/>
        <w:left w:val="none" w:sz="0" w:space="0" w:color="auto"/>
        <w:bottom w:val="none" w:sz="0" w:space="0" w:color="auto"/>
        <w:right w:val="none" w:sz="0" w:space="0" w:color="auto"/>
      </w:divBdr>
    </w:div>
    <w:div w:id="1620146253">
      <w:bodyDiv w:val="1"/>
      <w:marLeft w:val="0"/>
      <w:marRight w:val="0"/>
      <w:marTop w:val="0"/>
      <w:marBottom w:val="0"/>
      <w:divBdr>
        <w:top w:val="none" w:sz="0" w:space="0" w:color="auto"/>
        <w:left w:val="none" w:sz="0" w:space="0" w:color="auto"/>
        <w:bottom w:val="none" w:sz="0" w:space="0" w:color="auto"/>
        <w:right w:val="none" w:sz="0" w:space="0" w:color="auto"/>
      </w:divBdr>
    </w:div>
    <w:div w:id="1715497604">
      <w:bodyDiv w:val="1"/>
      <w:marLeft w:val="0"/>
      <w:marRight w:val="0"/>
      <w:marTop w:val="0"/>
      <w:marBottom w:val="0"/>
      <w:divBdr>
        <w:top w:val="none" w:sz="0" w:space="0" w:color="auto"/>
        <w:left w:val="none" w:sz="0" w:space="0" w:color="auto"/>
        <w:bottom w:val="none" w:sz="0" w:space="0" w:color="auto"/>
        <w:right w:val="none" w:sz="0" w:space="0" w:color="auto"/>
      </w:divBdr>
    </w:div>
    <w:div w:id="1825970379">
      <w:bodyDiv w:val="1"/>
      <w:marLeft w:val="0"/>
      <w:marRight w:val="0"/>
      <w:marTop w:val="0"/>
      <w:marBottom w:val="0"/>
      <w:divBdr>
        <w:top w:val="none" w:sz="0" w:space="0" w:color="auto"/>
        <w:left w:val="none" w:sz="0" w:space="0" w:color="auto"/>
        <w:bottom w:val="none" w:sz="0" w:space="0" w:color="auto"/>
        <w:right w:val="none" w:sz="0" w:space="0" w:color="auto"/>
      </w:divBdr>
    </w:div>
    <w:div w:id="1877347792">
      <w:bodyDiv w:val="1"/>
      <w:marLeft w:val="0"/>
      <w:marRight w:val="0"/>
      <w:marTop w:val="0"/>
      <w:marBottom w:val="0"/>
      <w:divBdr>
        <w:top w:val="none" w:sz="0" w:space="0" w:color="auto"/>
        <w:left w:val="none" w:sz="0" w:space="0" w:color="auto"/>
        <w:bottom w:val="none" w:sz="0" w:space="0" w:color="auto"/>
        <w:right w:val="none" w:sz="0" w:space="0" w:color="auto"/>
      </w:divBdr>
    </w:div>
    <w:div w:id="1907297098">
      <w:bodyDiv w:val="1"/>
      <w:marLeft w:val="0"/>
      <w:marRight w:val="0"/>
      <w:marTop w:val="0"/>
      <w:marBottom w:val="0"/>
      <w:divBdr>
        <w:top w:val="none" w:sz="0" w:space="0" w:color="auto"/>
        <w:left w:val="none" w:sz="0" w:space="0" w:color="auto"/>
        <w:bottom w:val="none" w:sz="0" w:space="0" w:color="auto"/>
        <w:right w:val="none" w:sz="0" w:space="0" w:color="auto"/>
      </w:divBdr>
    </w:div>
    <w:div w:id="1977174774">
      <w:bodyDiv w:val="1"/>
      <w:marLeft w:val="0"/>
      <w:marRight w:val="0"/>
      <w:marTop w:val="0"/>
      <w:marBottom w:val="0"/>
      <w:divBdr>
        <w:top w:val="none" w:sz="0" w:space="0" w:color="auto"/>
        <w:left w:val="none" w:sz="0" w:space="0" w:color="auto"/>
        <w:bottom w:val="none" w:sz="0" w:space="0" w:color="auto"/>
        <w:right w:val="none" w:sz="0" w:space="0" w:color="auto"/>
      </w:divBdr>
    </w:div>
    <w:div w:id="2040469087">
      <w:bodyDiv w:val="1"/>
      <w:marLeft w:val="0"/>
      <w:marRight w:val="0"/>
      <w:marTop w:val="0"/>
      <w:marBottom w:val="0"/>
      <w:divBdr>
        <w:top w:val="none" w:sz="0" w:space="0" w:color="auto"/>
        <w:left w:val="none" w:sz="0" w:space="0" w:color="auto"/>
        <w:bottom w:val="none" w:sz="0" w:space="0" w:color="auto"/>
        <w:right w:val="none" w:sz="0" w:space="0" w:color="auto"/>
      </w:divBdr>
    </w:div>
    <w:div w:id="2069960938">
      <w:bodyDiv w:val="1"/>
      <w:marLeft w:val="0"/>
      <w:marRight w:val="0"/>
      <w:marTop w:val="0"/>
      <w:marBottom w:val="0"/>
      <w:divBdr>
        <w:top w:val="none" w:sz="0" w:space="0" w:color="auto"/>
        <w:left w:val="none" w:sz="0" w:space="0" w:color="auto"/>
        <w:bottom w:val="none" w:sz="0" w:space="0" w:color="auto"/>
        <w:right w:val="none" w:sz="0" w:space="0" w:color="auto"/>
      </w:divBdr>
    </w:div>
    <w:div w:id="209007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dpi.com/2673-4591/59/1/11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 VEERA RAGHAVAMMA PASUPULETI</dc:creator>
  <cp:keywords/>
  <dc:description/>
  <cp:lastModifiedBy>ROJA VEERA RAGHAVAMMA PASUPULETI</cp:lastModifiedBy>
  <cp:revision>1</cp:revision>
  <dcterms:created xsi:type="dcterms:W3CDTF">2024-07-23T15:13:00Z</dcterms:created>
  <dcterms:modified xsi:type="dcterms:W3CDTF">2024-07-23T17:17:00Z</dcterms:modified>
</cp:coreProperties>
</file>