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65D772" w14:textId="77777777" w:rsidR="00076DE4" w:rsidRPr="00076DE4" w:rsidRDefault="00076DE4" w:rsidP="00076DE4">
      <w:pPr>
        <w:pStyle w:val="1"/>
        <w:spacing w:before="0" w:after="120" w:line="275" w:lineRule="auto"/>
        <w:jc w:val="center"/>
        <w:rPr>
          <w:rFonts w:ascii="Times New Roman" w:eastAsia="Times New Roman" w:hAnsi="Times New Roman" w:cs="Times New Roman"/>
          <w:color w:val="1B1C1D"/>
          <w:sz w:val="72"/>
          <w:szCs w:val="72"/>
          <w:lang w:val="kk-KZ"/>
        </w:rPr>
      </w:pPr>
      <w:r w:rsidRPr="00076DE4">
        <w:rPr>
          <w:rFonts w:ascii="Times New Roman" w:eastAsia="Times New Roman" w:hAnsi="Times New Roman" w:cs="Times New Roman"/>
          <w:color w:val="1B1C1D"/>
          <w:sz w:val="72"/>
          <w:szCs w:val="72"/>
        </w:rPr>
        <w:t xml:space="preserve">ИНТЕРНЕТ ҚАУІПСІЗДІГІ: АНЫҚТАМАСЫ, </w:t>
      </w:r>
    </w:p>
    <w:p w14:paraId="2BFAF618" w14:textId="35E0FD65" w:rsidR="005A147B" w:rsidRPr="00076DE4" w:rsidRDefault="00076DE4" w:rsidP="00076DE4">
      <w:pPr>
        <w:pStyle w:val="1"/>
        <w:spacing w:before="0" w:after="120" w:line="275" w:lineRule="auto"/>
        <w:jc w:val="center"/>
        <w:rPr>
          <w:rFonts w:ascii="Times New Roman" w:eastAsia="Times New Roman" w:hAnsi="Times New Roman" w:cs="Times New Roman"/>
          <w:color w:val="1B1C1D"/>
          <w:sz w:val="72"/>
          <w:szCs w:val="72"/>
        </w:rPr>
      </w:pPr>
      <w:r w:rsidRPr="00076DE4">
        <w:rPr>
          <w:rFonts w:ascii="Times New Roman" w:eastAsia="Times New Roman" w:hAnsi="Times New Roman" w:cs="Times New Roman"/>
          <w:color w:val="1B1C1D"/>
          <w:sz w:val="72"/>
          <w:szCs w:val="72"/>
        </w:rPr>
        <w:t>ҚАЖЕТТІЛІГІ ЖӘНЕ ҚОРҒАНУ ЖОЛДАРЫ</w:t>
      </w:r>
    </w:p>
    <w:p w14:paraId="380D6936" w14:textId="77777777" w:rsidR="00076DE4" w:rsidRDefault="00076DE4" w:rsidP="00076DE4">
      <w:pPr>
        <w:pStyle w:val="2"/>
        <w:spacing w:before="0" w:after="120" w:line="275" w:lineRule="auto"/>
        <w:ind w:left="3402" w:right="2774"/>
        <w:jc w:val="both"/>
        <w:rPr>
          <w:rFonts w:ascii="Times New Roman" w:eastAsia="Times New Roman" w:hAnsi="Times New Roman" w:cs="Times New Roman"/>
          <w:color w:val="1B1C1D"/>
          <w:sz w:val="44"/>
          <w:szCs w:val="44"/>
          <w:lang w:val="kk-KZ"/>
        </w:rPr>
      </w:pPr>
    </w:p>
    <w:p w14:paraId="4CC0415C" w14:textId="77777777" w:rsidR="00076DE4" w:rsidRDefault="00076DE4" w:rsidP="00076DE4">
      <w:pPr>
        <w:pStyle w:val="2"/>
        <w:spacing w:before="0" w:after="120" w:line="275" w:lineRule="auto"/>
        <w:ind w:left="3402" w:right="2774"/>
        <w:jc w:val="both"/>
        <w:rPr>
          <w:rFonts w:ascii="Times New Roman" w:eastAsia="Times New Roman" w:hAnsi="Times New Roman" w:cs="Times New Roman"/>
          <w:color w:val="1B1C1D"/>
          <w:sz w:val="44"/>
          <w:szCs w:val="44"/>
          <w:lang w:val="kk-KZ"/>
        </w:rPr>
      </w:pPr>
    </w:p>
    <w:p w14:paraId="55BFBA87" w14:textId="330824DE" w:rsidR="005A147B" w:rsidRPr="00076DE4" w:rsidRDefault="00076DE4" w:rsidP="00076DE4">
      <w:pPr>
        <w:pStyle w:val="2"/>
        <w:spacing w:before="0" w:after="120" w:line="275" w:lineRule="auto"/>
        <w:ind w:left="3402" w:right="2774"/>
        <w:jc w:val="both"/>
        <w:rPr>
          <w:rFonts w:ascii="Times New Roman" w:eastAsia="Times New Roman" w:hAnsi="Times New Roman" w:cs="Times New Roman"/>
          <w:color w:val="1B1C1D"/>
          <w:sz w:val="44"/>
          <w:szCs w:val="44"/>
          <w:lang w:val="kk-KZ"/>
        </w:rPr>
      </w:pPr>
      <w:r w:rsidRPr="00076DE4">
        <w:rPr>
          <w:rFonts w:ascii="Times New Roman" w:eastAsia="Times New Roman" w:hAnsi="Times New Roman" w:cs="Times New Roman"/>
          <w:color w:val="1B1C1D"/>
          <w:sz w:val="44"/>
          <w:szCs w:val="44"/>
          <w:lang w:val="kk-KZ"/>
        </w:rPr>
        <w:t>КІРІСПЕ</w:t>
      </w:r>
    </w:p>
    <w:p w14:paraId="3763B5A5" w14:textId="7E266D2A" w:rsidR="005A147B" w:rsidRPr="00076DE4" w:rsidRDefault="00000000" w:rsidP="00076DE4">
      <w:pPr>
        <w:pBdr>
          <w:top w:val="nil"/>
          <w:left w:val="nil"/>
          <w:bottom w:val="nil"/>
          <w:right w:val="nil"/>
          <w:between w:val="nil"/>
        </w:pBdr>
        <w:spacing w:after="240" w:line="275" w:lineRule="auto"/>
        <w:ind w:left="3402" w:right="2774"/>
        <w:jc w:val="both"/>
        <w:rPr>
          <w:rFonts w:ascii="Times New Roman" w:eastAsia="Times New Roman" w:hAnsi="Times New Roman" w:cs="Times New Roman"/>
          <w:color w:val="1B1C1D"/>
          <w:sz w:val="44"/>
          <w:szCs w:val="44"/>
          <w:lang w:val="kk-KZ"/>
        </w:rPr>
      </w:pPr>
      <w:r w:rsidRPr="00076DE4">
        <w:rPr>
          <w:rFonts w:ascii="Times New Roman" w:eastAsia="Times New Roman" w:hAnsi="Times New Roman" w:cs="Times New Roman"/>
          <w:b/>
          <w:bCs/>
          <w:color w:val="1B1C1D"/>
          <w:sz w:val="44"/>
          <w:szCs w:val="44"/>
          <w:lang w:val="kk-KZ"/>
        </w:rPr>
        <w:t>Интернет қауіпсіздігі</w:t>
      </w:r>
      <w:r w:rsidRPr="00076DE4">
        <w:rPr>
          <w:rFonts w:ascii="Times New Roman" w:eastAsia="Times New Roman" w:hAnsi="Times New Roman" w:cs="Times New Roman"/>
          <w:color w:val="1B1C1D"/>
          <w:sz w:val="44"/>
          <w:szCs w:val="44"/>
          <w:lang w:val="kk-KZ"/>
        </w:rPr>
        <w:t xml:space="preserve"> – бұл онлайн транзакцияларды, деректерді және әрекеттерді қорғау үшін қолданылатын кез келген киберқауіпсіздік шарасы . Оның негізгі мақсаты – интернет пайдаланушыларды хакерлерден қорғау және деректердің ағып кетуін шектеу немесе толығымен жою . Бұл ұғым киберқауіпсіздік пен компьютерлік қауіпсіздіктің кеңірек идеяларының маңызды құрамдас бөлігі болып табылады, соның ішінде браузер қауіпсіздігі, желідегі әрекет қауіпсіздігі және желі қауіпсіздігі сияқты тақырыптарды қамтиды . Ақпараттық қауіпсіздік, өз кезегінде, мемлекеттік ақпараттық ресурстарды, сондай-ақ ақпарат саласындағы жеке адамдардың құқықтары мен қоғам мүдделерін қорғаудың жалпы жай-күйін білдіреді .</w:t>
      </w:r>
    </w:p>
    <w:p w14:paraId="073C444D" w14:textId="77777777" w:rsidR="005A147B" w:rsidRPr="00076DE4" w:rsidRDefault="00000000" w:rsidP="00076DE4">
      <w:pPr>
        <w:pBdr>
          <w:top w:val="nil"/>
          <w:left w:val="nil"/>
          <w:bottom w:val="nil"/>
          <w:right w:val="nil"/>
          <w:between w:val="nil"/>
        </w:pBdr>
        <w:spacing w:after="240" w:line="275" w:lineRule="auto"/>
        <w:ind w:left="3402" w:right="2774"/>
        <w:jc w:val="both"/>
        <w:rPr>
          <w:rFonts w:ascii="Times New Roman" w:eastAsia="Times New Roman" w:hAnsi="Times New Roman" w:cs="Times New Roman"/>
          <w:color w:val="1B1C1D"/>
          <w:sz w:val="44"/>
          <w:szCs w:val="44"/>
        </w:rPr>
      </w:pPr>
      <w:r w:rsidRPr="00076DE4">
        <w:rPr>
          <w:rFonts w:ascii="Times New Roman" w:eastAsia="Times New Roman" w:hAnsi="Times New Roman" w:cs="Times New Roman"/>
          <w:color w:val="1B1C1D"/>
          <w:sz w:val="44"/>
          <w:szCs w:val="44"/>
        </w:rPr>
        <w:t>Қазіргі заманда интернет технологияларының барлық салаға терең енуіне байланысты интернет қауіпсіздігінің өзектілігі күннен-күнге артып келеді. Электрондық коммерцияның қарқынды дамуы, онлайн білім берудің кең таралуы, қашықтан жұмыс істеудің танымалдығы және әлеуметтік желілердің ғаламдық ауқымға ие болуы жеке және ұйымдық деректерді сенімді қорғау қажеттілігін тудырады. Осыған байланысты, дәріс материалының мақсаты – тыңдаушыларды интернет қауіпсіздігінің негізгі ұғымдарымен таныстыру, оның қажеттілігін жан-жақты түсіндіру және қазіргі заманғы қауіптерден тиімді қорғану жолдарын көрсету болып табылады.</w:t>
      </w:r>
    </w:p>
    <w:p w14:paraId="2E14EAC8" w14:textId="09BF6D73" w:rsidR="005A147B" w:rsidRPr="00076DE4" w:rsidRDefault="00076DE4" w:rsidP="00076DE4">
      <w:pPr>
        <w:pStyle w:val="2"/>
        <w:spacing w:before="0" w:after="120" w:line="275" w:lineRule="auto"/>
        <w:ind w:left="3402" w:right="2774"/>
        <w:jc w:val="both"/>
        <w:rPr>
          <w:rFonts w:ascii="Times New Roman" w:eastAsia="Times New Roman" w:hAnsi="Times New Roman" w:cs="Times New Roman"/>
          <w:color w:val="1B1C1D"/>
          <w:sz w:val="44"/>
          <w:szCs w:val="44"/>
        </w:rPr>
      </w:pPr>
      <w:r w:rsidRPr="00076DE4">
        <w:rPr>
          <w:rFonts w:ascii="Times New Roman" w:eastAsia="Times New Roman" w:hAnsi="Times New Roman" w:cs="Times New Roman"/>
          <w:color w:val="1B1C1D"/>
          <w:sz w:val="44"/>
          <w:szCs w:val="44"/>
        </w:rPr>
        <w:t>ИНТЕРНЕТ ҚАУІПСІЗДІГІНІҢ НЕГІЗГІ ТҮСІНІКТЕРІ</w:t>
      </w:r>
    </w:p>
    <w:p w14:paraId="737FC5F5" w14:textId="5A7B1663" w:rsidR="005A147B" w:rsidRPr="00076DE4" w:rsidRDefault="00000000" w:rsidP="00076DE4">
      <w:pPr>
        <w:pBdr>
          <w:top w:val="nil"/>
          <w:left w:val="nil"/>
          <w:bottom w:val="nil"/>
          <w:right w:val="nil"/>
          <w:between w:val="nil"/>
        </w:pBdr>
        <w:spacing w:after="240" w:line="275" w:lineRule="auto"/>
        <w:ind w:left="3402" w:right="2774"/>
        <w:jc w:val="both"/>
        <w:rPr>
          <w:rFonts w:ascii="Times New Roman" w:eastAsia="Times New Roman" w:hAnsi="Times New Roman" w:cs="Times New Roman"/>
          <w:color w:val="1B1C1D"/>
          <w:sz w:val="44"/>
          <w:szCs w:val="44"/>
        </w:rPr>
      </w:pPr>
      <w:r w:rsidRPr="00076DE4">
        <w:rPr>
          <w:rFonts w:ascii="Times New Roman" w:eastAsia="Times New Roman" w:hAnsi="Times New Roman" w:cs="Times New Roman"/>
          <w:color w:val="1B1C1D"/>
          <w:sz w:val="44"/>
          <w:szCs w:val="44"/>
        </w:rPr>
        <w:t xml:space="preserve">Интернет қауіпсіздігі тікелей ақпараттық қауіпсіздікпен тығыз байланысты. Ақпараттық қауіпсіздік – бұл мемлекеттік ақпараттық ресурстардың, сондай-ақ ақпарат саласындағы жеке тұлғалардың құқықтары мен қоғам мүдделерінің қорғалуын қамтамасыз ететін </w:t>
      </w:r>
      <w:proofErr w:type="gramStart"/>
      <w:r w:rsidRPr="00076DE4">
        <w:rPr>
          <w:rFonts w:ascii="Times New Roman" w:eastAsia="Times New Roman" w:hAnsi="Times New Roman" w:cs="Times New Roman"/>
          <w:color w:val="1B1C1D"/>
          <w:sz w:val="44"/>
          <w:szCs w:val="44"/>
        </w:rPr>
        <w:t>жағдай .</w:t>
      </w:r>
      <w:proofErr w:type="gramEnd"/>
      <w:r w:rsidRPr="00076DE4">
        <w:rPr>
          <w:rFonts w:ascii="Times New Roman" w:eastAsia="Times New Roman" w:hAnsi="Times New Roman" w:cs="Times New Roman"/>
          <w:color w:val="1B1C1D"/>
          <w:sz w:val="44"/>
          <w:szCs w:val="44"/>
        </w:rPr>
        <w:t xml:space="preserve"> Интернет қауіпсіздігі ақпараттық қауіпсіздіктің маңызды бөлігі ретінде қарастырылады және интернетке қосылған барлық жүйелер мен онда сақталатын деректерді қорғауға бағытталған шаралар кешенін қамтиды.</w:t>
      </w:r>
    </w:p>
    <w:p w14:paraId="07DA36E7" w14:textId="7E446400" w:rsidR="005A147B" w:rsidRPr="00076DE4" w:rsidRDefault="00000000" w:rsidP="00076DE4">
      <w:pPr>
        <w:pBdr>
          <w:top w:val="nil"/>
          <w:left w:val="nil"/>
          <w:bottom w:val="nil"/>
          <w:right w:val="nil"/>
          <w:between w:val="nil"/>
        </w:pBdr>
        <w:spacing w:after="240" w:line="275" w:lineRule="auto"/>
        <w:ind w:left="3402" w:right="2774"/>
        <w:jc w:val="both"/>
        <w:rPr>
          <w:rFonts w:ascii="Times New Roman" w:eastAsia="Times New Roman" w:hAnsi="Times New Roman" w:cs="Times New Roman"/>
          <w:color w:val="1B1C1D"/>
          <w:sz w:val="44"/>
          <w:szCs w:val="44"/>
        </w:rPr>
      </w:pPr>
      <w:r w:rsidRPr="00076DE4">
        <w:rPr>
          <w:rFonts w:ascii="Times New Roman" w:eastAsia="Times New Roman" w:hAnsi="Times New Roman" w:cs="Times New Roman"/>
          <w:color w:val="1B1C1D"/>
          <w:sz w:val="44"/>
          <w:szCs w:val="44"/>
        </w:rPr>
        <w:t xml:space="preserve">Интернет қауіпсіздігі бірнеше негізгі құрамдас бөліктерден тұрады. Олардың бірі – желілік қауіпсіздік. Желілік қауіпсіздік компьютерлік желілерді мақсатты жасалған шабуылдардан немесе зиянды бағдарламалардың таралуы сияқты әртүрлі қауіптерден қорғауға бағытталған әрекеттерді </w:t>
      </w:r>
      <w:proofErr w:type="gramStart"/>
      <w:r w:rsidRPr="00076DE4">
        <w:rPr>
          <w:rFonts w:ascii="Times New Roman" w:eastAsia="Times New Roman" w:hAnsi="Times New Roman" w:cs="Times New Roman"/>
          <w:color w:val="1B1C1D"/>
          <w:sz w:val="44"/>
          <w:szCs w:val="44"/>
        </w:rPr>
        <w:t>қамтиды .</w:t>
      </w:r>
      <w:proofErr w:type="gramEnd"/>
      <w:r w:rsidRPr="00076DE4">
        <w:rPr>
          <w:rFonts w:ascii="Times New Roman" w:eastAsia="Times New Roman" w:hAnsi="Times New Roman" w:cs="Times New Roman"/>
          <w:color w:val="1B1C1D"/>
          <w:sz w:val="44"/>
          <w:szCs w:val="44"/>
        </w:rPr>
        <w:t xml:space="preserve"> Екінші маңызды бөлік – құрылғылар қауіпсіздігі. Бұл интернетке қосылған барлық құрылғыларды, соның ішінде дербес компьютерлерді, смартфондарды, планшеттерді және «заттар интернетінің» (IoT) құрылғыларын рұқсатсыз кіруден, заңсыз пайдаланудан және зиянды әсерлерден қорғауды көздейді </w:t>
      </w:r>
      <w:r w:rsidRPr="00076DE4">
        <w:rPr>
          <w:rFonts w:ascii="Times New Roman" w:eastAsia="Times New Roman" w:hAnsi="Times New Roman" w:cs="Times New Roman"/>
          <w:color w:val="575B5F"/>
          <w:sz w:val="44"/>
          <w:szCs w:val="44"/>
          <w:vertAlign w:val="superscript"/>
        </w:rPr>
        <w:t>4</w:t>
      </w:r>
      <w:r w:rsidRPr="00076DE4">
        <w:rPr>
          <w:rFonts w:ascii="Times New Roman" w:eastAsia="Times New Roman" w:hAnsi="Times New Roman" w:cs="Times New Roman"/>
          <w:color w:val="1B1C1D"/>
          <w:sz w:val="44"/>
          <w:szCs w:val="44"/>
        </w:rPr>
        <w:t>. Үшінші құрамдас бөлік – онлайн әрекет қауіпсіздігі. Бұл интернеттегі пайдаланушылардың күнделікті әрекеттерін, мысалы, веб-сайттарды шолуын, онлайн транзакцияларды жүргізуін және әртүрлі коммуникация құралдарын пайдалануын қауіпсіз етуге бағытталған шараларды қамтиды.</w:t>
      </w:r>
    </w:p>
    <w:p w14:paraId="5978E8CC" w14:textId="18C2A144" w:rsidR="005A147B" w:rsidRPr="00076DE4" w:rsidRDefault="00000000" w:rsidP="00076DE4">
      <w:pPr>
        <w:pBdr>
          <w:top w:val="nil"/>
          <w:left w:val="nil"/>
          <w:bottom w:val="nil"/>
          <w:right w:val="nil"/>
          <w:between w:val="nil"/>
        </w:pBdr>
        <w:spacing w:after="240" w:line="275" w:lineRule="auto"/>
        <w:ind w:left="3402" w:right="2774"/>
        <w:jc w:val="both"/>
        <w:rPr>
          <w:rFonts w:ascii="Times New Roman" w:eastAsia="Times New Roman" w:hAnsi="Times New Roman" w:cs="Times New Roman"/>
          <w:color w:val="1B1C1D"/>
          <w:sz w:val="44"/>
          <w:szCs w:val="44"/>
        </w:rPr>
      </w:pPr>
      <w:r w:rsidRPr="00076DE4">
        <w:rPr>
          <w:rFonts w:ascii="Times New Roman" w:eastAsia="Times New Roman" w:hAnsi="Times New Roman" w:cs="Times New Roman"/>
          <w:color w:val="1B1C1D"/>
          <w:sz w:val="44"/>
          <w:szCs w:val="44"/>
        </w:rPr>
        <w:t xml:space="preserve">Интернет қауіптерінің алуан түрі бар, оларды бірнеше негізгі санатқа бөлуге болады. Ең көп таралғандарының бірі – зиянды бағдарламалар (malware), олардың қатарына вирустар, құрттар, трояндық бағдарламалар және шпиондық бағдарламалар кіреді. Бұл бағдарламалар компьютерлерге, серверлерге немесе желілерге зиян келтіру, деректерді ұрлау немесе жою, құрылғылардың жұмысын баяулату немесе тоқтату мақсатында жасалады. Фишинг – бұл құпия ақпаратты, мысалы, пайдаланушы аттары мен құпия сөздерді, банктік деректерді немесе жеке сәйкестендіру нөмірлерін алу мақсатында жалған электрондық хаттар немесе веб-сайттар арқылы жасалатын </w:t>
      </w:r>
      <w:proofErr w:type="gramStart"/>
      <w:r w:rsidRPr="00076DE4">
        <w:rPr>
          <w:rFonts w:ascii="Times New Roman" w:eastAsia="Times New Roman" w:hAnsi="Times New Roman" w:cs="Times New Roman"/>
          <w:color w:val="1B1C1D"/>
          <w:sz w:val="44"/>
          <w:szCs w:val="44"/>
        </w:rPr>
        <w:t>шабуылдар .</w:t>
      </w:r>
      <w:proofErr w:type="gramEnd"/>
      <w:r w:rsidRPr="00076DE4">
        <w:rPr>
          <w:rFonts w:ascii="Times New Roman" w:eastAsia="Times New Roman" w:hAnsi="Times New Roman" w:cs="Times New Roman"/>
          <w:color w:val="1B1C1D"/>
          <w:sz w:val="44"/>
          <w:szCs w:val="44"/>
        </w:rPr>
        <w:t xml:space="preserve"> Кибершабуылдар – бұл желілерге, жүйелерге немесе құрылғыларға рұқсатсыз кіруді бұғаттау, құнды деректерді ұрлау немесе зақымдау мақсатында жасалатын </w:t>
      </w:r>
      <w:proofErr w:type="gramStart"/>
      <w:r w:rsidRPr="00076DE4">
        <w:rPr>
          <w:rFonts w:ascii="Times New Roman" w:eastAsia="Times New Roman" w:hAnsi="Times New Roman" w:cs="Times New Roman"/>
          <w:color w:val="1B1C1D"/>
          <w:sz w:val="44"/>
          <w:szCs w:val="44"/>
        </w:rPr>
        <w:t>әрекеттер .</w:t>
      </w:r>
      <w:proofErr w:type="gramEnd"/>
      <w:r w:rsidRPr="00076DE4">
        <w:rPr>
          <w:rFonts w:ascii="Times New Roman" w:eastAsia="Times New Roman" w:hAnsi="Times New Roman" w:cs="Times New Roman"/>
          <w:color w:val="1B1C1D"/>
          <w:sz w:val="44"/>
          <w:szCs w:val="44"/>
        </w:rPr>
        <w:t xml:space="preserve"> Алаяқтық – бұл интернет арқылы ақшаны немесе басқа да құндылықтарды заңсыз иемденуге бағытталған әрекеттердің кең </w:t>
      </w:r>
      <w:proofErr w:type="gramStart"/>
      <w:r w:rsidRPr="00076DE4">
        <w:rPr>
          <w:rFonts w:ascii="Times New Roman" w:eastAsia="Times New Roman" w:hAnsi="Times New Roman" w:cs="Times New Roman"/>
          <w:color w:val="1B1C1D"/>
          <w:sz w:val="44"/>
          <w:szCs w:val="44"/>
        </w:rPr>
        <w:t>спектрі .</w:t>
      </w:r>
      <w:proofErr w:type="gramEnd"/>
    </w:p>
    <w:p w14:paraId="0E87D2BF" w14:textId="1CE94558" w:rsidR="005A147B" w:rsidRPr="00076DE4" w:rsidRDefault="00076DE4" w:rsidP="00076DE4">
      <w:pPr>
        <w:pStyle w:val="2"/>
        <w:spacing w:before="0" w:after="120" w:line="275" w:lineRule="auto"/>
        <w:ind w:left="3402" w:right="2774"/>
        <w:jc w:val="both"/>
        <w:rPr>
          <w:rFonts w:ascii="Times New Roman" w:eastAsia="Times New Roman" w:hAnsi="Times New Roman" w:cs="Times New Roman"/>
          <w:color w:val="1B1C1D"/>
          <w:sz w:val="44"/>
          <w:szCs w:val="44"/>
        </w:rPr>
      </w:pPr>
      <w:r w:rsidRPr="00076DE4">
        <w:rPr>
          <w:rFonts w:ascii="Times New Roman" w:eastAsia="Times New Roman" w:hAnsi="Times New Roman" w:cs="Times New Roman"/>
          <w:color w:val="1B1C1D"/>
          <w:sz w:val="44"/>
          <w:szCs w:val="44"/>
        </w:rPr>
        <w:t>ИНТЕРНЕТ ҚАУІПСІЗДІГІНІҢ ҚАЖЕТТІЛІГІ</w:t>
      </w:r>
    </w:p>
    <w:p w14:paraId="0BACADCD" w14:textId="359F596D" w:rsidR="005A147B" w:rsidRPr="00076DE4" w:rsidRDefault="00000000" w:rsidP="00076DE4">
      <w:pPr>
        <w:pBdr>
          <w:top w:val="nil"/>
          <w:left w:val="nil"/>
          <w:bottom w:val="nil"/>
          <w:right w:val="nil"/>
          <w:between w:val="nil"/>
        </w:pBdr>
        <w:spacing w:after="240" w:line="275" w:lineRule="auto"/>
        <w:ind w:left="3402" w:right="2774"/>
        <w:jc w:val="both"/>
        <w:rPr>
          <w:rFonts w:ascii="Times New Roman" w:eastAsia="Times New Roman" w:hAnsi="Times New Roman" w:cs="Times New Roman"/>
          <w:color w:val="1B1C1D"/>
          <w:sz w:val="44"/>
          <w:szCs w:val="44"/>
        </w:rPr>
      </w:pPr>
      <w:r w:rsidRPr="00076DE4">
        <w:rPr>
          <w:rFonts w:ascii="Times New Roman" w:eastAsia="Times New Roman" w:hAnsi="Times New Roman" w:cs="Times New Roman"/>
          <w:color w:val="1B1C1D"/>
          <w:sz w:val="44"/>
          <w:szCs w:val="44"/>
        </w:rPr>
        <w:t>Интернет қауіпсіздігінің қажеттілігі қазіргі заманғы цифрлық әлемдегі әрбір пайдаланушы мен ұйым үшін өте зор. Ең алдымен, ол жеке және қаржылық деректерді қорғау үшін қажет. Жеке деректер, мысалы, аты-жөні, мекенжайы, телефон нөмірі және жеке сәйкестендіру нөмірі өте құнды ақпарат болып табылады, ал олардың заңсыз қолына түсуі ауыр зардаптарға әкелуі мүмкін. Қаржылық деректер, мысалы, банк карталарының нөмірлері мен құпия сөздері тіпті де үлкен қауіп төндіреді, себебі олар алаяқтардың ақшаны ұрлауына немесе жеке басын пайдаланып заңсыз әрекеттер жасауына мүмкіндік береді.</w:t>
      </w:r>
    </w:p>
    <w:p w14:paraId="7A943EBA" w14:textId="77777777" w:rsidR="005A147B" w:rsidRPr="00076DE4" w:rsidRDefault="00000000" w:rsidP="00076DE4">
      <w:pPr>
        <w:pBdr>
          <w:top w:val="nil"/>
          <w:left w:val="nil"/>
          <w:bottom w:val="nil"/>
          <w:right w:val="nil"/>
          <w:between w:val="nil"/>
        </w:pBdr>
        <w:spacing w:after="240" w:line="275" w:lineRule="auto"/>
        <w:ind w:left="3402" w:right="2774"/>
        <w:jc w:val="both"/>
        <w:rPr>
          <w:rFonts w:ascii="Times New Roman" w:eastAsia="Times New Roman" w:hAnsi="Times New Roman" w:cs="Times New Roman"/>
          <w:color w:val="1B1C1D"/>
          <w:sz w:val="44"/>
          <w:szCs w:val="44"/>
        </w:rPr>
      </w:pPr>
      <w:r w:rsidRPr="00076DE4">
        <w:rPr>
          <w:rFonts w:ascii="Times New Roman" w:eastAsia="Times New Roman" w:hAnsi="Times New Roman" w:cs="Times New Roman"/>
          <w:color w:val="1B1C1D"/>
          <w:sz w:val="44"/>
          <w:szCs w:val="44"/>
        </w:rPr>
        <w:t>Киберқылмыстың зардаптары жеке тұлғалар мен ұйымдар үшін өте ауыр болуы мүмкін. Жеке тұлғалар ақшасын жоғалтуы, жеке басының ұрлануы немесе психологиялық зардаптарға ұшырауы мүмкін. Ұйымдар болса, қаржылық шығындарға ұшырауы, беделінің түсуі, жұмысының тоқтауы немесе құпия ақпаратының жоғалуы ықтимал.</w:t>
      </w:r>
    </w:p>
    <w:p w14:paraId="24375AAF" w14:textId="56F1A2A2" w:rsidR="005A147B" w:rsidRPr="00076DE4" w:rsidRDefault="00000000" w:rsidP="00076DE4">
      <w:pPr>
        <w:pBdr>
          <w:top w:val="nil"/>
          <w:left w:val="nil"/>
          <w:bottom w:val="nil"/>
          <w:right w:val="nil"/>
          <w:between w:val="nil"/>
        </w:pBdr>
        <w:spacing w:after="240" w:line="275" w:lineRule="auto"/>
        <w:ind w:left="3402" w:right="2774"/>
        <w:jc w:val="both"/>
        <w:rPr>
          <w:rFonts w:ascii="Times New Roman" w:eastAsia="Times New Roman" w:hAnsi="Times New Roman" w:cs="Times New Roman"/>
          <w:color w:val="1B1C1D"/>
          <w:sz w:val="44"/>
          <w:szCs w:val="44"/>
        </w:rPr>
      </w:pPr>
      <w:r w:rsidRPr="00076DE4">
        <w:rPr>
          <w:rFonts w:ascii="Times New Roman" w:eastAsia="Times New Roman" w:hAnsi="Times New Roman" w:cs="Times New Roman"/>
          <w:color w:val="1B1C1D"/>
          <w:sz w:val="44"/>
          <w:szCs w:val="44"/>
        </w:rPr>
        <w:t xml:space="preserve">Қазақстанда да киберқылмыс өршіп тұр. Оған қарсы күрес шаралары жүргізіліп, ұлттық киберқауіпсіздік индексінде елдің орны </w:t>
      </w:r>
      <w:proofErr w:type="gramStart"/>
      <w:r w:rsidRPr="00076DE4">
        <w:rPr>
          <w:rFonts w:ascii="Times New Roman" w:eastAsia="Times New Roman" w:hAnsi="Times New Roman" w:cs="Times New Roman"/>
          <w:color w:val="1B1C1D"/>
          <w:sz w:val="44"/>
          <w:szCs w:val="44"/>
        </w:rPr>
        <w:t>жақсаруда .</w:t>
      </w:r>
      <w:proofErr w:type="gramEnd"/>
      <w:r w:rsidRPr="00076DE4">
        <w:rPr>
          <w:rFonts w:ascii="Times New Roman" w:eastAsia="Times New Roman" w:hAnsi="Times New Roman" w:cs="Times New Roman"/>
          <w:color w:val="1B1C1D"/>
          <w:sz w:val="44"/>
          <w:szCs w:val="44"/>
        </w:rPr>
        <w:t xml:space="preserve"> Дегенмен, бұл бағытта әлі де көп жұмыс жасау қажет.</w:t>
      </w:r>
    </w:p>
    <w:p w14:paraId="7A9EC1D0" w14:textId="04A71C95" w:rsidR="005A147B" w:rsidRPr="00076DE4" w:rsidRDefault="00076DE4" w:rsidP="00076DE4">
      <w:pPr>
        <w:pStyle w:val="2"/>
        <w:spacing w:before="0" w:after="120" w:line="275" w:lineRule="auto"/>
        <w:ind w:left="3402" w:right="2774"/>
        <w:jc w:val="both"/>
        <w:rPr>
          <w:rFonts w:ascii="Times New Roman" w:eastAsia="Times New Roman" w:hAnsi="Times New Roman" w:cs="Times New Roman"/>
          <w:color w:val="1B1C1D"/>
          <w:sz w:val="44"/>
          <w:szCs w:val="44"/>
        </w:rPr>
      </w:pPr>
      <w:r w:rsidRPr="00076DE4">
        <w:rPr>
          <w:rFonts w:ascii="Times New Roman" w:eastAsia="Times New Roman" w:hAnsi="Times New Roman" w:cs="Times New Roman"/>
          <w:color w:val="1B1C1D"/>
          <w:sz w:val="44"/>
          <w:szCs w:val="44"/>
        </w:rPr>
        <w:t>ИНТЕРНЕТ ҚАУІПСІЗДІГІН ҚАМТАМАСЫЗ ЕТУ ӘДІСТЕРІ</w:t>
      </w:r>
    </w:p>
    <w:p w14:paraId="377E4B63" w14:textId="77777777" w:rsidR="005A147B" w:rsidRPr="00076DE4" w:rsidRDefault="00000000" w:rsidP="00076DE4">
      <w:pPr>
        <w:pBdr>
          <w:top w:val="nil"/>
          <w:left w:val="nil"/>
          <w:bottom w:val="nil"/>
          <w:right w:val="nil"/>
          <w:between w:val="nil"/>
        </w:pBdr>
        <w:spacing w:after="240" w:line="275" w:lineRule="auto"/>
        <w:ind w:left="3402" w:right="2774"/>
        <w:jc w:val="both"/>
        <w:rPr>
          <w:rFonts w:ascii="Times New Roman" w:eastAsia="Times New Roman" w:hAnsi="Times New Roman" w:cs="Times New Roman"/>
          <w:color w:val="1B1C1D"/>
          <w:sz w:val="44"/>
          <w:szCs w:val="44"/>
        </w:rPr>
      </w:pPr>
      <w:r w:rsidRPr="00076DE4">
        <w:rPr>
          <w:rFonts w:ascii="Times New Roman" w:eastAsia="Times New Roman" w:hAnsi="Times New Roman" w:cs="Times New Roman"/>
          <w:color w:val="1B1C1D"/>
          <w:sz w:val="44"/>
          <w:szCs w:val="44"/>
        </w:rPr>
        <w:t>Интернет қауіпсіздігін қамтамасыз ету үшін әртүрлі техникалық және әлеуметтік-ұйымдастырушылық шараларды қолдану қажет.</w:t>
      </w:r>
    </w:p>
    <w:p w14:paraId="031EF481" w14:textId="1669603B" w:rsidR="005A147B" w:rsidRPr="00076DE4" w:rsidRDefault="00076DE4" w:rsidP="00076DE4">
      <w:pPr>
        <w:pStyle w:val="3"/>
        <w:spacing w:before="0" w:after="120" w:line="275" w:lineRule="auto"/>
        <w:ind w:left="3402" w:right="2774"/>
        <w:jc w:val="both"/>
        <w:rPr>
          <w:rFonts w:ascii="Times New Roman" w:eastAsia="Times New Roman" w:hAnsi="Times New Roman" w:cs="Times New Roman"/>
          <w:color w:val="1B1C1D"/>
          <w:sz w:val="44"/>
          <w:szCs w:val="44"/>
        </w:rPr>
      </w:pPr>
      <w:r w:rsidRPr="00076DE4">
        <w:rPr>
          <w:rFonts w:ascii="Times New Roman" w:eastAsia="Times New Roman" w:hAnsi="Times New Roman" w:cs="Times New Roman"/>
          <w:color w:val="1B1C1D"/>
          <w:sz w:val="44"/>
          <w:szCs w:val="44"/>
        </w:rPr>
        <w:t>ТЕХНИКАЛЫҚ ШАРАЛАР</w:t>
      </w:r>
    </w:p>
    <w:p w14:paraId="55969CAE" w14:textId="05B774F0" w:rsidR="005A147B" w:rsidRPr="00076DE4" w:rsidRDefault="00000000" w:rsidP="00076DE4">
      <w:pPr>
        <w:pBdr>
          <w:top w:val="nil"/>
          <w:left w:val="nil"/>
          <w:bottom w:val="nil"/>
          <w:right w:val="nil"/>
          <w:between w:val="nil"/>
        </w:pBdr>
        <w:spacing w:after="240" w:line="275" w:lineRule="auto"/>
        <w:ind w:left="3402" w:right="2774"/>
        <w:jc w:val="both"/>
        <w:rPr>
          <w:rFonts w:ascii="Times New Roman" w:eastAsia="Times New Roman" w:hAnsi="Times New Roman" w:cs="Times New Roman"/>
          <w:color w:val="1B1C1D"/>
          <w:sz w:val="44"/>
          <w:szCs w:val="44"/>
        </w:rPr>
      </w:pPr>
      <w:r w:rsidRPr="00076DE4">
        <w:rPr>
          <w:rFonts w:ascii="Times New Roman" w:eastAsia="Times New Roman" w:hAnsi="Times New Roman" w:cs="Times New Roman"/>
          <w:color w:val="1B1C1D"/>
          <w:sz w:val="44"/>
          <w:szCs w:val="44"/>
        </w:rPr>
        <w:t xml:space="preserve">Ең алдымен, күрделі құпия сөздерді пайдалану маңызды. Құпия сөздер ұзын, әртүрлі символдарды (әріптер, сандар, белгілер) қамтитын және болжауға қиын болуы </w:t>
      </w:r>
      <w:proofErr w:type="gramStart"/>
      <w:r w:rsidRPr="00076DE4">
        <w:rPr>
          <w:rFonts w:ascii="Times New Roman" w:eastAsia="Times New Roman" w:hAnsi="Times New Roman" w:cs="Times New Roman"/>
          <w:color w:val="1B1C1D"/>
          <w:sz w:val="44"/>
          <w:szCs w:val="44"/>
        </w:rPr>
        <w:t>керек .</w:t>
      </w:r>
      <w:proofErr w:type="gramEnd"/>
      <w:r w:rsidRPr="00076DE4">
        <w:rPr>
          <w:rFonts w:ascii="Times New Roman" w:eastAsia="Times New Roman" w:hAnsi="Times New Roman" w:cs="Times New Roman"/>
          <w:color w:val="1B1C1D"/>
          <w:sz w:val="44"/>
          <w:szCs w:val="44"/>
        </w:rPr>
        <w:t xml:space="preserve"> Әрбір онлайн аккаунт үшін әртүрлі құпия сөздерді орнату ұсынылады. Қосымша қауіпсіздік үшін екі факторлы аутентификацияны қосу керек. Бұл аккаунтқа кіру кезінде екі түрлі растау әдісін, мысалы, пароль және ұялы телефонға келген бір реттік кодты қолдануды білдіреді.</w:t>
      </w:r>
    </w:p>
    <w:p w14:paraId="0E059250" w14:textId="47C8ABAA" w:rsidR="005A147B" w:rsidRPr="00076DE4" w:rsidRDefault="00000000" w:rsidP="00076DE4">
      <w:pPr>
        <w:pBdr>
          <w:top w:val="nil"/>
          <w:left w:val="nil"/>
          <w:bottom w:val="nil"/>
          <w:right w:val="nil"/>
          <w:between w:val="nil"/>
        </w:pBdr>
        <w:spacing w:after="240" w:line="275" w:lineRule="auto"/>
        <w:ind w:left="3402" w:right="2774"/>
        <w:jc w:val="both"/>
        <w:rPr>
          <w:rFonts w:ascii="Times New Roman" w:eastAsia="Times New Roman" w:hAnsi="Times New Roman" w:cs="Times New Roman"/>
          <w:color w:val="1B1C1D"/>
          <w:sz w:val="44"/>
          <w:szCs w:val="44"/>
        </w:rPr>
      </w:pPr>
      <w:r w:rsidRPr="00076DE4">
        <w:rPr>
          <w:rFonts w:ascii="Times New Roman" w:eastAsia="Times New Roman" w:hAnsi="Times New Roman" w:cs="Times New Roman"/>
          <w:color w:val="1B1C1D"/>
          <w:sz w:val="44"/>
          <w:szCs w:val="44"/>
        </w:rPr>
        <w:t>Компьютерлер мен басқа құрылғыларды зиянды бағдарламалардан қорғау үшін антивирустық бағдарламалық жасақтаманы орнату және үнемі жаңартып отыру қажет. Брандмауэрлер желілік трафикті бақылау және күдікті әрекеттерді бұғаттау арқылы қосымша қорғаныс қызметін атқарады. Барлық бағдарламалық жасақтаманы, әсіресе операциялық жүйелерді және қолданбаларды қауіпсіздік осалдықтарын жою үшін үнемі жаңартып отыру өте маңызды.</w:t>
      </w:r>
    </w:p>
    <w:p w14:paraId="06CABC0A" w14:textId="77777777" w:rsidR="005A147B" w:rsidRPr="00076DE4" w:rsidRDefault="00000000" w:rsidP="00076DE4">
      <w:pPr>
        <w:pBdr>
          <w:top w:val="nil"/>
          <w:left w:val="nil"/>
          <w:bottom w:val="nil"/>
          <w:right w:val="nil"/>
          <w:between w:val="nil"/>
        </w:pBdr>
        <w:spacing w:after="240" w:line="275" w:lineRule="auto"/>
        <w:ind w:left="3402" w:right="2774"/>
        <w:jc w:val="both"/>
        <w:rPr>
          <w:rFonts w:ascii="Times New Roman" w:eastAsia="Times New Roman" w:hAnsi="Times New Roman" w:cs="Times New Roman"/>
          <w:color w:val="1B1C1D"/>
          <w:sz w:val="44"/>
          <w:szCs w:val="44"/>
        </w:rPr>
      </w:pPr>
      <w:r w:rsidRPr="00076DE4">
        <w:rPr>
          <w:rFonts w:ascii="Times New Roman" w:eastAsia="Times New Roman" w:hAnsi="Times New Roman" w:cs="Times New Roman"/>
          <w:color w:val="1B1C1D"/>
          <w:sz w:val="44"/>
          <w:szCs w:val="44"/>
        </w:rPr>
        <w:t xml:space="preserve">Интернетте деректерді қауіпсіз беру үшін VPN (Virtual Private Network) және HTTPS (Hypertext Transfer Protocol Secure) протоколдарын қолдану ұсынылады </w:t>
      </w:r>
      <w:r w:rsidRPr="00076DE4">
        <w:rPr>
          <w:rFonts w:ascii="Times New Roman" w:eastAsia="Times New Roman" w:hAnsi="Times New Roman" w:cs="Times New Roman"/>
          <w:color w:val="575B5F"/>
          <w:sz w:val="44"/>
          <w:szCs w:val="44"/>
          <w:vertAlign w:val="superscript"/>
        </w:rPr>
        <w:t>11</w:t>
      </w:r>
      <w:r w:rsidRPr="00076DE4">
        <w:rPr>
          <w:rFonts w:ascii="Times New Roman" w:eastAsia="Times New Roman" w:hAnsi="Times New Roman" w:cs="Times New Roman"/>
          <w:color w:val="1B1C1D"/>
          <w:sz w:val="44"/>
          <w:szCs w:val="44"/>
        </w:rPr>
        <w:t xml:space="preserve">. VPN жеке желі арқылы интернетке қауіпсіз қосылуды қамтамасыз етеді, ал HTTPS веб-сайттар мен пайдаланушы арасындағы деректерді шифрлайды </w:t>
      </w:r>
      <w:r w:rsidRPr="00076DE4">
        <w:rPr>
          <w:rFonts w:ascii="Times New Roman" w:eastAsia="Times New Roman" w:hAnsi="Times New Roman" w:cs="Times New Roman"/>
          <w:color w:val="575B5F"/>
          <w:sz w:val="44"/>
          <w:szCs w:val="44"/>
          <w:vertAlign w:val="superscript"/>
        </w:rPr>
        <w:t>74</w:t>
      </w:r>
      <w:r w:rsidRPr="00076DE4">
        <w:rPr>
          <w:rFonts w:ascii="Times New Roman" w:eastAsia="Times New Roman" w:hAnsi="Times New Roman" w:cs="Times New Roman"/>
          <w:color w:val="1B1C1D"/>
          <w:sz w:val="44"/>
          <w:szCs w:val="44"/>
        </w:rPr>
        <w:t xml:space="preserve">. Wi-Fi желісінің қауіпсіздігін күшейту үшін шифрлауды (WPA3 немесе WPA2) қосу, SSID хабар таратуын өшіру, MAC-мекенжайларды сүзу және күрделі құпия сөздерді пайдалану қажет </w:t>
      </w:r>
      <w:r w:rsidRPr="00076DE4">
        <w:rPr>
          <w:rFonts w:ascii="Times New Roman" w:eastAsia="Times New Roman" w:hAnsi="Times New Roman" w:cs="Times New Roman"/>
          <w:color w:val="575B5F"/>
          <w:sz w:val="44"/>
          <w:szCs w:val="44"/>
          <w:vertAlign w:val="superscript"/>
        </w:rPr>
        <w:t>3</w:t>
      </w:r>
      <w:r w:rsidRPr="00076DE4">
        <w:rPr>
          <w:rFonts w:ascii="Times New Roman" w:eastAsia="Times New Roman" w:hAnsi="Times New Roman" w:cs="Times New Roman"/>
          <w:color w:val="1B1C1D"/>
          <w:sz w:val="44"/>
          <w:szCs w:val="44"/>
        </w:rPr>
        <w:t>.</w:t>
      </w:r>
    </w:p>
    <w:p w14:paraId="2A9C8F38" w14:textId="3F2C74E5" w:rsidR="005A147B" w:rsidRPr="00076DE4" w:rsidRDefault="00076DE4" w:rsidP="00076DE4">
      <w:pPr>
        <w:pStyle w:val="3"/>
        <w:spacing w:before="0" w:after="120" w:line="275" w:lineRule="auto"/>
        <w:ind w:left="3402" w:right="2774"/>
        <w:jc w:val="both"/>
        <w:rPr>
          <w:rFonts w:ascii="Times New Roman" w:eastAsia="Times New Roman" w:hAnsi="Times New Roman" w:cs="Times New Roman"/>
          <w:color w:val="1B1C1D"/>
          <w:sz w:val="44"/>
          <w:szCs w:val="44"/>
        </w:rPr>
      </w:pPr>
      <w:r w:rsidRPr="00076DE4">
        <w:rPr>
          <w:rFonts w:ascii="Times New Roman" w:eastAsia="Times New Roman" w:hAnsi="Times New Roman" w:cs="Times New Roman"/>
          <w:color w:val="1B1C1D"/>
          <w:sz w:val="44"/>
          <w:szCs w:val="44"/>
        </w:rPr>
        <w:t>ӘЛЕУМЕТТІК ЖӘНЕ ҰЙЫМДАСТЫРУШЫЛЫҚ ШАРАЛАР</w:t>
      </w:r>
    </w:p>
    <w:p w14:paraId="532F2B0A" w14:textId="6466BA21" w:rsidR="005A147B" w:rsidRPr="00076DE4" w:rsidRDefault="00000000" w:rsidP="00076DE4">
      <w:pPr>
        <w:pBdr>
          <w:top w:val="nil"/>
          <w:left w:val="nil"/>
          <w:bottom w:val="nil"/>
          <w:right w:val="nil"/>
          <w:between w:val="nil"/>
        </w:pBdr>
        <w:spacing w:after="240" w:line="275" w:lineRule="auto"/>
        <w:ind w:left="3402" w:right="2774"/>
        <w:jc w:val="both"/>
        <w:rPr>
          <w:rFonts w:ascii="Times New Roman" w:eastAsia="Times New Roman" w:hAnsi="Times New Roman" w:cs="Times New Roman"/>
          <w:color w:val="1B1C1D"/>
          <w:sz w:val="44"/>
          <w:szCs w:val="44"/>
        </w:rPr>
      </w:pPr>
      <w:r w:rsidRPr="00076DE4">
        <w:rPr>
          <w:rFonts w:ascii="Times New Roman" w:eastAsia="Times New Roman" w:hAnsi="Times New Roman" w:cs="Times New Roman"/>
          <w:color w:val="1B1C1D"/>
          <w:sz w:val="44"/>
          <w:szCs w:val="44"/>
        </w:rPr>
        <w:t xml:space="preserve">Киберқауіпсіздіктің маңызды аспектісі – пайдаланушылардың киберсауаттылығын арттыру. Интернет қауіптері туралы хабардар болу және қауіпсіз онлайн мінез-құлық ережелерін үйрену әрбір пайдаланушы үшін өте маңызды. Күдікті әрекеттерден сақ болу, белгісіз сілтемелерді баспау, күдікті хабарламаларға жауап бермеу және жеке деректерді тек сенімді сайттарда енгізу қажет. Жеке деректерді қорғау ережелерін сақтау, мысалы, жеке ақпаратты әлеуметтік желілерде жарияламау, екі факторлы аутентификацияны қолдану және деректерді шифрлау да маңызды рөл </w:t>
      </w:r>
      <w:proofErr w:type="gramStart"/>
      <w:r w:rsidRPr="00076DE4">
        <w:rPr>
          <w:rFonts w:ascii="Times New Roman" w:eastAsia="Times New Roman" w:hAnsi="Times New Roman" w:cs="Times New Roman"/>
          <w:color w:val="1B1C1D"/>
          <w:sz w:val="44"/>
          <w:szCs w:val="44"/>
        </w:rPr>
        <w:t>атқарады .</w:t>
      </w:r>
      <w:proofErr w:type="gramEnd"/>
    </w:p>
    <w:p w14:paraId="345B9330" w14:textId="22B1117A" w:rsidR="005A147B" w:rsidRPr="00076DE4" w:rsidRDefault="00076DE4" w:rsidP="00076DE4">
      <w:pPr>
        <w:pBdr>
          <w:top w:val="nil"/>
          <w:left w:val="nil"/>
          <w:bottom w:val="nil"/>
          <w:right w:val="nil"/>
          <w:between w:val="nil"/>
        </w:pBdr>
        <w:spacing w:after="240" w:line="275" w:lineRule="auto"/>
        <w:ind w:left="3402" w:right="2774"/>
        <w:jc w:val="both"/>
        <w:rPr>
          <w:rFonts w:ascii="Times New Roman" w:eastAsia="Times New Roman" w:hAnsi="Times New Roman" w:cs="Times New Roman"/>
          <w:b/>
          <w:color w:val="1B1C1D"/>
          <w:sz w:val="44"/>
          <w:szCs w:val="44"/>
        </w:rPr>
      </w:pPr>
      <w:r w:rsidRPr="00076DE4">
        <w:rPr>
          <w:rFonts w:ascii="Times New Roman" w:eastAsia="Times New Roman" w:hAnsi="Times New Roman" w:cs="Times New Roman"/>
          <w:b/>
          <w:color w:val="1B1C1D"/>
          <w:sz w:val="44"/>
          <w:szCs w:val="44"/>
        </w:rPr>
        <w:t>КЕСТЕ 1: ИНТЕРНЕТ ҚАУІПТЕРІНІҢ ТҮРЛЕРІ</w:t>
      </w:r>
    </w:p>
    <w:tbl>
      <w:tblPr>
        <w:tblStyle w:val="a5"/>
        <w:tblW w:w="24381"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526"/>
        <w:gridCol w:w="7917"/>
        <w:gridCol w:w="7938"/>
      </w:tblGrid>
      <w:tr w:rsidR="00076DE4" w:rsidRPr="00076DE4" w14:paraId="4C3AC1A4" w14:textId="77777777" w:rsidTr="00076DE4">
        <w:trPr>
          <w:jc w:val="center"/>
        </w:trPr>
        <w:tc>
          <w:tcPr>
            <w:tcW w:w="8526"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382A792C" w14:textId="77777777" w:rsidR="00076DE4" w:rsidRPr="00076DE4" w:rsidRDefault="00076DE4" w:rsidP="00076DE4">
            <w:pPr>
              <w:pBdr>
                <w:top w:val="nil"/>
                <w:left w:val="nil"/>
                <w:bottom w:val="nil"/>
                <w:right w:val="nil"/>
                <w:between w:val="nil"/>
              </w:pBdr>
              <w:spacing w:before="120" w:after="120" w:line="275" w:lineRule="auto"/>
              <w:ind w:left="813" w:right="1536" w:hanging="142"/>
              <w:jc w:val="center"/>
              <w:rPr>
                <w:rFonts w:ascii="Times New Roman" w:eastAsia="Times New Roman" w:hAnsi="Times New Roman" w:cs="Times New Roman"/>
                <w:b/>
                <w:color w:val="1B1C1D"/>
                <w:sz w:val="44"/>
                <w:szCs w:val="44"/>
              </w:rPr>
            </w:pPr>
            <w:r w:rsidRPr="00076DE4">
              <w:rPr>
                <w:rFonts w:ascii="Times New Roman" w:eastAsia="Times New Roman" w:hAnsi="Times New Roman" w:cs="Times New Roman"/>
                <w:b/>
                <w:color w:val="1B1C1D"/>
                <w:sz w:val="44"/>
                <w:szCs w:val="44"/>
              </w:rPr>
              <w:t>Қауіп түрі</w:t>
            </w:r>
          </w:p>
        </w:tc>
        <w:tc>
          <w:tcPr>
            <w:tcW w:w="791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50775391" w14:textId="6BC515F6" w:rsidR="00076DE4" w:rsidRPr="00076DE4" w:rsidRDefault="00076DE4" w:rsidP="00076DE4">
            <w:pPr>
              <w:pBdr>
                <w:top w:val="nil"/>
                <w:left w:val="nil"/>
                <w:bottom w:val="nil"/>
                <w:right w:val="nil"/>
                <w:between w:val="nil"/>
              </w:pBdr>
              <w:spacing w:before="120" w:after="120" w:line="275" w:lineRule="auto"/>
              <w:ind w:left="372" w:right="668"/>
              <w:jc w:val="center"/>
              <w:rPr>
                <w:rFonts w:ascii="Times New Roman" w:eastAsia="Times New Roman" w:hAnsi="Times New Roman" w:cs="Times New Roman"/>
                <w:b/>
                <w:color w:val="1B1C1D"/>
                <w:sz w:val="44"/>
                <w:szCs w:val="44"/>
              </w:rPr>
            </w:pPr>
            <w:r w:rsidRPr="00076DE4">
              <w:rPr>
                <w:rFonts w:ascii="Times New Roman" w:eastAsia="Times New Roman" w:hAnsi="Times New Roman" w:cs="Times New Roman"/>
                <w:b/>
                <w:color w:val="1B1C1D"/>
                <w:sz w:val="44"/>
                <w:szCs w:val="44"/>
              </w:rPr>
              <w:t>Сипаттамасы</w:t>
            </w:r>
          </w:p>
        </w:tc>
        <w:tc>
          <w:tcPr>
            <w:tcW w:w="7938"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CCDBF90" w14:textId="77777777" w:rsidR="00076DE4" w:rsidRPr="00076DE4" w:rsidRDefault="00076DE4" w:rsidP="00076DE4">
            <w:pPr>
              <w:pBdr>
                <w:top w:val="nil"/>
                <w:left w:val="nil"/>
                <w:bottom w:val="nil"/>
                <w:right w:val="nil"/>
                <w:between w:val="nil"/>
              </w:pBdr>
              <w:spacing w:before="120" w:after="120" w:line="275" w:lineRule="auto"/>
              <w:ind w:left="-298" w:right="3573"/>
              <w:jc w:val="center"/>
              <w:rPr>
                <w:rFonts w:ascii="Times New Roman" w:eastAsia="Times New Roman" w:hAnsi="Times New Roman" w:cs="Times New Roman"/>
                <w:b/>
                <w:color w:val="1B1C1D"/>
                <w:sz w:val="44"/>
                <w:szCs w:val="44"/>
              </w:rPr>
            </w:pPr>
            <w:r w:rsidRPr="00076DE4">
              <w:rPr>
                <w:rFonts w:ascii="Times New Roman" w:eastAsia="Times New Roman" w:hAnsi="Times New Roman" w:cs="Times New Roman"/>
                <w:b/>
                <w:color w:val="1B1C1D"/>
                <w:sz w:val="44"/>
                <w:szCs w:val="44"/>
              </w:rPr>
              <w:t>Ықтимал зардаптары</w:t>
            </w:r>
          </w:p>
        </w:tc>
      </w:tr>
      <w:tr w:rsidR="00076DE4" w:rsidRPr="00076DE4" w14:paraId="0AD19B29" w14:textId="77777777" w:rsidTr="00076DE4">
        <w:trPr>
          <w:jc w:val="center"/>
        </w:trPr>
        <w:tc>
          <w:tcPr>
            <w:tcW w:w="8526"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523919D" w14:textId="77777777" w:rsidR="00076DE4" w:rsidRPr="00076DE4" w:rsidRDefault="00076DE4" w:rsidP="00076DE4">
            <w:pPr>
              <w:pBdr>
                <w:top w:val="nil"/>
                <w:left w:val="nil"/>
                <w:bottom w:val="nil"/>
                <w:right w:val="nil"/>
                <w:between w:val="nil"/>
              </w:pBdr>
              <w:spacing w:before="120" w:after="120" w:line="275" w:lineRule="auto"/>
              <w:ind w:left="813" w:right="1536" w:hanging="142"/>
              <w:jc w:val="center"/>
              <w:rPr>
                <w:rFonts w:ascii="Times New Roman" w:eastAsia="Times New Roman" w:hAnsi="Times New Roman" w:cs="Times New Roman"/>
                <w:b/>
                <w:bCs/>
                <w:color w:val="1B1C1D"/>
                <w:sz w:val="44"/>
                <w:szCs w:val="44"/>
              </w:rPr>
            </w:pPr>
            <w:r w:rsidRPr="00076DE4">
              <w:rPr>
                <w:rFonts w:ascii="Times New Roman" w:eastAsia="Times New Roman" w:hAnsi="Times New Roman" w:cs="Times New Roman"/>
                <w:b/>
                <w:bCs/>
                <w:color w:val="1B1C1D"/>
                <w:sz w:val="44"/>
                <w:szCs w:val="44"/>
              </w:rPr>
              <w:t>Зиянды бағдарламалар (Malware)</w:t>
            </w:r>
          </w:p>
        </w:tc>
        <w:tc>
          <w:tcPr>
            <w:tcW w:w="791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4095F021" w14:textId="2C5AD811" w:rsidR="00076DE4" w:rsidRPr="00076DE4" w:rsidRDefault="00076DE4" w:rsidP="00076DE4">
            <w:pPr>
              <w:pBdr>
                <w:top w:val="nil"/>
                <w:left w:val="nil"/>
                <w:bottom w:val="nil"/>
                <w:right w:val="nil"/>
                <w:between w:val="nil"/>
              </w:pBdr>
              <w:spacing w:before="120" w:after="120" w:line="275" w:lineRule="auto"/>
              <w:ind w:left="372" w:right="668"/>
              <w:jc w:val="both"/>
              <w:rPr>
                <w:rFonts w:ascii="Times New Roman" w:eastAsia="Times New Roman" w:hAnsi="Times New Roman" w:cs="Times New Roman"/>
                <w:color w:val="1B1C1D"/>
                <w:sz w:val="44"/>
                <w:szCs w:val="44"/>
              </w:rPr>
            </w:pPr>
            <w:r w:rsidRPr="00076DE4">
              <w:rPr>
                <w:rFonts w:ascii="Times New Roman" w:eastAsia="Times New Roman" w:hAnsi="Times New Roman" w:cs="Times New Roman"/>
                <w:color w:val="1B1C1D"/>
                <w:sz w:val="44"/>
                <w:szCs w:val="44"/>
              </w:rPr>
              <w:t>Вирустар, құрттар, трояндар, шпиондық бағдарламалар</w:t>
            </w:r>
          </w:p>
        </w:tc>
        <w:tc>
          <w:tcPr>
            <w:tcW w:w="7938"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5329EF63" w14:textId="77777777" w:rsidR="00076DE4" w:rsidRPr="00076DE4" w:rsidRDefault="00076DE4" w:rsidP="00076DE4">
            <w:pPr>
              <w:pBdr>
                <w:top w:val="nil"/>
                <w:left w:val="nil"/>
                <w:bottom w:val="nil"/>
                <w:right w:val="nil"/>
                <w:between w:val="nil"/>
              </w:pBdr>
              <w:spacing w:before="120" w:after="120" w:line="275" w:lineRule="auto"/>
              <w:ind w:left="-298" w:right="680"/>
              <w:jc w:val="both"/>
              <w:rPr>
                <w:rFonts w:ascii="Times New Roman" w:eastAsia="Times New Roman" w:hAnsi="Times New Roman" w:cs="Times New Roman"/>
                <w:color w:val="1B1C1D"/>
                <w:sz w:val="44"/>
                <w:szCs w:val="44"/>
              </w:rPr>
            </w:pPr>
            <w:r w:rsidRPr="00076DE4">
              <w:rPr>
                <w:rFonts w:ascii="Times New Roman" w:eastAsia="Times New Roman" w:hAnsi="Times New Roman" w:cs="Times New Roman"/>
                <w:color w:val="1B1C1D"/>
                <w:sz w:val="44"/>
                <w:szCs w:val="44"/>
              </w:rPr>
              <w:t>Деректерді жою, ұрлау, құрылғыны істен шығару</w:t>
            </w:r>
          </w:p>
        </w:tc>
      </w:tr>
      <w:tr w:rsidR="00076DE4" w:rsidRPr="00076DE4" w14:paraId="3BF265CD" w14:textId="77777777" w:rsidTr="00076DE4">
        <w:trPr>
          <w:jc w:val="center"/>
        </w:trPr>
        <w:tc>
          <w:tcPr>
            <w:tcW w:w="8526"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263A207B" w14:textId="77777777" w:rsidR="00076DE4" w:rsidRPr="00076DE4" w:rsidRDefault="00076DE4" w:rsidP="00076DE4">
            <w:pPr>
              <w:pBdr>
                <w:top w:val="nil"/>
                <w:left w:val="nil"/>
                <w:bottom w:val="nil"/>
                <w:right w:val="nil"/>
                <w:between w:val="nil"/>
              </w:pBdr>
              <w:spacing w:before="120" w:after="120" w:line="275" w:lineRule="auto"/>
              <w:ind w:left="813" w:right="1536" w:hanging="142"/>
              <w:jc w:val="center"/>
              <w:rPr>
                <w:rFonts w:ascii="Times New Roman" w:eastAsia="Times New Roman" w:hAnsi="Times New Roman" w:cs="Times New Roman"/>
                <w:b/>
                <w:bCs/>
                <w:color w:val="1B1C1D"/>
                <w:sz w:val="44"/>
                <w:szCs w:val="44"/>
              </w:rPr>
            </w:pPr>
            <w:r w:rsidRPr="00076DE4">
              <w:rPr>
                <w:rFonts w:ascii="Times New Roman" w:eastAsia="Times New Roman" w:hAnsi="Times New Roman" w:cs="Times New Roman"/>
                <w:b/>
                <w:bCs/>
                <w:color w:val="1B1C1D"/>
                <w:sz w:val="44"/>
                <w:szCs w:val="44"/>
              </w:rPr>
              <w:t>Фишинг (Phishing)</w:t>
            </w:r>
          </w:p>
        </w:tc>
        <w:tc>
          <w:tcPr>
            <w:tcW w:w="791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1EFCC515" w14:textId="426D6C78" w:rsidR="00076DE4" w:rsidRPr="00076DE4" w:rsidRDefault="00076DE4" w:rsidP="00076DE4">
            <w:pPr>
              <w:pBdr>
                <w:top w:val="nil"/>
                <w:left w:val="nil"/>
                <w:bottom w:val="nil"/>
                <w:right w:val="nil"/>
                <w:between w:val="nil"/>
              </w:pBdr>
              <w:spacing w:before="120" w:after="120" w:line="275" w:lineRule="auto"/>
              <w:ind w:left="372" w:right="668"/>
              <w:jc w:val="both"/>
              <w:rPr>
                <w:rFonts w:ascii="Times New Roman" w:eastAsia="Times New Roman" w:hAnsi="Times New Roman" w:cs="Times New Roman"/>
                <w:color w:val="1B1C1D"/>
                <w:sz w:val="44"/>
                <w:szCs w:val="44"/>
              </w:rPr>
            </w:pPr>
            <w:r w:rsidRPr="00076DE4">
              <w:rPr>
                <w:rFonts w:ascii="Times New Roman" w:eastAsia="Times New Roman" w:hAnsi="Times New Roman" w:cs="Times New Roman"/>
                <w:color w:val="1B1C1D"/>
                <w:sz w:val="44"/>
                <w:szCs w:val="44"/>
              </w:rPr>
              <w:t>Жалған хабарламалар арқылы құпия ақпаратты алу</w:t>
            </w:r>
          </w:p>
        </w:tc>
        <w:tc>
          <w:tcPr>
            <w:tcW w:w="7938"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62218B85" w14:textId="77777777" w:rsidR="00076DE4" w:rsidRPr="00076DE4" w:rsidRDefault="00076DE4" w:rsidP="00076DE4">
            <w:pPr>
              <w:pBdr>
                <w:top w:val="nil"/>
                <w:left w:val="nil"/>
                <w:bottom w:val="nil"/>
                <w:right w:val="nil"/>
                <w:between w:val="nil"/>
              </w:pBdr>
              <w:spacing w:before="120" w:after="120" w:line="275" w:lineRule="auto"/>
              <w:ind w:left="-298" w:right="680"/>
              <w:jc w:val="both"/>
              <w:rPr>
                <w:rFonts w:ascii="Times New Roman" w:eastAsia="Times New Roman" w:hAnsi="Times New Roman" w:cs="Times New Roman"/>
                <w:color w:val="1B1C1D"/>
                <w:sz w:val="44"/>
                <w:szCs w:val="44"/>
              </w:rPr>
            </w:pPr>
            <w:r w:rsidRPr="00076DE4">
              <w:rPr>
                <w:rFonts w:ascii="Times New Roman" w:eastAsia="Times New Roman" w:hAnsi="Times New Roman" w:cs="Times New Roman"/>
                <w:color w:val="1B1C1D"/>
                <w:sz w:val="44"/>
                <w:szCs w:val="44"/>
              </w:rPr>
              <w:t>Қаржылық шығындар, жеке басын ұрлау</w:t>
            </w:r>
          </w:p>
        </w:tc>
      </w:tr>
      <w:tr w:rsidR="00076DE4" w:rsidRPr="00076DE4" w14:paraId="5BB99446" w14:textId="77777777" w:rsidTr="00076DE4">
        <w:trPr>
          <w:jc w:val="center"/>
        </w:trPr>
        <w:tc>
          <w:tcPr>
            <w:tcW w:w="8526"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5D38464F" w14:textId="77777777" w:rsidR="00076DE4" w:rsidRPr="00076DE4" w:rsidRDefault="00076DE4" w:rsidP="00076DE4">
            <w:pPr>
              <w:pBdr>
                <w:top w:val="nil"/>
                <w:left w:val="nil"/>
                <w:bottom w:val="nil"/>
                <w:right w:val="nil"/>
                <w:between w:val="nil"/>
              </w:pBdr>
              <w:spacing w:before="120" w:after="120" w:line="275" w:lineRule="auto"/>
              <w:ind w:left="813" w:right="1536" w:hanging="142"/>
              <w:jc w:val="center"/>
              <w:rPr>
                <w:rFonts w:ascii="Times New Roman" w:eastAsia="Times New Roman" w:hAnsi="Times New Roman" w:cs="Times New Roman"/>
                <w:b/>
                <w:bCs/>
                <w:color w:val="1B1C1D"/>
                <w:sz w:val="44"/>
                <w:szCs w:val="44"/>
              </w:rPr>
            </w:pPr>
            <w:r w:rsidRPr="00076DE4">
              <w:rPr>
                <w:rFonts w:ascii="Times New Roman" w:eastAsia="Times New Roman" w:hAnsi="Times New Roman" w:cs="Times New Roman"/>
                <w:b/>
                <w:bCs/>
                <w:color w:val="1B1C1D"/>
                <w:sz w:val="44"/>
                <w:szCs w:val="44"/>
              </w:rPr>
              <w:t>Кибершабуылдар (Cyberattacks)</w:t>
            </w:r>
          </w:p>
        </w:tc>
        <w:tc>
          <w:tcPr>
            <w:tcW w:w="791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52EE208F" w14:textId="0D38A523" w:rsidR="00076DE4" w:rsidRPr="00076DE4" w:rsidRDefault="00076DE4" w:rsidP="00076DE4">
            <w:pPr>
              <w:pBdr>
                <w:top w:val="nil"/>
                <w:left w:val="nil"/>
                <w:bottom w:val="nil"/>
                <w:right w:val="nil"/>
                <w:between w:val="nil"/>
              </w:pBdr>
              <w:spacing w:before="120" w:after="120" w:line="275" w:lineRule="auto"/>
              <w:ind w:left="372" w:right="668"/>
              <w:jc w:val="both"/>
              <w:rPr>
                <w:rFonts w:ascii="Times New Roman" w:eastAsia="Times New Roman" w:hAnsi="Times New Roman" w:cs="Times New Roman"/>
                <w:color w:val="1B1C1D"/>
                <w:sz w:val="44"/>
                <w:szCs w:val="44"/>
              </w:rPr>
            </w:pPr>
            <w:r w:rsidRPr="00076DE4">
              <w:rPr>
                <w:rFonts w:ascii="Times New Roman" w:eastAsia="Times New Roman" w:hAnsi="Times New Roman" w:cs="Times New Roman"/>
                <w:color w:val="1B1C1D"/>
                <w:sz w:val="44"/>
                <w:szCs w:val="44"/>
              </w:rPr>
              <w:t>Желілерге, жүйелерге рұқсатсыз кіру немесе жұмысын бұғаттау</w:t>
            </w:r>
          </w:p>
        </w:tc>
        <w:tc>
          <w:tcPr>
            <w:tcW w:w="7938"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14640251" w14:textId="77777777" w:rsidR="00076DE4" w:rsidRPr="00076DE4" w:rsidRDefault="00076DE4" w:rsidP="00076DE4">
            <w:pPr>
              <w:pBdr>
                <w:top w:val="nil"/>
                <w:left w:val="nil"/>
                <w:bottom w:val="nil"/>
                <w:right w:val="nil"/>
                <w:between w:val="nil"/>
              </w:pBdr>
              <w:spacing w:before="120" w:after="120" w:line="275" w:lineRule="auto"/>
              <w:ind w:left="-298" w:right="680"/>
              <w:jc w:val="both"/>
              <w:rPr>
                <w:rFonts w:ascii="Times New Roman" w:eastAsia="Times New Roman" w:hAnsi="Times New Roman" w:cs="Times New Roman"/>
                <w:color w:val="1B1C1D"/>
                <w:sz w:val="44"/>
                <w:szCs w:val="44"/>
              </w:rPr>
            </w:pPr>
            <w:r w:rsidRPr="00076DE4">
              <w:rPr>
                <w:rFonts w:ascii="Times New Roman" w:eastAsia="Times New Roman" w:hAnsi="Times New Roman" w:cs="Times New Roman"/>
                <w:color w:val="1B1C1D"/>
                <w:sz w:val="44"/>
                <w:szCs w:val="44"/>
              </w:rPr>
              <w:t>Қаржылық шығындар, беделдің түсуі, жұмыстың тоқтауы</w:t>
            </w:r>
          </w:p>
        </w:tc>
      </w:tr>
      <w:tr w:rsidR="00076DE4" w:rsidRPr="00076DE4" w14:paraId="0ECC27A3" w14:textId="77777777" w:rsidTr="00076DE4">
        <w:trPr>
          <w:jc w:val="center"/>
        </w:trPr>
        <w:tc>
          <w:tcPr>
            <w:tcW w:w="8526"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797A19C4" w14:textId="77777777" w:rsidR="00076DE4" w:rsidRPr="00076DE4" w:rsidRDefault="00076DE4" w:rsidP="00076DE4">
            <w:pPr>
              <w:pBdr>
                <w:top w:val="nil"/>
                <w:left w:val="nil"/>
                <w:bottom w:val="nil"/>
                <w:right w:val="nil"/>
                <w:between w:val="nil"/>
              </w:pBdr>
              <w:spacing w:before="120" w:after="120" w:line="275" w:lineRule="auto"/>
              <w:ind w:left="813" w:right="1536" w:hanging="142"/>
              <w:jc w:val="center"/>
              <w:rPr>
                <w:rFonts w:ascii="Times New Roman" w:eastAsia="Times New Roman" w:hAnsi="Times New Roman" w:cs="Times New Roman"/>
                <w:b/>
                <w:bCs/>
                <w:color w:val="1B1C1D"/>
                <w:sz w:val="44"/>
                <w:szCs w:val="44"/>
              </w:rPr>
            </w:pPr>
            <w:r w:rsidRPr="00076DE4">
              <w:rPr>
                <w:rFonts w:ascii="Times New Roman" w:eastAsia="Times New Roman" w:hAnsi="Times New Roman" w:cs="Times New Roman"/>
                <w:b/>
                <w:bCs/>
                <w:color w:val="1B1C1D"/>
                <w:sz w:val="44"/>
                <w:szCs w:val="44"/>
              </w:rPr>
              <w:t>Алаяқтық (Fraud)</w:t>
            </w:r>
          </w:p>
        </w:tc>
        <w:tc>
          <w:tcPr>
            <w:tcW w:w="791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5C3B7A53" w14:textId="6B480405" w:rsidR="00076DE4" w:rsidRPr="00076DE4" w:rsidRDefault="00076DE4" w:rsidP="00076DE4">
            <w:pPr>
              <w:pBdr>
                <w:top w:val="nil"/>
                <w:left w:val="nil"/>
                <w:bottom w:val="nil"/>
                <w:right w:val="nil"/>
                <w:between w:val="nil"/>
              </w:pBdr>
              <w:spacing w:before="120" w:after="120" w:line="275" w:lineRule="auto"/>
              <w:ind w:left="372" w:right="668"/>
              <w:jc w:val="both"/>
              <w:rPr>
                <w:rFonts w:ascii="Times New Roman" w:eastAsia="Times New Roman" w:hAnsi="Times New Roman" w:cs="Times New Roman"/>
                <w:color w:val="1B1C1D"/>
                <w:sz w:val="44"/>
                <w:szCs w:val="44"/>
              </w:rPr>
            </w:pPr>
            <w:r w:rsidRPr="00076DE4">
              <w:rPr>
                <w:rFonts w:ascii="Times New Roman" w:eastAsia="Times New Roman" w:hAnsi="Times New Roman" w:cs="Times New Roman"/>
                <w:color w:val="1B1C1D"/>
                <w:sz w:val="44"/>
                <w:szCs w:val="44"/>
              </w:rPr>
              <w:t>Интернет арқылы ақша немесе басқа құндылықтарды заңсыз иемдену</w:t>
            </w:r>
          </w:p>
        </w:tc>
        <w:tc>
          <w:tcPr>
            <w:tcW w:w="7938"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70D0A162" w14:textId="77777777" w:rsidR="00076DE4" w:rsidRPr="00076DE4" w:rsidRDefault="00076DE4" w:rsidP="00076DE4">
            <w:pPr>
              <w:pBdr>
                <w:top w:val="nil"/>
                <w:left w:val="nil"/>
                <w:bottom w:val="nil"/>
                <w:right w:val="nil"/>
                <w:between w:val="nil"/>
              </w:pBdr>
              <w:spacing w:before="120" w:after="120" w:line="275" w:lineRule="auto"/>
              <w:ind w:left="-298" w:right="680"/>
              <w:jc w:val="both"/>
              <w:rPr>
                <w:rFonts w:ascii="Times New Roman" w:eastAsia="Times New Roman" w:hAnsi="Times New Roman" w:cs="Times New Roman"/>
                <w:color w:val="1B1C1D"/>
                <w:sz w:val="44"/>
                <w:szCs w:val="44"/>
              </w:rPr>
            </w:pPr>
            <w:r w:rsidRPr="00076DE4">
              <w:rPr>
                <w:rFonts w:ascii="Times New Roman" w:eastAsia="Times New Roman" w:hAnsi="Times New Roman" w:cs="Times New Roman"/>
                <w:color w:val="1B1C1D"/>
                <w:sz w:val="44"/>
                <w:szCs w:val="44"/>
              </w:rPr>
              <w:t>Қаржылық шығындар, жеке басын ұрлау</w:t>
            </w:r>
          </w:p>
        </w:tc>
      </w:tr>
    </w:tbl>
    <w:p w14:paraId="3441EBC8" w14:textId="77777777" w:rsidR="00076DE4" w:rsidRDefault="00076DE4" w:rsidP="00076DE4">
      <w:pPr>
        <w:pBdr>
          <w:top w:val="nil"/>
          <w:left w:val="nil"/>
          <w:bottom w:val="nil"/>
          <w:right w:val="nil"/>
          <w:between w:val="nil"/>
        </w:pBdr>
        <w:spacing w:after="240" w:line="275" w:lineRule="auto"/>
        <w:ind w:left="3402" w:right="2774"/>
        <w:jc w:val="both"/>
        <w:rPr>
          <w:rFonts w:ascii="Times New Roman" w:eastAsia="Times New Roman" w:hAnsi="Times New Roman" w:cs="Times New Roman"/>
          <w:b/>
          <w:color w:val="1B1C1D"/>
          <w:sz w:val="44"/>
          <w:szCs w:val="44"/>
          <w:lang w:val="kk-KZ"/>
        </w:rPr>
      </w:pPr>
    </w:p>
    <w:p w14:paraId="4D013DC8" w14:textId="0A62B5CA" w:rsidR="005A147B" w:rsidRPr="00076DE4" w:rsidRDefault="00076DE4" w:rsidP="00076DE4">
      <w:pPr>
        <w:pBdr>
          <w:top w:val="nil"/>
          <w:left w:val="nil"/>
          <w:bottom w:val="nil"/>
          <w:right w:val="nil"/>
          <w:between w:val="nil"/>
        </w:pBdr>
        <w:spacing w:after="240" w:line="275" w:lineRule="auto"/>
        <w:ind w:left="3402" w:right="2774"/>
        <w:jc w:val="both"/>
        <w:rPr>
          <w:rFonts w:ascii="Times New Roman" w:eastAsia="Times New Roman" w:hAnsi="Times New Roman" w:cs="Times New Roman"/>
          <w:b/>
          <w:color w:val="1B1C1D"/>
          <w:sz w:val="44"/>
          <w:szCs w:val="44"/>
          <w:lang w:val="kk-KZ"/>
        </w:rPr>
      </w:pPr>
      <w:r w:rsidRPr="00076DE4">
        <w:rPr>
          <w:rFonts w:ascii="Times New Roman" w:eastAsia="Times New Roman" w:hAnsi="Times New Roman" w:cs="Times New Roman"/>
          <w:b/>
          <w:color w:val="1B1C1D"/>
          <w:sz w:val="44"/>
          <w:szCs w:val="44"/>
          <w:lang w:val="kk-KZ"/>
        </w:rPr>
        <w:t>КЕСТЕ 2: ИНТЕРНЕТ ҚАУІПСІЗДІГІН ҚАМТАМАСЫЗ ЕТУ ӘДІСТЕРІ</w:t>
      </w:r>
    </w:p>
    <w:tbl>
      <w:tblPr>
        <w:tblStyle w:val="a6"/>
        <w:tblW w:w="24381" w:type="dxa"/>
        <w:tblInd w:w="282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7744"/>
        <w:gridCol w:w="7842"/>
        <w:gridCol w:w="8795"/>
      </w:tblGrid>
      <w:tr w:rsidR="005A147B" w:rsidRPr="00076DE4" w14:paraId="56A676F6" w14:textId="77777777" w:rsidTr="00076DE4">
        <w:tc>
          <w:tcPr>
            <w:tcW w:w="7744"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43ABED69" w14:textId="77777777" w:rsidR="005A147B" w:rsidRPr="00076DE4" w:rsidRDefault="00000000" w:rsidP="00076DE4">
            <w:pPr>
              <w:pBdr>
                <w:top w:val="nil"/>
                <w:left w:val="nil"/>
                <w:bottom w:val="nil"/>
                <w:right w:val="nil"/>
                <w:between w:val="nil"/>
              </w:pBdr>
              <w:spacing w:before="120" w:after="120" w:line="275" w:lineRule="auto"/>
              <w:ind w:left="671" w:right="2774"/>
              <w:jc w:val="both"/>
              <w:rPr>
                <w:rFonts w:ascii="Times New Roman" w:eastAsia="Times New Roman" w:hAnsi="Times New Roman" w:cs="Times New Roman"/>
                <w:b/>
                <w:color w:val="1B1C1D"/>
                <w:sz w:val="44"/>
                <w:szCs w:val="44"/>
              </w:rPr>
            </w:pPr>
            <w:r w:rsidRPr="00076DE4">
              <w:rPr>
                <w:rFonts w:ascii="Times New Roman" w:eastAsia="Times New Roman" w:hAnsi="Times New Roman" w:cs="Times New Roman"/>
                <w:b/>
                <w:color w:val="1B1C1D"/>
                <w:sz w:val="44"/>
                <w:szCs w:val="44"/>
              </w:rPr>
              <w:t>Шара түрі</w:t>
            </w:r>
          </w:p>
        </w:tc>
        <w:tc>
          <w:tcPr>
            <w:tcW w:w="784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35BFA11F" w14:textId="77777777" w:rsidR="005A147B" w:rsidRPr="00076DE4" w:rsidRDefault="00000000" w:rsidP="00076DE4">
            <w:pPr>
              <w:pBdr>
                <w:top w:val="nil"/>
                <w:left w:val="nil"/>
                <w:bottom w:val="nil"/>
                <w:right w:val="nil"/>
                <w:between w:val="nil"/>
              </w:pBdr>
              <w:spacing w:before="120" w:after="120" w:line="275" w:lineRule="auto"/>
              <w:ind w:left="832" w:right="2774"/>
              <w:jc w:val="both"/>
              <w:rPr>
                <w:rFonts w:ascii="Times New Roman" w:eastAsia="Times New Roman" w:hAnsi="Times New Roman" w:cs="Times New Roman"/>
                <w:b/>
                <w:color w:val="1B1C1D"/>
                <w:sz w:val="44"/>
                <w:szCs w:val="44"/>
              </w:rPr>
            </w:pPr>
            <w:r w:rsidRPr="00076DE4">
              <w:rPr>
                <w:rFonts w:ascii="Times New Roman" w:eastAsia="Times New Roman" w:hAnsi="Times New Roman" w:cs="Times New Roman"/>
                <w:b/>
                <w:color w:val="1B1C1D"/>
                <w:sz w:val="44"/>
                <w:szCs w:val="44"/>
              </w:rPr>
              <w:t>Әдіс</w:t>
            </w:r>
          </w:p>
        </w:tc>
        <w:tc>
          <w:tcPr>
            <w:tcW w:w="8795"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13950326" w14:textId="77777777" w:rsidR="005A147B" w:rsidRPr="00076DE4" w:rsidRDefault="00000000" w:rsidP="00076DE4">
            <w:pPr>
              <w:pBdr>
                <w:top w:val="nil"/>
                <w:left w:val="nil"/>
                <w:bottom w:val="nil"/>
                <w:right w:val="nil"/>
                <w:between w:val="nil"/>
              </w:pBdr>
              <w:spacing w:before="120" w:after="120" w:line="275" w:lineRule="auto"/>
              <w:ind w:left="-789" w:right="849"/>
              <w:jc w:val="both"/>
              <w:rPr>
                <w:rFonts w:ascii="Times New Roman" w:eastAsia="Times New Roman" w:hAnsi="Times New Roman" w:cs="Times New Roman"/>
                <w:b/>
                <w:color w:val="1B1C1D"/>
                <w:sz w:val="44"/>
                <w:szCs w:val="44"/>
              </w:rPr>
            </w:pPr>
            <w:r w:rsidRPr="00076DE4">
              <w:rPr>
                <w:rFonts w:ascii="Times New Roman" w:eastAsia="Times New Roman" w:hAnsi="Times New Roman" w:cs="Times New Roman"/>
                <w:b/>
                <w:color w:val="1B1C1D"/>
                <w:sz w:val="44"/>
                <w:szCs w:val="44"/>
              </w:rPr>
              <w:t>Мақсаты</w:t>
            </w:r>
          </w:p>
        </w:tc>
      </w:tr>
      <w:tr w:rsidR="005A147B" w:rsidRPr="00076DE4" w14:paraId="70A50247" w14:textId="77777777" w:rsidTr="00076DE4">
        <w:tc>
          <w:tcPr>
            <w:tcW w:w="7744"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4B2E9103" w14:textId="77777777" w:rsidR="005A147B" w:rsidRPr="00076DE4" w:rsidRDefault="00000000" w:rsidP="00076DE4">
            <w:pPr>
              <w:pBdr>
                <w:top w:val="nil"/>
                <w:left w:val="nil"/>
                <w:bottom w:val="nil"/>
                <w:right w:val="nil"/>
                <w:between w:val="nil"/>
              </w:pBdr>
              <w:spacing w:before="120" w:after="120" w:line="275" w:lineRule="auto"/>
              <w:ind w:left="671" w:right="2774"/>
              <w:jc w:val="both"/>
              <w:rPr>
                <w:rFonts w:ascii="Times New Roman" w:eastAsia="Times New Roman" w:hAnsi="Times New Roman" w:cs="Times New Roman"/>
                <w:b/>
                <w:bCs/>
                <w:color w:val="1B1C1D"/>
                <w:sz w:val="44"/>
                <w:szCs w:val="44"/>
              </w:rPr>
            </w:pPr>
            <w:r w:rsidRPr="00076DE4">
              <w:rPr>
                <w:rFonts w:ascii="Times New Roman" w:eastAsia="Times New Roman" w:hAnsi="Times New Roman" w:cs="Times New Roman"/>
                <w:b/>
                <w:bCs/>
                <w:color w:val="1B1C1D"/>
                <w:sz w:val="44"/>
                <w:szCs w:val="44"/>
              </w:rPr>
              <w:t>Техникалық</w:t>
            </w:r>
          </w:p>
        </w:tc>
        <w:tc>
          <w:tcPr>
            <w:tcW w:w="784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547DEB2B" w14:textId="77777777" w:rsidR="005A147B" w:rsidRPr="00076DE4" w:rsidRDefault="00000000" w:rsidP="00076DE4">
            <w:pPr>
              <w:pBdr>
                <w:top w:val="nil"/>
                <w:left w:val="nil"/>
                <w:bottom w:val="nil"/>
                <w:right w:val="nil"/>
                <w:between w:val="nil"/>
              </w:pBdr>
              <w:spacing w:before="120" w:after="120" w:line="275" w:lineRule="auto"/>
              <w:ind w:left="832" w:right="2774"/>
              <w:jc w:val="both"/>
              <w:rPr>
                <w:rFonts w:ascii="Times New Roman" w:eastAsia="Times New Roman" w:hAnsi="Times New Roman" w:cs="Times New Roman"/>
                <w:color w:val="1B1C1D"/>
                <w:sz w:val="44"/>
                <w:szCs w:val="44"/>
              </w:rPr>
            </w:pPr>
            <w:r w:rsidRPr="00076DE4">
              <w:rPr>
                <w:rFonts w:ascii="Times New Roman" w:eastAsia="Times New Roman" w:hAnsi="Times New Roman" w:cs="Times New Roman"/>
                <w:color w:val="1B1C1D"/>
                <w:sz w:val="44"/>
                <w:szCs w:val="44"/>
              </w:rPr>
              <w:t>Күрделі құпия сөздер</w:t>
            </w:r>
          </w:p>
        </w:tc>
        <w:tc>
          <w:tcPr>
            <w:tcW w:w="8795"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7DB3AA9B" w14:textId="77777777" w:rsidR="005A147B" w:rsidRPr="00076DE4" w:rsidRDefault="00000000" w:rsidP="00076DE4">
            <w:pPr>
              <w:pBdr>
                <w:top w:val="nil"/>
                <w:left w:val="nil"/>
                <w:bottom w:val="nil"/>
                <w:right w:val="nil"/>
                <w:between w:val="nil"/>
              </w:pBdr>
              <w:spacing w:before="120" w:after="120" w:line="275" w:lineRule="auto"/>
              <w:ind w:left="-789" w:right="849"/>
              <w:jc w:val="both"/>
              <w:rPr>
                <w:rFonts w:ascii="Times New Roman" w:eastAsia="Times New Roman" w:hAnsi="Times New Roman" w:cs="Times New Roman"/>
                <w:color w:val="1B1C1D"/>
                <w:sz w:val="44"/>
                <w:szCs w:val="44"/>
              </w:rPr>
            </w:pPr>
            <w:r w:rsidRPr="00076DE4">
              <w:rPr>
                <w:rFonts w:ascii="Times New Roman" w:eastAsia="Times New Roman" w:hAnsi="Times New Roman" w:cs="Times New Roman"/>
                <w:color w:val="1B1C1D"/>
                <w:sz w:val="44"/>
                <w:szCs w:val="44"/>
              </w:rPr>
              <w:t>Рұқсатсыз кірудің алдын алу</w:t>
            </w:r>
          </w:p>
        </w:tc>
      </w:tr>
      <w:tr w:rsidR="005A147B" w:rsidRPr="00076DE4" w14:paraId="7F265BF2" w14:textId="77777777" w:rsidTr="00076DE4">
        <w:tc>
          <w:tcPr>
            <w:tcW w:w="7744"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555554F" w14:textId="77777777" w:rsidR="005A147B" w:rsidRPr="00076DE4" w:rsidRDefault="00000000" w:rsidP="00076DE4">
            <w:pPr>
              <w:pBdr>
                <w:top w:val="nil"/>
                <w:left w:val="nil"/>
                <w:bottom w:val="nil"/>
                <w:right w:val="nil"/>
                <w:between w:val="nil"/>
              </w:pBdr>
              <w:spacing w:before="120" w:after="120" w:line="275" w:lineRule="auto"/>
              <w:ind w:left="671" w:right="2774"/>
              <w:jc w:val="both"/>
              <w:rPr>
                <w:rFonts w:ascii="Times New Roman" w:eastAsia="Times New Roman" w:hAnsi="Times New Roman" w:cs="Times New Roman"/>
                <w:b/>
                <w:bCs/>
                <w:color w:val="1B1C1D"/>
                <w:sz w:val="44"/>
                <w:szCs w:val="44"/>
              </w:rPr>
            </w:pPr>
            <w:r w:rsidRPr="00076DE4">
              <w:rPr>
                <w:rFonts w:ascii="Times New Roman" w:eastAsia="Times New Roman" w:hAnsi="Times New Roman" w:cs="Times New Roman"/>
                <w:b/>
                <w:bCs/>
                <w:color w:val="1B1C1D"/>
                <w:sz w:val="44"/>
                <w:szCs w:val="44"/>
              </w:rPr>
              <w:t>Техникалық</w:t>
            </w:r>
          </w:p>
        </w:tc>
        <w:tc>
          <w:tcPr>
            <w:tcW w:w="784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35B66063" w14:textId="77777777" w:rsidR="005A147B" w:rsidRPr="00076DE4" w:rsidRDefault="00000000" w:rsidP="00076DE4">
            <w:pPr>
              <w:pBdr>
                <w:top w:val="nil"/>
                <w:left w:val="nil"/>
                <w:bottom w:val="nil"/>
                <w:right w:val="nil"/>
                <w:between w:val="nil"/>
              </w:pBdr>
              <w:spacing w:before="120" w:after="120" w:line="275" w:lineRule="auto"/>
              <w:ind w:left="832" w:right="2774"/>
              <w:jc w:val="both"/>
              <w:rPr>
                <w:rFonts w:ascii="Times New Roman" w:eastAsia="Times New Roman" w:hAnsi="Times New Roman" w:cs="Times New Roman"/>
                <w:color w:val="1B1C1D"/>
                <w:sz w:val="44"/>
                <w:szCs w:val="44"/>
              </w:rPr>
            </w:pPr>
            <w:r w:rsidRPr="00076DE4">
              <w:rPr>
                <w:rFonts w:ascii="Times New Roman" w:eastAsia="Times New Roman" w:hAnsi="Times New Roman" w:cs="Times New Roman"/>
                <w:color w:val="1B1C1D"/>
                <w:sz w:val="44"/>
                <w:szCs w:val="44"/>
              </w:rPr>
              <w:t>Екі факторлы аутентификация</w:t>
            </w:r>
          </w:p>
        </w:tc>
        <w:tc>
          <w:tcPr>
            <w:tcW w:w="8795"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309C81A5" w14:textId="77777777" w:rsidR="005A147B" w:rsidRPr="00076DE4" w:rsidRDefault="00000000" w:rsidP="00076DE4">
            <w:pPr>
              <w:pBdr>
                <w:top w:val="nil"/>
                <w:left w:val="nil"/>
                <w:bottom w:val="nil"/>
                <w:right w:val="nil"/>
                <w:between w:val="nil"/>
              </w:pBdr>
              <w:spacing w:before="120" w:after="120" w:line="275" w:lineRule="auto"/>
              <w:ind w:left="-789" w:right="849"/>
              <w:jc w:val="both"/>
              <w:rPr>
                <w:rFonts w:ascii="Times New Roman" w:eastAsia="Times New Roman" w:hAnsi="Times New Roman" w:cs="Times New Roman"/>
                <w:color w:val="1B1C1D"/>
                <w:sz w:val="44"/>
                <w:szCs w:val="44"/>
              </w:rPr>
            </w:pPr>
            <w:r w:rsidRPr="00076DE4">
              <w:rPr>
                <w:rFonts w:ascii="Times New Roman" w:eastAsia="Times New Roman" w:hAnsi="Times New Roman" w:cs="Times New Roman"/>
                <w:color w:val="1B1C1D"/>
                <w:sz w:val="44"/>
                <w:szCs w:val="44"/>
              </w:rPr>
              <w:t>Аккаунттардың қауіпсіздігін арттыру</w:t>
            </w:r>
          </w:p>
        </w:tc>
      </w:tr>
      <w:tr w:rsidR="005A147B" w:rsidRPr="00076DE4" w14:paraId="706FD944" w14:textId="77777777" w:rsidTr="00076DE4">
        <w:tc>
          <w:tcPr>
            <w:tcW w:w="7744"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7DA25E47" w14:textId="77777777" w:rsidR="005A147B" w:rsidRPr="00076DE4" w:rsidRDefault="00000000" w:rsidP="00076DE4">
            <w:pPr>
              <w:pBdr>
                <w:top w:val="nil"/>
                <w:left w:val="nil"/>
                <w:bottom w:val="nil"/>
                <w:right w:val="nil"/>
                <w:between w:val="nil"/>
              </w:pBdr>
              <w:spacing w:before="120" w:after="120" w:line="275" w:lineRule="auto"/>
              <w:ind w:left="671" w:right="2774"/>
              <w:jc w:val="both"/>
              <w:rPr>
                <w:rFonts w:ascii="Times New Roman" w:eastAsia="Times New Roman" w:hAnsi="Times New Roman" w:cs="Times New Roman"/>
                <w:b/>
                <w:bCs/>
                <w:color w:val="1B1C1D"/>
                <w:sz w:val="44"/>
                <w:szCs w:val="44"/>
              </w:rPr>
            </w:pPr>
            <w:r w:rsidRPr="00076DE4">
              <w:rPr>
                <w:rFonts w:ascii="Times New Roman" w:eastAsia="Times New Roman" w:hAnsi="Times New Roman" w:cs="Times New Roman"/>
                <w:b/>
                <w:bCs/>
                <w:color w:val="1B1C1D"/>
                <w:sz w:val="44"/>
                <w:szCs w:val="44"/>
              </w:rPr>
              <w:t>Техникалық</w:t>
            </w:r>
          </w:p>
        </w:tc>
        <w:tc>
          <w:tcPr>
            <w:tcW w:w="784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5907C44D" w14:textId="77777777" w:rsidR="005A147B" w:rsidRPr="00076DE4" w:rsidRDefault="00000000" w:rsidP="00076DE4">
            <w:pPr>
              <w:pBdr>
                <w:top w:val="nil"/>
                <w:left w:val="nil"/>
                <w:bottom w:val="nil"/>
                <w:right w:val="nil"/>
                <w:between w:val="nil"/>
              </w:pBdr>
              <w:spacing w:before="120" w:after="120" w:line="275" w:lineRule="auto"/>
              <w:ind w:left="832" w:right="2774"/>
              <w:jc w:val="both"/>
              <w:rPr>
                <w:rFonts w:ascii="Times New Roman" w:eastAsia="Times New Roman" w:hAnsi="Times New Roman" w:cs="Times New Roman"/>
                <w:color w:val="1B1C1D"/>
                <w:sz w:val="44"/>
                <w:szCs w:val="44"/>
              </w:rPr>
            </w:pPr>
            <w:r w:rsidRPr="00076DE4">
              <w:rPr>
                <w:rFonts w:ascii="Times New Roman" w:eastAsia="Times New Roman" w:hAnsi="Times New Roman" w:cs="Times New Roman"/>
                <w:color w:val="1B1C1D"/>
                <w:sz w:val="44"/>
                <w:szCs w:val="44"/>
              </w:rPr>
              <w:t>Антивирус және брандмауэр</w:t>
            </w:r>
          </w:p>
        </w:tc>
        <w:tc>
          <w:tcPr>
            <w:tcW w:w="8795"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1A029737" w14:textId="77777777" w:rsidR="005A147B" w:rsidRPr="00076DE4" w:rsidRDefault="00000000" w:rsidP="00076DE4">
            <w:pPr>
              <w:pBdr>
                <w:top w:val="nil"/>
                <w:left w:val="nil"/>
                <w:bottom w:val="nil"/>
                <w:right w:val="nil"/>
                <w:between w:val="nil"/>
              </w:pBdr>
              <w:spacing w:before="120" w:after="120" w:line="275" w:lineRule="auto"/>
              <w:ind w:left="-789" w:right="849"/>
              <w:jc w:val="both"/>
              <w:rPr>
                <w:rFonts w:ascii="Times New Roman" w:eastAsia="Times New Roman" w:hAnsi="Times New Roman" w:cs="Times New Roman"/>
                <w:color w:val="1B1C1D"/>
                <w:sz w:val="44"/>
                <w:szCs w:val="44"/>
              </w:rPr>
            </w:pPr>
            <w:r w:rsidRPr="00076DE4">
              <w:rPr>
                <w:rFonts w:ascii="Times New Roman" w:eastAsia="Times New Roman" w:hAnsi="Times New Roman" w:cs="Times New Roman"/>
                <w:color w:val="1B1C1D"/>
                <w:sz w:val="44"/>
                <w:szCs w:val="44"/>
              </w:rPr>
              <w:t>Зиянды бағдарламалар мен желілік шабуылдардан қорғау</w:t>
            </w:r>
          </w:p>
        </w:tc>
      </w:tr>
      <w:tr w:rsidR="005A147B" w:rsidRPr="00076DE4" w14:paraId="03B39336" w14:textId="77777777" w:rsidTr="00076DE4">
        <w:tc>
          <w:tcPr>
            <w:tcW w:w="7744"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DEF0010" w14:textId="77777777" w:rsidR="005A147B" w:rsidRPr="00076DE4" w:rsidRDefault="00000000" w:rsidP="00076DE4">
            <w:pPr>
              <w:pBdr>
                <w:top w:val="nil"/>
                <w:left w:val="nil"/>
                <w:bottom w:val="nil"/>
                <w:right w:val="nil"/>
                <w:between w:val="nil"/>
              </w:pBdr>
              <w:spacing w:before="120" w:after="120" w:line="275" w:lineRule="auto"/>
              <w:ind w:left="671" w:right="2774"/>
              <w:jc w:val="both"/>
              <w:rPr>
                <w:rFonts w:ascii="Times New Roman" w:eastAsia="Times New Roman" w:hAnsi="Times New Roman" w:cs="Times New Roman"/>
                <w:b/>
                <w:bCs/>
                <w:color w:val="1B1C1D"/>
                <w:sz w:val="44"/>
                <w:szCs w:val="44"/>
              </w:rPr>
            </w:pPr>
            <w:r w:rsidRPr="00076DE4">
              <w:rPr>
                <w:rFonts w:ascii="Times New Roman" w:eastAsia="Times New Roman" w:hAnsi="Times New Roman" w:cs="Times New Roman"/>
                <w:b/>
                <w:bCs/>
                <w:color w:val="1B1C1D"/>
                <w:sz w:val="44"/>
                <w:szCs w:val="44"/>
              </w:rPr>
              <w:t>Техникалық</w:t>
            </w:r>
          </w:p>
        </w:tc>
        <w:tc>
          <w:tcPr>
            <w:tcW w:w="784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24E2311E" w14:textId="77777777" w:rsidR="005A147B" w:rsidRPr="00076DE4" w:rsidRDefault="00000000" w:rsidP="00076DE4">
            <w:pPr>
              <w:pBdr>
                <w:top w:val="nil"/>
                <w:left w:val="nil"/>
                <w:bottom w:val="nil"/>
                <w:right w:val="nil"/>
                <w:between w:val="nil"/>
              </w:pBdr>
              <w:spacing w:before="120" w:after="120" w:line="275" w:lineRule="auto"/>
              <w:ind w:left="832" w:right="2774"/>
              <w:jc w:val="both"/>
              <w:rPr>
                <w:rFonts w:ascii="Times New Roman" w:eastAsia="Times New Roman" w:hAnsi="Times New Roman" w:cs="Times New Roman"/>
                <w:color w:val="1B1C1D"/>
                <w:sz w:val="44"/>
                <w:szCs w:val="44"/>
              </w:rPr>
            </w:pPr>
            <w:r w:rsidRPr="00076DE4">
              <w:rPr>
                <w:rFonts w:ascii="Times New Roman" w:eastAsia="Times New Roman" w:hAnsi="Times New Roman" w:cs="Times New Roman"/>
                <w:color w:val="1B1C1D"/>
                <w:sz w:val="44"/>
                <w:szCs w:val="44"/>
              </w:rPr>
              <w:t>Бағдарламалық жасақтаманы жаңарту</w:t>
            </w:r>
          </w:p>
        </w:tc>
        <w:tc>
          <w:tcPr>
            <w:tcW w:w="8795"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1483146F" w14:textId="77777777" w:rsidR="005A147B" w:rsidRPr="00076DE4" w:rsidRDefault="00000000" w:rsidP="00076DE4">
            <w:pPr>
              <w:pBdr>
                <w:top w:val="nil"/>
                <w:left w:val="nil"/>
                <w:bottom w:val="nil"/>
                <w:right w:val="nil"/>
                <w:between w:val="nil"/>
              </w:pBdr>
              <w:spacing w:before="120" w:after="120" w:line="275" w:lineRule="auto"/>
              <w:ind w:left="-789" w:right="849"/>
              <w:jc w:val="both"/>
              <w:rPr>
                <w:rFonts w:ascii="Times New Roman" w:eastAsia="Times New Roman" w:hAnsi="Times New Roman" w:cs="Times New Roman"/>
                <w:color w:val="1B1C1D"/>
                <w:sz w:val="44"/>
                <w:szCs w:val="44"/>
              </w:rPr>
            </w:pPr>
            <w:r w:rsidRPr="00076DE4">
              <w:rPr>
                <w:rFonts w:ascii="Times New Roman" w:eastAsia="Times New Roman" w:hAnsi="Times New Roman" w:cs="Times New Roman"/>
                <w:color w:val="1B1C1D"/>
                <w:sz w:val="44"/>
                <w:szCs w:val="44"/>
              </w:rPr>
              <w:t>Қауіпсіздік осалдықтарын жою</w:t>
            </w:r>
          </w:p>
        </w:tc>
      </w:tr>
      <w:tr w:rsidR="005A147B" w:rsidRPr="00076DE4" w14:paraId="79AC5196" w14:textId="77777777" w:rsidTr="00076DE4">
        <w:tc>
          <w:tcPr>
            <w:tcW w:w="7744"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1B232A87" w14:textId="77777777" w:rsidR="005A147B" w:rsidRPr="00076DE4" w:rsidRDefault="00000000" w:rsidP="00076DE4">
            <w:pPr>
              <w:pBdr>
                <w:top w:val="nil"/>
                <w:left w:val="nil"/>
                <w:bottom w:val="nil"/>
                <w:right w:val="nil"/>
                <w:between w:val="nil"/>
              </w:pBdr>
              <w:spacing w:before="120" w:after="120" w:line="275" w:lineRule="auto"/>
              <w:ind w:left="671" w:right="2774"/>
              <w:jc w:val="both"/>
              <w:rPr>
                <w:rFonts w:ascii="Times New Roman" w:eastAsia="Times New Roman" w:hAnsi="Times New Roman" w:cs="Times New Roman"/>
                <w:b/>
                <w:bCs/>
                <w:color w:val="1B1C1D"/>
                <w:sz w:val="44"/>
                <w:szCs w:val="44"/>
              </w:rPr>
            </w:pPr>
            <w:r w:rsidRPr="00076DE4">
              <w:rPr>
                <w:rFonts w:ascii="Times New Roman" w:eastAsia="Times New Roman" w:hAnsi="Times New Roman" w:cs="Times New Roman"/>
                <w:b/>
                <w:bCs/>
                <w:color w:val="1B1C1D"/>
                <w:sz w:val="44"/>
                <w:szCs w:val="44"/>
              </w:rPr>
              <w:t>Техникалық</w:t>
            </w:r>
          </w:p>
        </w:tc>
        <w:tc>
          <w:tcPr>
            <w:tcW w:w="784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2F234174" w14:textId="77777777" w:rsidR="005A147B" w:rsidRPr="00076DE4" w:rsidRDefault="00000000" w:rsidP="00076DE4">
            <w:pPr>
              <w:pBdr>
                <w:top w:val="nil"/>
                <w:left w:val="nil"/>
                <w:bottom w:val="nil"/>
                <w:right w:val="nil"/>
                <w:between w:val="nil"/>
              </w:pBdr>
              <w:spacing w:before="120" w:after="120" w:line="275" w:lineRule="auto"/>
              <w:ind w:left="832" w:right="2774"/>
              <w:jc w:val="both"/>
              <w:rPr>
                <w:rFonts w:ascii="Times New Roman" w:eastAsia="Times New Roman" w:hAnsi="Times New Roman" w:cs="Times New Roman"/>
                <w:color w:val="1B1C1D"/>
                <w:sz w:val="44"/>
                <w:szCs w:val="44"/>
              </w:rPr>
            </w:pPr>
            <w:r w:rsidRPr="00076DE4">
              <w:rPr>
                <w:rFonts w:ascii="Times New Roman" w:eastAsia="Times New Roman" w:hAnsi="Times New Roman" w:cs="Times New Roman"/>
                <w:color w:val="1B1C1D"/>
                <w:sz w:val="44"/>
                <w:szCs w:val="44"/>
              </w:rPr>
              <w:t>VPN және HTTPS</w:t>
            </w:r>
          </w:p>
        </w:tc>
        <w:tc>
          <w:tcPr>
            <w:tcW w:w="8795"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7692D2C2" w14:textId="77777777" w:rsidR="005A147B" w:rsidRPr="00076DE4" w:rsidRDefault="00000000" w:rsidP="00076DE4">
            <w:pPr>
              <w:pBdr>
                <w:top w:val="nil"/>
                <w:left w:val="nil"/>
                <w:bottom w:val="nil"/>
                <w:right w:val="nil"/>
                <w:between w:val="nil"/>
              </w:pBdr>
              <w:spacing w:before="120" w:after="120" w:line="275" w:lineRule="auto"/>
              <w:ind w:left="-789" w:right="849"/>
              <w:jc w:val="both"/>
              <w:rPr>
                <w:rFonts w:ascii="Times New Roman" w:eastAsia="Times New Roman" w:hAnsi="Times New Roman" w:cs="Times New Roman"/>
                <w:color w:val="1B1C1D"/>
                <w:sz w:val="44"/>
                <w:szCs w:val="44"/>
              </w:rPr>
            </w:pPr>
            <w:r w:rsidRPr="00076DE4">
              <w:rPr>
                <w:rFonts w:ascii="Times New Roman" w:eastAsia="Times New Roman" w:hAnsi="Times New Roman" w:cs="Times New Roman"/>
                <w:color w:val="1B1C1D"/>
                <w:sz w:val="44"/>
                <w:szCs w:val="44"/>
              </w:rPr>
              <w:t>Деректерді шифрлау және қауіпсіз байланыс</w:t>
            </w:r>
          </w:p>
        </w:tc>
      </w:tr>
      <w:tr w:rsidR="005A147B" w:rsidRPr="00076DE4" w14:paraId="28AC323D" w14:textId="77777777" w:rsidTr="00076DE4">
        <w:tc>
          <w:tcPr>
            <w:tcW w:w="7744"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62C2E419" w14:textId="77777777" w:rsidR="005A147B" w:rsidRPr="00076DE4" w:rsidRDefault="00000000" w:rsidP="00076DE4">
            <w:pPr>
              <w:pBdr>
                <w:top w:val="nil"/>
                <w:left w:val="nil"/>
                <w:bottom w:val="nil"/>
                <w:right w:val="nil"/>
                <w:between w:val="nil"/>
              </w:pBdr>
              <w:spacing w:before="120" w:after="120" w:line="275" w:lineRule="auto"/>
              <w:ind w:left="671" w:right="2774"/>
              <w:jc w:val="both"/>
              <w:rPr>
                <w:rFonts w:ascii="Times New Roman" w:eastAsia="Times New Roman" w:hAnsi="Times New Roman" w:cs="Times New Roman"/>
                <w:b/>
                <w:bCs/>
                <w:color w:val="1B1C1D"/>
                <w:sz w:val="44"/>
                <w:szCs w:val="44"/>
              </w:rPr>
            </w:pPr>
            <w:r w:rsidRPr="00076DE4">
              <w:rPr>
                <w:rFonts w:ascii="Times New Roman" w:eastAsia="Times New Roman" w:hAnsi="Times New Roman" w:cs="Times New Roman"/>
                <w:b/>
                <w:bCs/>
                <w:color w:val="1B1C1D"/>
                <w:sz w:val="44"/>
                <w:szCs w:val="44"/>
              </w:rPr>
              <w:t>Техникалық</w:t>
            </w:r>
          </w:p>
        </w:tc>
        <w:tc>
          <w:tcPr>
            <w:tcW w:w="784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69B56F9E" w14:textId="77777777" w:rsidR="005A147B" w:rsidRPr="00076DE4" w:rsidRDefault="00000000" w:rsidP="00076DE4">
            <w:pPr>
              <w:pBdr>
                <w:top w:val="nil"/>
                <w:left w:val="nil"/>
                <w:bottom w:val="nil"/>
                <w:right w:val="nil"/>
                <w:between w:val="nil"/>
              </w:pBdr>
              <w:spacing w:before="120" w:after="120" w:line="275" w:lineRule="auto"/>
              <w:ind w:left="832" w:right="2774"/>
              <w:jc w:val="both"/>
              <w:rPr>
                <w:rFonts w:ascii="Times New Roman" w:eastAsia="Times New Roman" w:hAnsi="Times New Roman" w:cs="Times New Roman"/>
                <w:color w:val="1B1C1D"/>
                <w:sz w:val="44"/>
                <w:szCs w:val="44"/>
              </w:rPr>
            </w:pPr>
            <w:r w:rsidRPr="00076DE4">
              <w:rPr>
                <w:rFonts w:ascii="Times New Roman" w:eastAsia="Times New Roman" w:hAnsi="Times New Roman" w:cs="Times New Roman"/>
                <w:color w:val="1B1C1D"/>
                <w:sz w:val="44"/>
                <w:szCs w:val="44"/>
              </w:rPr>
              <w:t>Wi-Fi қауіпсіздігін күшейту</w:t>
            </w:r>
          </w:p>
        </w:tc>
        <w:tc>
          <w:tcPr>
            <w:tcW w:w="8795"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7087E6BF" w14:textId="77777777" w:rsidR="005A147B" w:rsidRPr="00076DE4" w:rsidRDefault="00000000" w:rsidP="00076DE4">
            <w:pPr>
              <w:pBdr>
                <w:top w:val="nil"/>
                <w:left w:val="nil"/>
                <w:bottom w:val="nil"/>
                <w:right w:val="nil"/>
                <w:between w:val="nil"/>
              </w:pBdr>
              <w:spacing w:before="120" w:after="120" w:line="275" w:lineRule="auto"/>
              <w:ind w:left="-789" w:right="849"/>
              <w:jc w:val="both"/>
              <w:rPr>
                <w:rFonts w:ascii="Times New Roman" w:eastAsia="Times New Roman" w:hAnsi="Times New Roman" w:cs="Times New Roman"/>
                <w:color w:val="1B1C1D"/>
                <w:sz w:val="44"/>
                <w:szCs w:val="44"/>
              </w:rPr>
            </w:pPr>
            <w:r w:rsidRPr="00076DE4">
              <w:rPr>
                <w:rFonts w:ascii="Times New Roman" w:eastAsia="Times New Roman" w:hAnsi="Times New Roman" w:cs="Times New Roman"/>
                <w:color w:val="1B1C1D"/>
                <w:sz w:val="44"/>
                <w:szCs w:val="44"/>
              </w:rPr>
              <w:t>Сымсыз желілерді рұқсатсыз кіруден қорғау</w:t>
            </w:r>
          </w:p>
        </w:tc>
      </w:tr>
      <w:tr w:rsidR="005A147B" w:rsidRPr="00076DE4" w14:paraId="5FDDC10E" w14:textId="77777777" w:rsidTr="00076DE4">
        <w:tc>
          <w:tcPr>
            <w:tcW w:w="7744"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71100395" w14:textId="77777777" w:rsidR="005A147B" w:rsidRPr="00076DE4" w:rsidRDefault="00000000" w:rsidP="00076DE4">
            <w:pPr>
              <w:pBdr>
                <w:top w:val="nil"/>
                <w:left w:val="nil"/>
                <w:bottom w:val="nil"/>
                <w:right w:val="nil"/>
                <w:between w:val="nil"/>
              </w:pBdr>
              <w:spacing w:before="120" w:after="120" w:line="275" w:lineRule="auto"/>
              <w:ind w:left="671" w:right="2774"/>
              <w:jc w:val="both"/>
              <w:rPr>
                <w:rFonts w:ascii="Times New Roman" w:eastAsia="Times New Roman" w:hAnsi="Times New Roman" w:cs="Times New Roman"/>
                <w:b/>
                <w:bCs/>
                <w:color w:val="1B1C1D"/>
                <w:sz w:val="44"/>
                <w:szCs w:val="44"/>
              </w:rPr>
            </w:pPr>
            <w:r w:rsidRPr="00076DE4">
              <w:rPr>
                <w:rFonts w:ascii="Times New Roman" w:eastAsia="Times New Roman" w:hAnsi="Times New Roman" w:cs="Times New Roman"/>
                <w:b/>
                <w:bCs/>
                <w:color w:val="1B1C1D"/>
                <w:sz w:val="44"/>
                <w:szCs w:val="44"/>
              </w:rPr>
              <w:t>Әлеуметтік-ұйымдастырушылық</w:t>
            </w:r>
          </w:p>
        </w:tc>
        <w:tc>
          <w:tcPr>
            <w:tcW w:w="784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E665887" w14:textId="77777777" w:rsidR="005A147B" w:rsidRPr="00076DE4" w:rsidRDefault="00000000" w:rsidP="00076DE4">
            <w:pPr>
              <w:pBdr>
                <w:top w:val="nil"/>
                <w:left w:val="nil"/>
                <w:bottom w:val="nil"/>
                <w:right w:val="nil"/>
                <w:between w:val="nil"/>
              </w:pBdr>
              <w:spacing w:before="120" w:after="120" w:line="275" w:lineRule="auto"/>
              <w:ind w:left="832" w:right="2774"/>
              <w:jc w:val="both"/>
              <w:rPr>
                <w:rFonts w:ascii="Times New Roman" w:eastAsia="Times New Roman" w:hAnsi="Times New Roman" w:cs="Times New Roman"/>
                <w:color w:val="1B1C1D"/>
                <w:sz w:val="44"/>
                <w:szCs w:val="44"/>
              </w:rPr>
            </w:pPr>
            <w:r w:rsidRPr="00076DE4">
              <w:rPr>
                <w:rFonts w:ascii="Times New Roman" w:eastAsia="Times New Roman" w:hAnsi="Times New Roman" w:cs="Times New Roman"/>
                <w:color w:val="1B1C1D"/>
                <w:sz w:val="44"/>
                <w:szCs w:val="44"/>
              </w:rPr>
              <w:t>Киберсауаттылықты арттыру</w:t>
            </w:r>
          </w:p>
        </w:tc>
        <w:tc>
          <w:tcPr>
            <w:tcW w:w="8795"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75EEE04" w14:textId="77777777" w:rsidR="005A147B" w:rsidRPr="00076DE4" w:rsidRDefault="00000000" w:rsidP="00076DE4">
            <w:pPr>
              <w:pBdr>
                <w:top w:val="nil"/>
                <w:left w:val="nil"/>
                <w:bottom w:val="nil"/>
                <w:right w:val="nil"/>
                <w:between w:val="nil"/>
              </w:pBdr>
              <w:spacing w:before="120" w:after="120" w:line="275" w:lineRule="auto"/>
              <w:ind w:left="-789" w:right="849"/>
              <w:jc w:val="both"/>
              <w:rPr>
                <w:rFonts w:ascii="Times New Roman" w:eastAsia="Times New Roman" w:hAnsi="Times New Roman" w:cs="Times New Roman"/>
                <w:color w:val="1B1C1D"/>
                <w:sz w:val="44"/>
                <w:szCs w:val="44"/>
              </w:rPr>
            </w:pPr>
            <w:r w:rsidRPr="00076DE4">
              <w:rPr>
                <w:rFonts w:ascii="Times New Roman" w:eastAsia="Times New Roman" w:hAnsi="Times New Roman" w:cs="Times New Roman"/>
                <w:color w:val="1B1C1D"/>
                <w:sz w:val="44"/>
                <w:szCs w:val="44"/>
              </w:rPr>
              <w:t>Қауіптер туралы хабардар ету және қауіпсіз мінез-құлықты үйрету</w:t>
            </w:r>
          </w:p>
        </w:tc>
      </w:tr>
      <w:tr w:rsidR="005A147B" w:rsidRPr="00076DE4" w14:paraId="1CD92CC8" w14:textId="77777777" w:rsidTr="00076DE4">
        <w:tc>
          <w:tcPr>
            <w:tcW w:w="7744"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5944195D" w14:textId="77777777" w:rsidR="005A147B" w:rsidRPr="00076DE4" w:rsidRDefault="00000000" w:rsidP="00076DE4">
            <w:pPr>
              <w:pBdr>
                <w:top w:val="nil"/>
                <w:left w:val="nil"/>
                <w:bottom w:val="nil"/>
                <w:right w:val="nil"/>
                <w:between w:val="nil"/>
              </w:pBdr>
              <w:spacing w:before="120" w:after="120" w:line="275" w:lineRule="auto"/>
              <w:ind w:left="671" w:right="2774"/>
              <w:jc w:val="both"/>
              <w:rPr>
                <w:rFonts w:ascii="Times New Roman" w:eastAsia="Times New Roman" w:hAnsi="Times New Roman" w:cs="Times New Roman"/>
                <w:b/>
                <w:bCs/>
                <w:color w:val="1B1C1D"/>
                <w:sz w:val="44"/>
                <w:szCs w:val="44"/>
              </w:rPr>
            </w:pPr>
            <w:r w:rsidRPr="00076DE4">
              <w:rPr>
                <w:rFonts w:ascii="Times New Roman" w:eastAsia="Times New Roman" w:hAnsi="Times New Roman" w:cs="Times New Roman"/>
                <w:b/>
                <w:bCs/>
                <w:color w:val="1B1C1D"/>
                <w:sz w:val="44"/>
                <w:szCs w:val="44"/>
              </w:rPr>
              <w:t>Әлеуметтік-ұйымдастырушылық</w:t>
            </w:r>
          </w:p>
        </w:tc>
        <w:tc>
          <w:tcPr>
            <w:tcW w:w="784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248DF87A" w14:textId="77777777" w:rsidR="005A147B" w:rsidRPr="00076DE4" w:rsidRDefault="00000000" w:rsidP="00076DE4">
            <w:pPr>
              <w:pBdr>
                <w:top w:val="nil"/>
                <w:left w:val="nil"/>
                <w:bottom w:val="nil"/>
                <w:right w:val="nil"/>
                <w:between w:val="nil"/>
              </w:pBdr>
              <w:spacing w:before="120" w:after="120" w:line="275" w:lineRule="auto"/>
              <w:ind w:left="832" w:right="2774"/>
              <w:jc w:val="both"/>
              <w:rPr>
                <w:rFonts w:ascii="Times New Roman" w:eastAsia="Times New Roman" w:hAnsi="Times New Roman" w:cs="Times New Roman"/>
                <w:color w:val="1B1C1D"/>
                <w:sz w:val="44"/>
                <w:szCs w:val="44"/>
              </w:rPr>
            </w:pPr>
            <w:r w:rsidRPr="00076DE4">
              <w:rPr>
                <w:rFonts w:ascii="Times New Roman" w:eastAsia="Times New Roman" w:hAnsi="Times New Roman" w:cs="Times New Roman"/>
                <w:color w:val="1B1C1D"/>
                <w:sz w:val="44"/>
                <w:szCs w:val="44"/>
              </w:rPr>
              <w:t>Күдікті әрекеттерден сақ болу</w:t>
            </w:r>
          </w:p>
        </w:tc>
        <w:tc>
          <w:tcPr>
            <w:tcW w:w="8795"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7582252D" w14:textId="77777777" w:rsidR="005A147B" w:rsidRPr="00076DE4" w:rsidRDefault="00000000" w:rsidP="00076DE4">
            <w:pPr>
              <w:pBdr>
                <w:top w:val="nil"/>
                <w:left w:val="nil"/>
                <w:bottom w:val="nil"/>
                <w:right w:val="nil"/>
                <w:between w:val="nil"/>
              </w:pBdr>
              <w:spacing w:before="120" w:after="120" w:line="275" w:lineRule="auto"/>
              <w:ind w:left="-789" w:right="849"/>
              <w:jc w:val="both"/>
              <w:rPr>
                <w:rFonts w:ascii="Times New Roman" w:eastAsia="Times New Roman" w:hAnsi="Times New Roman" w:cs="Times New Roman"/>
                <w:color w:val="1B1C1D"/>
                <w:sz w:val="44"/>
                <w:szCs w:val="44"/>
              </w:rPr>
            </w:pPr>
            <w:r w:rsidRPr="00076DE4">
              <w:rPr>
                <w:rFonts w:ascii="Times New Roman" w:eastAsia="Times New Roman" w:hAnsi="Times New Roman" w:cs="Times New Roman"/>
                <w:color w:val="1B1C1D"/>
                <w:sz w:val="44"/>
                <w:szCs w:val="44"/>
              </w:rPr>
              <w:t>Алаяқтық пен шабуылдардан аулақ болу</w:t>
            </w:r>
          </w:p>
        </w:tc>
      </w:tr>
      <w:tr w:rsidR="005A147B" w:rsidRPr="00076DE4" w14:paraId="113F5B91" w14:textId="77777777" w:rsidTr="00076DE4">
        <w:tc>
          <w:tcPr>
            <w:tcW w:w="7744"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5297AAD4" w14:textId="77777777" w:rsidR="005A147B" w:rsidRPr="00076DE4" w:rsidRDefault="00000000" w:rsidP="00076DE4">
            <w:pPr>
              <w:pBdr>
                <w:top w:val="nil"/>
                <w:left w:val="nil"/>
                <w:bottom w:val="nil"/>
                <w:right w:val="nil"/>
                <w:between w:val="nil"/>
              </w:pBdr>
              <w:spacing w:before="120" w:after="120" w:line="275" w:lineRule="auto"/>
              <w:ind w:left="671" w:right="2774"/>
              <w:jc w:val="both"/>
              <w:rPr>
                <w:rFonts w:ascii="Times New Roman" w:eastAsia="Times New Roman" w:hAnsi="Times New Roman" w:cs="Times New Roman"/>
                <w:b/>
                <w:bCs/>
                <w:color w:val="1B1C1D"/>
                <w:sz w:val="44"/>
                <w:szCs w:val="44"/>
              </w:rPr>
            </w:pPr>
            <w:r w:rsidRPr="00076DE4">
              <w:rPr>
                <w:rFonts w:ascii="Times New Roman" w:eastAsia="Times New Roman" w:hAnsi="Times New Roman" w:cs="Times New Roman"/>
                <w:b/>
                <w:bCs/>
                <w:color w:val="1B1C1D"/>
                <w:sz w:val="44"/>
                <w:szCs w:val="44"/>
              </w:rPr>
              <w:t>Әлеуметтік-ұйымдастырушылық</w:t>
            </w:r>
          </w:p>
        </w:tc>
        <w:tc>
          <w:tcPr>
            <w:tcW w:w="7842"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1F816D5F" w14:textId="77777777" w:rsidR="005A147B" w:rsidRPr="00076DE4" w:rsidRDefault="00000000" w:rsidP="00076DE4">
            <w:pPr>
              <w:pBdr>
                <w:top w:val="nil"/>
                <w:left w:val="nil"/>
                <w:bottom w:val="nil"/>
                <w:right w:val="nil"/>
                <w:between w:val="nil"/>
              </w:pBdr>
              <w:spacing w:before="120" w:after="120" w:line="275" w:lineRule="auto"/>
              <w:ind w:left="832" w:right="2774"/>
              <w:jc w:val="both"/>
              <w:rPr>
                <w:rFonts w:ascii="Times New Roman" w:eastAsia="Times New Roman" w:hAnsi="Times New Roman" w:cs="Times New Roman"/>
                <w:color w:val="1B1C1D"/>
                <w:sz w:val="44"/>
                <w:szCs w:val="44"/>
              </w:rPr>
            </w:pPr>
            <w:r w:rsidRPr="00076DE4">
              <w:rPr>
                <w:rFonts w:ascii="Times New Roman" w:eastAsia="Times New Roman" w:hAnsi="Times New Roman" w:cs="Times New Roman"/>
                <w:color w:val="1B1C1D"/>
                <w:sz w:val="44"/>
                <w:szCs w:val="44"/>
              </w:rPr>
              <w:t>Жеке деректерді қорғау ережелерін сақтау</w:t>
            </w:r>
          </w:p>
        </w:tc>
        <w:tc>
          <w:tcPr>
            <w:tcW w:w="8795"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434D8DA2" w14:textId="77777777" w:rsidR="005A147B" w:rsidRPr="00076DE4" w:rsidRDefault="00000000" w:rsidP="00076DE4">
            <w:pPr>
              <w:pBdr>
                <w:top w:val="nil"/>
                <w:left w:val="nil"/>
                <w:bottom w:val="nil"/>
                <w:right w:val="nil"/>
                <w:between w:val="nil"/>
              </w:pBdr>
              <w:spacing w:before="120" w:after="120" w:line="275" w:lineRule="auto"/>
              <w:ind w:left="-789" w:right="849"/>
              <w:jc w:val="both"/>
              <w:rPr>
                <w:rFonts w:ascii="Times New Roman" w:eastAsia="Times New Roman" w:hAnsi="Times New Roman" w:cs="Times New Roman"/>
                <w:color w:val="1B1C1D"/>
                <w:sz w:val="44"/>
                <w:szCs w:val="44"/>
              </w:rPr>
            </w:pPr>
            <w:r w:rsidRPr="00076DE4">
              <w:rPr>
                <w:rFonts w:ascii="Times New Roman" w:eastAsia="Times New Roman" w:hAnsi="Times New Roman" w:cs="Times New Roman"/>
                <w:color w:val="1B1C1D"/>
                <w:sz w:val="44"/>
                <w:szCs w:val="44"/>
              </w:rPr>
              <w:t>Жеке ақпараттың құпиялылығын қамтамасыз ету</w:t>
            </w:r>
          </w:p>
        </w:tc>
      </w:tr>
    </w:tbl>
    <w:p w14:paraId="66D2762D" w14:textId="77777777" w:rsidR="00076DE4" w:rsidRDefault="00076DE4" w:rsidP="00076DE4">
      <w:pPr>
        <w:pStyle w:val="2"/>
        <w:spacing w:before="0" w:after="120" w:line="275" w:lineRule="auto"/>
        <w:ind w:left="3402" w:right="2774"/>
        <w:jc w:val="both"/>
        <w:rPr>
          <w:rFonts w:ascii="Times New Roman" w:eastAsia="Times New Roman" w:hAnsi="Times New Roman" w:cs="Times New Roman"/>
          <w:color w:val="1B1C1D"/>
          <w:sz w:val="44"/>
          <w:szCs w:val="44"/>
          <w:lang w:val="kk-KZ"/>
        </w:rPr>
      </w:pPr>
    </w:p>
    <w:p w14:paraId="46A889BD" w14:textId="01F08C2A" w:rsidR="005A147B" w:rsidRPr="00076DE4" w:rsidRDefault="00076DE4" w:rsidP="00076DE4">
      <w:pPr>
        <w:pStyle w:val="2"/>
        <w:spacing w:before="0" w:after="120" w:line="275" w:lineRule="auto"/>
        <w:ind w:left="3402" w:right="2774"/>
        <w:jc w:val="both"/>
        <w:rPr>
          <w:rFonts w:ascii="Times New Roman" w:eastAsia="Times New Roman" w:hAnsi="Times New Roman" w:cs="Times New Roman"/>
          <w:color w:val="1B1C1D"/>
          <w:sz w:val="44"/>
          <w:szCs w:val="44"/>
          <w:lang w:val="kk-KZ"/>
        </w:rPr>
      </w:pPr>
      <w:r w:rsidRPr="00076DE4">
        <w:rPr>
          <w:rFonts w:ascii="Times New Roman" w:eastAsia="Times New Roman" w:hAnsi="Times New Roman" w:cs="Times New Roman"/>
          <w:color w:val="1B1C1D"/>
          <w:sz w:val="44"/>
          <w:szCs w:val="44"/>
          <w:lang w:val="kk-KZ"/>
        </w:rPr>
        <w:t>ИНТЕРНЕТ ҚАУІПСІЗДІГІНДЕГІ ЗАМАНАУИ ТРЕНДТЕР</w:t>
      </w:r>
    </w:p>
    <w:p w14:paraId="4AB8FD1D" w14:textId="60D67CA8" w:rsidR="005A147B" w:rsidRPr="00076DE4" w:rsidRDefault="00000000" w:rsidP="00076DE4">
      <w:pPr>
        <w:pBdr>
          <w:top w:val="nil"/>
          <w:left w:val="nil"/>
          <w:bottom w:val="nil"/>
          <w:right w:val="nil"/>
          <w:between w:val="nil"/>
        </w:pBdr>
        <w:spacing w:after="240" w:line="275" w:lineRule="auto"/>
        <w:ind w:left="3402" w:right="2774"/>
        <w:jc w:val="both"/>
        <w:rPr>
          <w:rFonts w:ascii="Times New Roman" w:eastAsia="Times New Roman" w:hAnsi="Times New Roman" w:cs="Times New Roman"/>
          <w:color w:val="1B1C1D"/>
          <w:sz w:val="44"/>
          <w:szCs w:val="44"/>
          <w:lang w:val="kk-KZ"/>
        </w:rPr>
      </w:pPr>
      <w:r w:rsidRPr="00076DE4">
        <w:rPr>
          <w:rFonts w:ascii="Times New Roman" w:eastAsia="Times New Roman" w:hAnsi="Times New Roman" w:cs="Times New Roman"/>
          <w:color w:val="1B1C1D"/>
          <w:sz w:val="44"/>
          <w:szCs w:val="44"/>
          <w:lang w:val="kk-KZ"/>
        </w:rPr>
        <w:t>Интернет қауіпсіздігі саласындағы заманауи трендтердің бірі – жасанды интеллектің (ЖИ) рөлінің артуы . ЖИ киберқауіпсіздікте қос рөл атқарады: ол кибершабуылдарды анықтау және алдын алу үшін тиімді құрал бола алады, сонымен қатар киберқылмыскерлердің өз шабуылдарын жетілдіру үшін пайдалануы мүмкін.</w:t>
      </w:r>
    </w:p>
    <w:p w14:paraId="35D31921" w14:textId="1F791293" w:rsidR="005A147B" w:rsidRPr="00076DE4" w:rsidRDefault="00000000" w:rsidP="00076DE4">
      <w:pPr>
        <w:pBdr>
          <w:top w:val="nil"/>
          <w:left w:val="nil"/>
          <w:bottom w:val="nil"/>
          <w:right w:val="nil"/>
          <w:between w:val="nil"/>
        </w:pBdr>
        <w:spacing w:after="240" w:line="275" w:lineRule="auto"/>
        <w:ind w:left="3402" w:right="2774"/>
        <w:jc w:val="both"/>
        <w:rPr>
          <w:rFonts w:ascii="Times New Roman" w:eastAsia="Times New Roman" w:hAnsi="Times New Roman" w:cs="Times New Roman"/>
          <w:color w:val="1B1C1D"/>
          <w:sz w:val="44"/>
          <w:szCs w:val="44"/>
        </w:rPr>
      </w:pPr>
      <w:r w:rsidRPr="00076DE4">
        <w:rPr>
          <w:rFonts w:ascii="Times New Roman" w:eastAsia="Times New Roman" w:hAnsi="Times New Roman" w:cs="Times New Roman"/>
          <w:color w:val="1B1C1D"/>
          <w:sz w:val="44"/>
          <w:szCs w:val="44"/>
          <w:lang w:val="kk-KZ"/>
        </w:rPr>
        <w:t xml:space="preserve">2024-2025 жылдарға болжамды киберқауіпсіздік қауіптеріне фишингтің күрделенуі, ransomware шабуылдарының өсуі және «заттар интернетінің» (IoT) құрылғыларына бағытталған қауіптер жатады. </w:t>
      </w:r>
      <w:r w:rsidRPr="00076DE4">
        <w:rPr>
          <w:rFonts w:ascii="Times New Roman" w:eastAsia="Times New Roman" w:hAnsi="Times New Roman" w:cs="Times New Roman"/>
          <w:color w:val="1B1C1D"/>
          <w:sz w:val="44"/>
          <w:szCs w:val="44"/>
        </w:rPr>
        <w:t>Киберқылмыскерлердің әдістері мен құралдары үнемі жетілдіріліп отырады, сондықтан пайдаланушылар мен ұйымдар әрдайым қырағы болып, қорғаныс шараларын үнемі жаңартып отыруы қажет.</w:t>
      </w:r>
    </w:p>
    <w:p w14:paraId="7E77C76C" w14:textId="251A5967" w:rsidR="005A147B" w:rsidRPr="00076DE4" w:rsidRDefault="00076DE4" w:rsidP="00076DE4">
      <w:pPr>
        <w:pStyle w:val="2"/>
        <w:spacing w:before="0" w:after="120" w:line="275" w:lineRule="auto"/>
        <w:ind w:left="3402" w:right="2774"/>
        <w:jc w:val="both"/>
        <w:rPr>
          <w:rFonts w:ascii="Times New Roman" w:eastAsia="Times New Roman" w:hAnsi="Times New Roman" w:cs="Times New Roman"/>
          <w:color w:val="1B1C1D"/>
          <w:sz w:val="44"/>
          <w:szCs w:val="44"/>
        </w:rPr>
      </w:pPr>
      <w:r w:rsidRPr="00076DE4">
        <w:rPr>
          <w:rFonts w:ascii="Times New Roman" w:eastAsia="Times New Roman" w:hAnsi="Times New Roman" w:cs="Times New Roman"/>
          <w:color w:val="1B1C1D"/>
          <w:sz w:val="44"/>
          <w:szCs w:val="44"/>
        </w:rPr>
        <w:t>ҚОРЫТЫНДЫ</w:t>
      </w:r>
    </w:p>
    <w:p w14:paraId="542A8287" w14:textId="77777777" w:rsidR="005A147B" w:rsidRPr="00076DE4" w:rsidRDefault="00000000" w:rsidP="00076DE4">
      <w:pPr>
        <w:pBdr>
          <w:top w:val="nil"/>
          <w:left w:val="nil"/>
          <w:bottom w:val="nil"/>
          <w:right w:val="nil"/>
          <w:between w:val="nil"/>
        </w:pBdr>
        <w:spacing w:after="255" w:line="275" w:lineRule="auto"/>
        <w:ind w:left="3402" w:right="2774"/>
        <w:jc w:val="both"/>
        <w:rPr>
          <w:rFonts w:ascii="Times New Roman" w:eastAsia="Times New Roman" w:hAnsi="Times New Roman" w:cs="Times New Roman"/>
          <w:color w:val="1B1C1D"/>
          <w:sz w:val="44"/>
          <w:szCs w:val="44"/>
        </w:rPr>
      </w:pPr>
      <w:r w:rsidRPr="00076DE4">
        <w:rPr>
          <w:rFonts w:ascii="Times New Roman" w:eastAsia="Times New Roman" w:hAnsi="Times New Roman" w:cs="Times New Roman"/>
          <w:color w:val="1B1C1D"/>
          <w:sz w:val="44"/>
          <w:szCs w:val="44"/>
        </w:rPr>
        <w:t>Интернет қауіпсіздігі қазіргі цифрлық әлемдегі әрбір пайдаланушы мен ұйым үшін өмірлік маңызды мәселе болып табылады. Жеке және қаржылық деректерді қорғау, киберқылмыстың алдын алу және онлайн әрекеттердің қауіпсіздігін қамтамасыз ету – басты міндеттердің бірі. Интернеттегі қауіпсіздікті қамтамасыз ету үшін күрделі құпия сөздерді қолдану, екі факторлы аутентификацияны қосу, антивирустық бағдарламаларды пайдалану, бағдарламалық жасақтаманы жаңарту, VPN мен HTTPS-ті қолдану, Wi-Fi желісінің қауіпсіздігін күшейту және киберсауаттылықты арттыру сияқты шараларды жүйелі түрде орындау қажет. Бұл шаралар қазіргі заманғы киберқауіптерден қорғанудың негізі болып табылады және әрбір интернет пайдаланушысының күнделікті әрекетінің бір бөлігіне айналуы тиіс.</w:t>
      </w:r>
    </w:p>
    <w:p w14:paraId="6F98BAD7" w14:textId="4BC5B066" w:rsidR="005A147B" w:rsidRDefault="005A147B" w:rsidP="00AA5DBC">
      <w:pPr>
        <w:pBdr>
          <w:top w:val="nil"/>
          <w:left w:val="nil"/>
          <w:bottom w:val="nil"/>
          <w:right w:val="nil"/>
          <w:between w:val="nil"/>
        </w:pBdr>
        <w:ind w:left="240"/>
        <w:jc w:val="both"/>
        <w:rPr>
          <w:rFonts w:ascii="Times New Roman" w:eastAsia="Times New Roman" w:hAnsi="Times New Roman" w:cs="Times New Roman"/>
        </w:rPr>
      </w:pPr>
    </w:p>
    <w:sectPr w:rsidR="005A147B">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0C46D10"/>
    <w:multiLevelType w:val="multilevel"/>
    <w:tmpl w:val="BA42F044"/>
    <w:lvl w:ilvl="0">
      <w:start w:val="1"/>
      <w:numFmt w:val="decimal"/>
      <w:lvlText w:val="%1."/>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num w:numId="1" w16cid:durableId="16118172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147B"/>
    <w:rsid w:val="00076DE4"/>
    <w:rsid w:val="005A147B"/>
    <w:rsid w:val="006C34C7"/>
    <w:rsid w:val="00AA5DB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554FB"/>
  <w15:docId w15:val="{8F03732E-2A9E-4848-AB5D-86C906386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ru-RU" w:eastAsia="ru-RU"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pBdr>
        <w:top w:val="nil"/>
        <w:left w:val="nil"/>
        <w:bottom w:val="nil"/>
        <w:right w:val="nil"/>
        <w:between w:val="nil"/>
      </w:pBdr>
      <w:spacing w:before="240" w:after="240"/>
      <w:outlineLvl w:val="0"/>
    </w:pPr>
    <w:rPr>
      <w:b/>
      <w:sz w:val="48"/>
      <w:szCs w:val="48"/>
    </w:rPr>
  </w:style>
  <w:style w:type="paragraph" w:styleId="2">
    <w:name w:val="heading 2"/>
    <w:basedOn w:val="a"/>
    <w:next w:val="a"/>
    <w:uiPriority w:val="9"/>
    <w:unhideWhenUsed/>
    <w:qFormat/>
    <w:pPr>
      <w:pBdr>
        <w:top w:val="nil"/>
        <w:left w:val="nil"/>
        <w:bottom w:val="nil"/>
        <w:right w:val="nil"/>
        <w:between w:val="nil"/>
      </w:pBdr>
      <w:spacing w:before="225" w:after="225"/>
      <w:outlineLvl w:val="1"/>
    </w:pPr>
    <w:rPr>
      <w:b/>
      <w:sz w:val="36"/>
      <w:szCs w:val="36"/>
    </w:rPr>
  </w:style>
  <w:style w:type="paragraph" w:styleId="3">
    <w:name w:val="heading 3"/>
    <w:basedOn w:val="a"/>
    <w:next w:val="a"/>
    <w:uiPriority w:val="9"/>
    <w:unhideWhenUsed/>
    <w:qFormat/>
    <w:pPr>
      <w:pBdr>
        <w:top w:val="nil"/>
        <w:left w:val="nil"/>
        <w:bottom w:val="nil"/>
        <w:right w:val="nil"/>
        <w:between w:val="nil"/>
      </w:pBdr>
      <w:spacing w:before="240" w:after="240"/>
      <w:outlineLvl w:val="2"/>
    </w:pPr>
    <w:rPr>
      <w:b/>
      <w:sz w:val="28"/>
      <w:szCs w:val="28"/>
    </w:rPr>
  </w:style>
  <w:style w:type="paragraph" w:styleId="4">
    <w:name w:val="heading 4"/>
    <w:basedOn w:val="a"/>
    <w:next w:val="a"/>
    <w:uiPriority w:val="9"/>
    <w:unhideWhenUsed/>
    <w:qFormat/>
    <w:pPr>
      <w:pBdr>
        <w:top w:val="nil"/>
        <w:left w:val="nil"/>
        <w:bottom w:val="nil"/>
        <w:right w:val="nil"/>
        <w:between w:val="nil"/>
      </w:pBdr>
      <w:spacing w:before="255" w:after="255"/>
      <w:outlineLvl w:val="3"/>
    </w:pPr>
    <w:rPr>
      <w:b/>
      <w:sz w:val="24"/>
      <w:szCs w:val="24"/>
    </w:rPr>
  </w:style>
  <w:style w:type="paragraph" w:styleId="5">
    <w:name w:val="heading 5"/>
    <w:basedOn w:val="a"/>
    <w:next w:val="a"/>
    <w:uiPriority w:val="9"/>
    <w:semiHidden/>
    <w:unhideWhenUsed/>
    <w:qFormat/>
    <w:pPr>
      <w:pBdr>
        <w:top w:val="nil"/>
        <w:left w:val="nil"/>
        <w:bottom w:val="nil"/>
        <w:right w:val="nil"/>
        <w:between w:val="nil"/>
      </w:pBdr>
      <w:spacing w:before="255" w:after="255"/>
      <w:outlineLvl w:val="4"/>
    </w:pPr>
    <w:rPr>
      <w:b/>
      <w:sz w:val="18"/>
      <w:szCs w:val="18"/>
    </w:rPr>
  </w:style>
  <w:style w:type="paragraph" w:styleId="6">
    <w:name w:val="heading 6"/>
    <w:basedOn w:val="a"/>
    <w:next w:val="a"/>
    <w:uiPriority w:val="9"/>
    <w:semiHidden/>
    <w:unhideWhenUsed/>
    <w:qFormat/>
    <w:pPr>
      <w:pBdr>
        <w:top w:val="nil"/>
        <w:left w:val="nil"/>
        <w:bottom w:val="nil"/>
        <w:right w:val="nil"/>
        <w:between w:val="nil"/>
      </w:pBdr>
      <w:spacing w:before="360" w:after="360"/>
      <w:outlineLvl w:val="5"/>
    </w:pPr>
    <w:rPr>
      <w:b/>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1457</Words>
  <Characters>8311</Characters>
  <Application>Microsoft Office Word</Application>
  <DocSecurity>0</DocSecurity>
  <Lines>69</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Рахат</cp:lastModifiedBy>
  <cp:revision>2</cp:revision>
  <dcterms:created xsi:type="dcterms:W3CDTF">2025-03-20T01:48:00Z</dcterms:created>
  <dcterms:modified xsi:type="dcterms:W3CDTF">2025-03-20T01:58:00Z</dcterms:modified>
</cp:coreProperties>
</file>