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C60D" w14:textId="77777777"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6"/>
          <w:szCs w:val="26"/>
          <w:lang w:val="en-US"/>
        </w:rPr>
      </w:pPr>
    </w:p>
    <w:p w14:paraId="48153E73" w14:textId="77777777"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6"/>
          <w:szCs w:val="26"/>
          <w:lang w:val="en-US"/>
        </w:rPr>
      </w:pPr>
    </w:p>
    <w:p w14:paraId="33892BBE" w14:textId="17FFB6D1"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kern w:val="0"/>
          <w:sz w:val="32"/>
          <w:szCs w:val="32"/>
          <w:lang w:val="en-US"/>
        </w:rPr>
      </w:pPr>
      <w:r w:rsidRPr="00342B7D">
        <w:rPr>
          <w:rFonts w:ascii="Times New Roman" w:hAnsi="Times New Roman" w:cs="Times New Roman"/>
          <w:kern w:val="0"/>
          <w:sz w:val="32"/>
          <w:szCs w:val="32"/>
          <w:lang w:val="en-US"/>
        </w:rPr>
        <w:t>Database Normalization: Techniques, Benefits, and Challenges</w:t>
      </w:r>
    </w:p>
    <w:p w14:paraId="305FE7AC" w14:textId="77777777"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kern w:val="0"/>
          <w:sz w:val="26"/>
          <w:szCs w:val="26"/>
          <w:lang w:val="en-US"/>
        </w:rPr>
      </w:pPr>
    </w:p>
    <w:p w14:paraId="6A478E8B" w14:textId="75317A84"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kern w:val="0"/>
          <w:sz w:val="28"/>
          <w:szCs w:val="28"/>
          <w:lang w:val="en-US"/>
        </w:rPr>
      </w:pPr>
      <w:r w:rsidRPr="00342B7D">
        <w:rPr>
          <w:rFonts w:ascii="Times New Roman" w:hAnsi="Times New Roman" w:cs="Times New Roman"/>
          <w:kern w:val="0"/>
          <w:sz w:val="28"/>
          <w:szCs w:val="28"/>
          <w:lang w:val="en-US"/>
        </w:rPr>
        <w:t>Rojina Thapa</w:t>
      </w:r>
    </w:p>
    <w:p w14:paraId="56345B43" w14:textId="06361AE9"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i/>
          <w:iCs/>
          <w:kern w:val="0"/>
          <w:sz w:val="28"/>
          <w:szCs w:val="28"/>
          <w:lang w:val="en-US"/>
        </w:rPr>
      </w:pPr>
      <w:r w:rsidRPr="00342B7D">
        <w:rPr>
          <w:rFonts w:ascii="Times New Roman" w:hAnsi="Times New Roman" w:cs="Times New Roman"/>
          <w:i/>
          <w:iCs/>
          <w:kern w:val="0"/>
          <w:sz w:val="28"/>
          <w:szCs w:val="28"/>
          <w:lang w:val="en-US"/>
        </w:rPr>
        <w:t>Patan College for Professional Studies, Kandevthan, Kathmandu, Nepal</w:t>
      </w:r>
    </w:p>
    <w:p w14:paraId="319E0157" w14:textId="45E9AC90"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B4C6E7" w:themeColor="accent1" w:themeTint="66"/>
          <w:kern w:val="0"/>
          <w:sz w:val="28"/>
          <w:szCs w:val="28"/>
          <w:lang w:val="en-US"/>
        </w:rPr>
      </w:pPr>
      <w:hyperlink r:id="rId8" w:history="1">
        <w:r w:rsidRPr="00342B7D">
          <w:rPr>
            <w:rStyle w:val="Hyperlink"/>
            <w:rFonts w:ascii="Times New Roman" w:hAnsi="Times New Roman" w:cs="Times New Roman"/>
            <w:color w:val="85C0FB" w:themeColor="hyperlink" w:themeTint="66"/>
            <w:kern w:val="0"/>
            <w:sz w:val="28"/>
            <w:szCs w:val="28"/>
            <w:lang w:val="en-US"/>
          </w:rPr>
          <w:t>rojina.thapa@</w:t>
        </w:r>
        <w:r w:rsidRPr="00342B7D">
          <w:rPr>
            <w:rStyle w:val="Hyperlink"/>
            <w:rFonts w:ascii="Times New Roman" w:hAnsi="Times New Roman" w:cs="Times New Roman"/>
            <w:color w:val="85C0FB" w:themeColor="hyperlink" w:themeTint="66"/>
            <w:kern w:val="0"/>
            <w:sz w:val="28"/>
            <w:szCs w:val="28"/>
            <w:lang w:val="en-US"/>
          </w:rPr>
          <w:t>icloud</w:t>
        </w:r>
        <w:r w:rsidRPr="00342B7D">
          <w:rPr>
            <w:rStyle w:val="Hyperlink"/>
            <w:rFonts w:ascii="Times New Roman" w:hAnsi="Times New Roman" w:cs="Times New Roman"/>
            <w:color w:val="85C0FB" w:themeColor="hyperlink" w:themeTint="66"/>
            <w:kern w:val="0"/>
            <w:sz w:val="28"/>
            <w:szCs w:val="28"/>
            <w:lang w:val="en-US"/>
          </w:rPr>
          <w:t>.com</w:t>
        </w:r>
      </w:hyperlink>
    </w:p>
    <w:p w14:paraId="218C3932" w14:textId="77777777"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B4C6E7" w:themeColor="accent1" w:themeTint="66"/>
          <w:kern w:val="0"/>
          <w:sz w:val="28"/>
          <w:szCs w:val="28"/>
          <w:lang w:val="en-US"/>
        </w:rPr>
      </w:pPr>
    </w:p>
    <w:p w14:paraId="15A644F1" w14:textId="77777777"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6"/>
          <w:szCs w:val="26"/>
          <w:lang w:val="en-US"/>
        </w:rPr>
      </w:pPr>
    </w:p>
    <w:p w14:paraId="3A8021D2" w14:textId="77777777"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6"/>
          <w:szCs w:val="26"/>
          <w:lang w:val="en-US"/>
        </w:rPr>
      </w:pPr>
    </w:p>
    <w:p w14:paraId="6367F457" w14:textId="77777777" w:rsidR="002F5E1A" w:rsidRPr="00342B7D" w:rsidRDefault="002F5E1A"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i/>
          <w:iCs/>
          <w:kern w:val="0"/>
          <w:sz w:val="28"/>
          <w:szCs w:val="28"/>
          <w:lang w:val="en-US"/>
        </w:rPr>
        <w:sectPr w:rsidR="002F5E1A" w:rsidRPr="00342B7D" w:rsidSect="00067915">
          <w:footerReference w:type="even" r:id="rId9"/>
          <w:footerReference w:type="default" r:id="rId10"/>
          <w:pgSz w:w="12240" w:h="15840"/>
          <w:pgMar w:top="1440" w:right="1440" w:bottom="1440" w:left="1440" w:header="720" w:footer="720" w:gutter="0"/>
          <w:cols w:space="720"/>
          <w:noEndnote/>
        </w:sectPr>
      </w:pPr>
    </w:p>
    <w:p w14:paraId="370D04EE" w14:textId="73781509"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r w:rsidRPr="00342B7D">
        <w:rPr>
          <w:rFonts w:ascii="Times New Roman" w:hAnsi="Times New Roman" w:cs="Times New Roman"/>
          <w:b/>
          <w:bCs/>
          <w:i/>
          <w:iCs/>
          <w:kern w:val="0"/>
          <w:sz w:val="28"/>
          <w:szCs w:val="28"/>
          <w:lang w:val="en-US"/>
        </w:rPr>
        <w:t>Abstract</w:t>
      </w:r>
      <w:r w:rsidRPr="00342B7D">
        <w:rPr>
          <w:rFonts w:ascii="Times New Roman" w:hAnsi="Times New Roman" w:cs="Times New Roman"/>
          <w:kern w:val="0"/>
          <w:sz w:val="28"/>
          <w:szCs w:val="28"/>
          <w:lang w:val="en-US"/>
        </w:rPr>
        <w:t xml:space="preserve">- </w:t>
      </w:r>
      <w:r w:rsidRPr="00342B7D">
        <w:rPr>
          <w:rFonts w:ascii="Times New Roman" w:hAnsi="Times New Roman" w:cs="Times New Roman"/>
          <w:i/>
          <w:iCs/>
          <w:kern w:val="0"/>
          <w:sz w:val="28"/>
          <w:szCs w:val="28"/>
          <w:lang w:val="en-US"/>
        </w:rPr>
        <w:t>Database normalization is a crucial technique in relational database design that organizes data to reduce redundancy, improve consistency, and enhance query performance. This paper reviews key concepts of normalization, including the various normal forms, and synthesizes insights from five research studies. The study highlights the benefits of normalization, potential trade-offs such as performance overhead, and emerging automated approaches using AI. The aim is to provide a comprehensive overview for researchers and database practitioners seeking optimized database design strategies.</w:t>
      </w:r>
    </w:p>
    <w:p w14:paraId="0982FCA6" w14:textId="77777777"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p>
    <w:p w14:paraId="32DCCCC7" w14:textId="77777777" w:rsidR="002F5E1A" w:rsidRPr="00342B7D" w:rsidRDefault="00C26D48"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r w:rsidRPr="00342B7D">
        <w:rPr>
          <w:rFonts w:ascii="Times New Roman" w:hAnsi="Times New Roman" w:cs="Times New Roman"/>
          <w:b/>
          <w:bCs/>
          <w:i/>
          <w:iCs/>
          <w:kern w:val="0"/>
          <w:sz w:val="28"/>
          <w:szCs w:val="28"/>
          <w:lang w:val="en-US"/>
        </w:rPr>
        <w:t>Keywords</w:t>
      </w:r>
      <w:r w:rsidRPr="00342B7D">
        <w:rPr>
          <w:rFonts w:ascii="Times New Roman" w:hAnsi="Times New Roman" w:cs="Times New Roman"/>
          <w:b/>
          <w:bCs/>
          <w:kern w:val="0"/>
          <w:sz w:val="26"/>
          <w:szCs w:val="26"/>
          <w:lang w:val="en-US"/>
        </w:rPr>
        <w:t>:</w:t>
      </w:r>
      <w:r w:rsidRPr="00342B7D">
        <w:rPr>
          <w:rFonts w:ascii="Times New Roman" w:hAnsi="Times New Roman" w:cs="Times New Roman"/>
          <w:kern w:val="0"/>
          <w:sz w:val="26"/>
          <w:szCs w:val="26"/>
          <w:lang w:val="en-US"/>
        </w:rPr>
        <w:t xml:space="preserve"> </w:t>
      </w:r>
      <w:r w:rsidRPr="00342B7D">
        <w:rPr>
          <w:rFonts w:ascii="Times New Roman" w:hAnsi="Times New Roman" w:cs="Times New Roman"/>
          <w:i/>
          <w:iCs/>
          <w:kern w:val="0"/>
          <w:sz w:val="28"/>
          <w:szCs w:val="28"/>
          <w:lang w:val="en-US"/>
        </w:rPr>
        <w:t>Database normalization, Normal forms, Data redundancy, Relational databases, Database optimization</w:t>
      </w:r>
    </w:p>
    <w:p w14:paraId="7388C3BD" w14:textId="77777777" w:rsidR="002F5E1A" w:rsidRPr="00342B7D" w:rsidRDefault="002F5E1A"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p>
    <w:p w14:paraId="4502C87C" w14:textId="77777777" w:rsidR="002F5E1A" w:rsidRPr="00342B7D" w:rsidRDefault="002F5E1A"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p>
    <w:p w14:paraId="15F8664D" w14:textId="77777777" w:rsidR="002F5E1A" w:rsidRPr="00342B7D" w:rsidRDefault="002F5E1A"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p>
    <w:p w14:paraId="4C278BBB" w14:textId="77777777" w:rsidR="002F5E1A" w:rsidRPr="00342B7D" w:rsidRDefault="002F5E1A"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p>
    <w:p w14:paraId="3AB4B004" w14:textId="77777777" w:rsidR="002F5E1A" w:rsidRPr="00342B7D" w:rsidRDefault="002F5E1A"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p>
    <w:p w14:paraId="3D95B201" w14:textId="77777777" w:rsidR="002F5E1A" w:rsidRPr="00342B7D" w:rsidRDefault="002F5E1A"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p>
    <w:p w14:paraId="0690034B" w14:textId="77777777" w:rsidR="002F5E1A" w:rsidRPr="00342B7D" w:rsidRDefault="002F5E1A"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28"/>
          <w:szCs w:val="28"/>
          <w:lang w:val="en-US"/>
        </w:rPr>
      </w:pPr>
    </w:p>
    <w:p w14:paraId="12FF1407" w14:textId="32DA94EC" w:rsidR="002F5E1A" w:rsidRPr="00342B7D" w:rsidRDefault="002F5E1A" w:rsidP="002F5E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kern w:val="0"/>
          <w:sz w:val="32"/>
          <w:szCs w:val="32"/>
          <w:lang w:val="en-US"/>
        </w:rPr>
      </w:pPr>
      <w:r w:rsidRPr="00342B7D">
        <w:rPr>
          <w:rFonts w:ascii="Times New Roman" w:eastAsia="Times New Roman" w:hAnsi="Times New Roman" w:cs="Times New Roman"/>
          <w:b/>
          <w:bCs/>
          <w:color w:val="000000"/>
          <w:kern w:val="0"/>
          <w:sz w:val="32"/>
          <w:szCs w:val="32"/>
          <w14:ligatures w14:val="none"/>
        </w:rPr>
        <w:t>1. Introduction</w:t>
      </w:r>
    </w:p>
    <w:p w14:paraId="5EB01A1F" w14:textId="0C56963D" w:rsidR="002F5E1A" w:rsidRPr="00342B7D" w:rsidRDefault="002F5E1A" w:rsidP="002F5E1A">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Relational databases are foundational to modern information systems, underpinning applications in finance, healthcare, e-commerce, and scientific research. Efficient database design is critical for ensuring data consistency, avoiding redundancy, and enabling complex queries that provide timely and accurate insights (Panwar, 2020). One of the most important methodologies for achieving such efficiency is </w:t>
      </w:r>
      <w:r w:rsidRPr="00342B7D">
        <w:rPr>
          <w:rFonts w:ascii="Times New Roman" w:eastAsia="Times New Roman" w:hAnsi="Times New Roman" w:cs="Times New Roman"/>
          <w:b/>
          <w:bCs/>
          <w:color w:val="000000"/>
          <w:kern w:val="0"/>
          <w:sz w:val="28"/>
          <w:szCs w:val="28"/>
          <w14:ligatures w14:val="none"/>
        </w:rPr>
        <w:t>database normalization</w:t>
      </w:r>
      <w:r w:rsidRPr="00342B7D">
        <w:rPr>
          <w:rFonts w:ascii="Times New Roman" w:eastAsia="Times New Roman" w:hAnsi="Times New Roman" w:cs="Times New Roman"/>
          <w:color w:val="000000"/>
          <w:kern w:val="0"/>
          <w:sz w:val="28"/>
          <w:szCs w:val="28"/>
          <w14:ligatures w14:val="none"/>
        </w:rPr>
        <w:t>.</w:t>
      </w:r>
      <w:r w:rsidR="00342B7D" w:rsidRPr="00342B7D">
        <w:rPr>
          <w:rFonts w:ascii="Times New Roman" w:eastAsia="Times New Roman" w:hAnsi="Times New Roman" w:cs="Times New Roman"/>
          <w:color w:val="000000"/>
          <w:kern w:val="0"/>
          <w:sz w:val="28"/>
          <w:szCs w:val="28"/>
          <w14:ligatures w14:val="none"/>
        </w:rPr>
        <w:t>A</w:t>
      </w:r>
    </w:p>
    <w:p w14:paraId="24E6FF57" w14:textId="77777777" w:rsidR="002F5E1A" w:rsidRPr="00342B7D" w:rsidRDefault="002F5E1A" w:rsidP="002F5E1A">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Normalization is a structured process of organizing database tables and their relationships according to a set of predefined rules, known as </w:t>
      </w:r>
      <w:r w:rsidRPr="00342B7D">
        <w:rPr>
          <w:rFonts w:ascii="Times New Roman" w:eastAsia="Times New Roman" w:hAnsi="Times New Roman" w:cs="Times New Roman"/>
          <w:b/>
          <w:bCs/>
          <w:color w:val="000000"/>
          <w:kern w:val="0"/>
          <w:sz w:val="28"/>
          <w:szCs w:val="28"/>
          <w14:ligatures w14:val="none"/>
        </w:rPr>
        <w:t>normal forms</w:t>
      </w:r>
      <w:r w:rsidRPr="00342B7D">
        <w:rPr>
          <w:rFonts w:ascii="Times New Roman" w:eastAsia="Times New Roman" w:hAnsi="Times New Roman" w:cs="Times New Roman"/>
          <w:color w:val="000000"/>
          <w:kern w:val="0"/>
          <w:sz w:val="28"/>
          <w:szCs w:val="28"/>
          <w14:ligatures w14:val="none"/>
        </w:rPr>
        <w:t xml:space="preserve">, which include First Normal Form (1NF), Second Normal Form (2NF), Third Normal Form (3NF), and higher forms for more complex designs (IBM Think, 2026). The primary objective is to reduce data duplication, prevent update and deletion anomalies, and improve data integrity. For example, by separating customer information from order </w:t>
      </w:r>
      <w:r w:rsidRPr="00342B7D">
        <w:rPr>
          <w:rFonts w:ascii="Times New Roman" w:eastAsia="Times New Roman" w:hAnsi="Times New Roman" w:cs="Times New Roman"/>
          <w:color w:val="000000"/>
          <w:kern w:val="0"/>
          <w:sz w:val="28"/>
          <w:szCs w:val="28"/>
          <w14:ligatures w14:val="none"/>
        </w:rPr>
        <w:lastRenderedPageBreak/>
        <w:t>details, normalization ensures that a change in customer data does not require multiple updates across redundant records.</w:t>
      </w:r>
    </w:p>
    <w:p w14:paraId="4CDE6B8B" w14:textId="77777777" w:rsidR="002F5E1A" w:rsidRPr="00342B7D" w:rsidRDefault="002F5E1A" w:rsidP="002F5E1A">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While the benefits of normalization are well-established, the process also introduces design and performance trade-offs. Highly normalized databases may require additional join operations to reconstruct information from multiple tables, potentially affecting query performance and system throughput (Taipalus, 2025). Consequently, database designers must balance normalization with practical considerations, including system performance, storage efficiency, and maintainability.</w:t>
      </w:r>
    </w:p>
    <w:p w14:paraId="0BD0A384" w14:textId="77777777" w:rsidR="002F5E1A" w:rsidRPr="00342B7D" w:rsidRDefault="002F5E1A" w:rsidP="002F5E1A">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 xml:space="preserve">Moreover, the evolution of database systems, including the integration of AI and automation, has expanded the </w:t>
      </w:r>
      <w:r w:rsidRPr="00342B7D">
        <w:rPr>
          <w:rFonts w:ascii="Times New Roman" w:eastAsia="Times New Roman" w:hAnsi="Times New Roman" w:cs="Times New Roman"/>
          <w:color w:val="000000"/>
          <w:kern w:val="0"/>
          <w:sz w:val="28"/>
          <w:szCs w:val="28"/>
          <w14:ligatures w14:val="none"/>
        </w:rPr>
        <w:t>scope of normalization. Modern tools can suggest optimal normalization strategies, detect redundancy automatically, and even predict performance bottlenecks, reducing manual effort and human error (Jo, Lee &amp; Kim, 2025).</w:t>
      </w:r>
    </w:p>
    <w:p w14:paraId="5E1DC7A2" w14:textId="77777777" w:rsidR="002F5E1A" w:rsidRPr="00342B7D" w:rsidRDefault="002F5E1A" w:rsidP="002F5E1A">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In summary, normalization is a cornerstone of relational database design, providing a framework for managing data complexity while maintaining consistency and integrity. Understanding its principles, historical development, and practical implications is essential for designing efficient and scalable database systems, especially in the context of growing data volumes and performance demands.</w:t>
      </w:r>
    </w:p>
    <w:p w14:paraId="37807309" w14:textId="33E50865" w:rsidR="002F5E1A" w:rsidRPr="00342B7D" w:rsidRDefault="002F5E1A" w:rsidP="002F5E1A">
      <w:pPr>
        <w:spacing w:after="0" w:line="240" w:lineRule="auto"/>
        <w:rPr>
          <w:rFonts w:ascii="Times New Roman" w:eastAsia="Times New Roman" w:hAnsi="Times New Roman" w:cs="Times New Roman"/>
          <w:kern w:val="0"/>
          <w14:ligatures w14:val="none"/>
        </w:rPr>
      </w:pPr>
    </w:p>
    <w:p w14:paraId="2615A3EB" w14:textId="77777777" w:rsidR="002F5E1A" w:rsidRPr="00342B7D" w:rsidRDefault="002F5E1A"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6"/>
          <w:szCs w:val="26"/>
          <w:lang w:val="en-US"/>
        </w:rPr>
        <w:sectPr w:rsidR="002F5E1A" w:rsidRPr="00342B7D" w:rsidSect="002F5E1A">
          <w:type w:val="continuous"/>
          <w:pgSz w:w="12240" w:h="15840"/>
          <w:pgMar w:top="1440" w:right="1440" w:bottom="1440" w:left="1440" w:header="720" w:footer="720" w:gutter="0"/>
          <w:cols w:num="2" w:space="720"/>
          <w:noEndnote/>
        </w:sectPr>
      </w:pPr>
    </w:p>
    <w:p w14:paraId="056E29DC" w14:textId="77777777" w:rsidR="00C26D48" w:rsidRPr="00342B7D" w:rsidRDefault="00C26D48"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6"/>
          <w:szCs w:val="26"/>
          <w:lang w:val="en-US"/>
        </w:rPr>
      </w:pPr>
    </w:p>
    <w:p w14:paraId="67893CEF" w14:textId="77777777" w:rsidR="002F5E1A" w:rsidRPr="00342B7D" w:rsidRDefault="002F5E1A" w:rsidP="00C26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6"/>
          <w:szCs w:val="26"/>
          <w:lang w:val="en-US"/>
        </w:rPr>
      </w:pPr>
    </w:p>
    <w:p w14:paraId="48F61A73" w14:textId="77777777" w:rsidR="00AF4E51" w:rsidRPr="00342B7D" w:rsidRDefault="00AF4E51" w:rsidP="00AF4E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sectPr w:rsidR="00AF4E51" w:rsidRPr="00342B7D" w:rsidSect="002F5E1A">
          <w:type w:val="continuous"/>
          <w:pgSz w:w="12240" w:h="15840"/>
          <w:pgMar w:top="1440" w:right="1440" w:bottom="1440" w:left="1440" w:header="720" w:footer="720" w:gutter="0"/>
          <w:cols w:space="720"/>
          <w:noEndnote/>
        </w:sectPr>
      </w:pPr>
    </w:p>
    <w:p w14:paraId="42B6D98D" w14:textId="07D1CD1F" w:rsidR="00AF4E51" w:rsidRPr="00342B7D" w:rsidRDefault="00AF4E51" w:rsidP="00AF4E51">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342B7D">
        <w:rPr>
          <w:rFonts w:ascii="Times New Roman" w:eastAsia="Times New Roman" w:hAnsi="Times New Roman" w:cs="Times New Roman"/>
          <w:b/>
          <w:bCs/>
          <w:color w:val="000000"/>
          <w:kern w:val="0"/>
          <w:sz w:val="28"/>
          <w:szCs w:val="28"/>
          <w14:ligatures w14:val="none"/>
        </w:rPr>
        <w:lastRenderedPageBreak/>
        <w:t>2.</w:t>
      </w:r>
      <w:r w:rsidRPr="00342B7D">
        <w:rPr>
          <w:rFonts w:ascii="Times New Roman" w:eastAsia="Times New Roman" w:hAnsi="Times New Roman" w:cs="Times New Roman"/>
          <w:b/>
          <w:bCs/>
          <w:color w:val="000000"/>
          <w:kern w:val="0"/>
          <w:sz w:val="28"/>
          <w:szCs w:val="28"/>
          <w14:ligatures w14:val="none"/>
        </w:rPr>
        <w:t>Overview of Normalization</w:t>
      </w:r>
    </w:p>
    <w:p w14:paraId="457AC97F" w14:textId="77777777" w:rsidR="00AF4E51" w:rsidRPr="00342B7D" w:rsidRDefault="00AF4E51" w:rsidP="00AF4E51">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The main goals of normalization are:</w:t>
      </w:r>
    </w:p>
    <w:p w14:paraId="1290F045" w14:textId="77777777" w:rsidR="00AF4E51" w:rsidRPr="00342B7D" w:rsidRDefault="00AF4E51" w:rsidP="00AF4E51">
      <w:pPr>
        <w:numPr>
          <w:ilvl w:val="0"/>
          <w:numId w:val="2"/>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Eliminating data redundancy</w:t>
      </w:r>
    </w:p>
    <w:p w14:paraId="5D5E4674" w14:textId="77777777" w:rsidR="00AF4E51" w:rsidRPr="00342B7D" w:rsidRDefault="00AF4E51" w:rsidP="00AF4E51">
      <w:pPr>
        <w:numPr>
          <w:ilvl w:val="0"/>
          <w:numId w:val="2"/>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Ensuring data consistency and integrity</w:t>
      </w:r>
    </w:p>
    <w:p w14:paraId="04C1C39C" w14:textId="77777777" w:rsidR="00AF4E51" w:rsidRPr="00342B7D" w:rsidRDefault="00AF4E51" w:rsidP="00AF4E51">
      <w:pPr>
        <w:numPr>
          <w:ilvl w:val="0"/>
          <w:numId w:val="2"/>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Facilitating easier maintenance and updates</w:t>
      </w:r>
    </w:p>
    <w:p w14:paraId="1879E7A1" w14:textId="77777777" w:rsidR="00AF4E51" w:rsidRPr="00342B7D" w:rsidRDefault="00AF4E51" w:rsidP="00AF4E51">
      <w:pPr>
        <w:numPr>
          <w:ilvl w:val="0"/>
          <w:numId w:val="2"/>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Supporting efficient query processing</w:t>
      </w:r>
    </w:p>
    <w:p w14:paraId="17B7C88F" w14:textId="5D1A96B4" w:rsidR="00AF4E51" w:rsidRPr="00342B7D" w:rsidRDefault="00AF4E51" w:rsidP="00AF4E51">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 xml:space="preserve">Normalization, however, involves trade-offs. Highly normalized schemas can introduce performance </w:t>
      </w:r>
    </w:p>
    <w:p w14:paraId="08B675DC" w14:textId="3A82EEE3" w:rsidR="002F5E1A" w:rsidRPr="00342B7D" w:rsidRDefault="00AF4E51" w:rsidP="002F5E1A">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342B7D">
        <w:rPr>
          <w:rFonts w:ascii="Times New Roman" w:eastAsia="Times New Roman" w:hAnsi="Times New Roman" w:cs="Times New Roman"/>
          <w:b/>
          <w:bCs/>
          <w:color w:val="000000"/>
          <w:kern w:val="0"/>
          <w:sz w:val="28"/>
          <w:szCs w:val="28"/>
          <w14:ligatures w14:val="none"/>
        </w:rPr>
        <w:t>3</w:t>
      </w:r>
      <w:r w:rsidR="002F5E1A" w:rsidRPr="00342B7D">
        <w:rPr>
          <w:rFonts w:ascii="Times New Roman" w:eastAsia="Times New Roman" w:hAnsi="Times New Roman" w:cs="Times New Roman"/>
          <w:b/>
          <w:bCs/>
          <w:color w:val="000000"/>
          <w:kern w:val="0"/>
          <w:sz w:val="28"/>
          <w:szCs w:val="28"/>
          <w14:ligatures w14:val="none"/>
        </w:rPr>
        <w:t>. Practical Uses of Normalization</w:t>
      </w:r>
      <w:r w:rsidRPr="00342B7D">
        <w:rPr>
          <w:rFonts w:ascii="Times New Roman" w:eastAsia="Times New Roman" w:hAnsi="Times New Roman" w:cs="Times New Roman"/>
          <w:b/>
          <w:bCs/>
          <w:color w:val="000000"/>
          <w:kern w:val="0"/>
          <w:sz w:val="28"/>
          <w:szCs w:val="28"/>
          <w14:ligatures w14:val="none"/>
        </w:rPr>
        <w:t xml:space="preserve">.     </w:t>
      </w:r>
    </w:p>
    <w:p w14:paraId="5AD43264" w14:textId="77777777" w:rsidR="002F5E1A" w:rsidRPr="00342B7D" w:rsidRDefault="002F5E1A" w:rsidP="002F5E1A">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Normalization is widely applied in real-world database systems. Key applications include:</w:t>
      </w:r>
    </w:p>
    <w:p w14:paraId="199E0C62" w14:textId="77777777" w:rsidR="002F5E1A" w:rsidRPr="00342B7D" w:rsidRDefault="002F5E1A" w:rsidP="002F5E1A">
      <w:pPr>
        <w:numPr>
          <w:ilvl w:val="0"/>
          <w:numId w:val="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Financial Systems: Ensures accurate tracking of transactions, accounts, and customer data without redundancy.</w:t>
      </w:r>
    </w:p>
    <w:p w14:paraId="5F4DCE36" w14:textId="77777777" w:rsidR="002F5E1A" w:rsidRPr="00342B7D" w:rsidRDefault="002F5E1A" w:rsidP="002F5E1A">
      <w:pPr>
        <w:numPr>
          <w:ilvl w:val="0"/>
          <w:numId w:val="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Healthcare Databases: Manages patient records, prescriptions, and medical histories while preserving data integrity.</w:t>
      </w:r>
    </w:p>
    <w:p w14:paraId="46ECD9D0" w14:textId="77777777" w:rsidR="002F5E1A" w:rsidRPr="00342B7D" w:rsidRDefault="002F5E1A" w:rsidP="002F5E1A">
      <w:pPr>
        <w:numPr>
          <w:ilvl w:val="0"/>
          <w:numId w:val="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E-Commerce Platforms: Reduces duplication of product and customer information, supporting efficient order processing and inventory management.</w:t>
      </w:r>
    </w:p>
    <w:p w14:paraId="076CE57F" w14:textId="77777777" w:rsidR="002F5E1A" w:rsidRPr="00342B7D" w:rsidRDefault="002F5E1A" w:rsidP="002F5E1A">
      <w:pPr>
        <w:numPr>
          <w:ilvl w:val="0"/>
          <w:numId w:val="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2B7D">
        <w:rPr>
          <w:rFonts w:ascii="Times New Roman" w:eastAsia="Times New Roman" w:hAnsi="Times New Roman" w:cs="Times New Roman"/>
          <w:color w:val="000000"/>
          <w:kern w:val="0"/>
          <w:sz w:val="28"/>
          <w:szCs w:val="28"/>
          <w14:ligatures w14:val="none"/>
        </w:rPr>
        <w:t xml:space="preserve">Enterprise Resource Planning (ERP) Systems: Facilitates consistent reporting and analysis across departments by </w:t>
      </w:r>
      <w:r w:rsidRPr="00342B7D">
        <w:rPr>
          <w:rFonts w:ascii="Times New Roman" w:eastAsia="Times New Roman" w:hAnsi="Times New Roman" w:cs="Times New Roman"/>
          <w:color w:val="000000"/>
          <w:kern w:val="0"/>
          <w:sz w:val="28"/>
          <w:szCs w:val="28"/>
          <w14:ligatures w14:val="none"/>
        </w:rPr>
        <w:t>standardizing data relationships.</w:t>
      </w:r>
    </w:p>
    <w:p w14:paraId="5EE7732C" w14:textId="77777777" w:rsidR="00891F60" w:rsidRPr="00342B7D" w:rsidRDefault="00891F60" w:rsidP="00891F60">
      <w:pPr>
        <w:pStyle w:val="Heading2"/>
        <w:rPr>
          <w:rFonts w:ascii="Times New Roman" w:hAnsi="Times New Roman" w:cs="Times New Roman"/>
          <w:color w:val="000000"/>
        </w:rPr>
      </w:pPr>
      <w:r w:rsidRPr="00342B7D">
        <w:rPr>
          <w:rStyle w:val="Strong"/>
          <w:rFonts w:ascii="Times New Roman" w:hAnsi="Times New Roman" w:cs="Times New Roman"/>
          <w:b w:val="0"/>
          <w:bCs w:val="0"/>
          <w:color w:val="000000"/>
        </w:rPr>
        <w:t>4. Software Tools Supporting Normalization</w:t>
      </w:r>
    </w:p>
    <w:p w14:paraId="703A5AC3" w14:textId="77777777" w:rsidR="00891F60" w:rsidRPr="00342B7D" w:rsidRDefault="00891F60" w:rsidP="00891F60">
      <w:pPr>
        <w:pStyle w:val="NormalWeb"/>
        <w:rPr>
          <w:color w:val="000000"/>
        </w:rPr>
      </w:pPr>
      <w:r w:rsidRPr="00342B7D">
        <w:rPr>
          <w:color w:val="000000"/>
        </w:rPr>
        <w:t>Modern software tools simplify the normalization process:</w:t>
      </w:r>
    </w:p>
    <w:p w14:paraId="09B8EDBE" w14:textId="77777777" w:rsidR="00891F60" w:rsidRPr="00342B7D" w:rsidRDefault="00891F60" w:rsidP="00891F60">
      <w:pPr>
        <w:pStyle w:val="NormalWeb"/>
        <w:numPr>
          <w:ilvl w:val="0"/>
          <w:numId w:val="3"/>
        </w:numPr>
        <w:rPr>
          <w:color w:val="000000"/>
        </w:rPr>
      </w:pPr>
      <w:r w:rsidRPr="00342B7D">
        <w:rPr>
          <w:rStyle w:val="Strong"/>
          <w:rFonts w:eastAsiaTheme="majorEastAsia"/>
          <w:color w:val="000000"/>
        </w:rPr>
        <w:t>MySQL Workbench:</w:t>
      </w:r>
      <w:r w:rsidRPr="00342B7D">
        <w:rPr>
          <w:rStyle w:val="apple-converted-space"/>
          <w:rFonts w:eastAsiaTheme="majorEastAsia"/>
          <w:color w:val="000000"/>
        </w:rPr>
        <w:t> </w:t>
      </w:r>
      <w:r w:rsidRPr="00342B7D">
        <w:rPr>
          <w:color w:val="000000"/>
        </w:rPr>
        <w:t>Provides visual schema design with normalization suggestions.</w:t>
      </w:r>
    </w:p>
    <w:p w14:paraId="16855217" w14:textId="77777777" w:rsidR="00891F60" w:rsidRPr="00342B7D" w:rsidRDefault="00891F60" w:rsidP="00891F60">
      <w:pPr>
        <w:pStyle w:val="NormalWeb"/>
        <w:numPr>
          <w:ilvl w:val="0"/>
          <w:numId w:val="3"/>
        </w:numPr>
        <w:rPr>
          <w:color w:val="000000"/>
        </w:rPr>
      </w:pPr>
      <w:r w:rsidRPr="00342B7D">
        <w:rPr>
          <w:rStyle w:val="Strong"/>
          <w:rFonts w:eastAsiaTheme="majorEastAsia"/>
          <w:color w:val="000000"/>
        </w:rPr>
        <w:t>Oracle SQL Developer:</w:t>
      </w:r>
      <w:r w:rsidRPr="00342B7D">
        <w:rPr>
          <w:rStyle w:val="apple-converted-space"/>
          <w:rFonts w:eastAsiaTheme="majorEastAsia"/>
          <w:color w:val="000000"/>
        </w:rPr>
        <w:t> </w:t>
      </w:r>
      <w:r w:rsidRPr="00342B7D">
        <w:rPr>
          <w:color w:val="000000"/>
        </w:rPr>
        <w:t>Offers automated data modeling and integrity checks.</w:t>
      </w:r>
    </w:p>
    <w:p w14:paraId="13AAFB73" w14:textId="77777777" w:rsidR="00891F60" w:rsidRPr="00342B7D" w:rsidRDefault="00891F60" w:rsidP="00891F60">
      <w:pPr>
        <w:pStyle w:val="NormalWeb"/>
        <w:numPr>
          <w:ilvl w:val="0"/>
          <w:numId w:val="3"/>
        </w:numPr>
        <w:rPr>
          <w:color w:val="000000"/>
        </w:rPr>
      </w:pPr>
      <w:r w:rsidRPr="00342B7D">
        <w:rPr>
          <w:rStyle w:val="Strong"/>
          <w:rFonts w:eastAsiaTheme="majorEastAsia"/>
          <w:color w:val="000000"/>
        </w:rPr>
        <w:t>Microsoft SQL Server Management Studio (SSMS):</w:t>
      </w:r>
      <w:r w:rsidRPr="00342B7D">
        <w:rPr>
          <w:rStyle w:val="apple-converted-space"/>
          <w:rFonts w:eastAsiaTheme="majorEastAsia"/>
          <w:color w:val="000000"/>
        </w:rPr>
        <w:t> </w:t>
      </w:r>
      <w:r w:rsidRPr="00342B7D">
        <w:rPr>
          <w:color w:val="000000"/>
        </w:rPr>
        <w:t>Assists in creating normalized table structures and maintaining relational integrity.</w:t>
      </w:r>
    </w:p>
    <w:p w14:paraId="217D1C02" w14:textId="77777777" w:rsidR="00891F60" w:rsidRPr="00342B7D" w:rsidRDefault="00891F60" w:rsidP="00891F60">
      <w:pPr>
        <w:pStyle w:val="NormalWeb"/>
        <w:numPr>
          <w:ilvl w:val="0"/>
          <w:numId w:val="3"/>
        </w:numPr>
        <w:rPr>
          <w:color w:val="000000"/>
        </w:rPr>
      </w:pPr>
      <w:r w:rsidRPr="00342B7D">
        <w:rPr>
          <w:rStyle w:val="Strong"/>
          <w:rFonts w:eastAsiaTheme="majorEastAsia"/>
          <w:color w:val="000000"/>
        </w:rPr>
        <w:t>AI-driven Tools:</w:t>
      </w:r>
      <w:r w:rsidRPr="00342B7D">
        <w:rPr>
          <w:rStyle w:val="apple-converted-space"/>
          <w:rFonts w:eastAsiaTheme="majorEastAsia"/>
          <w:color w:val="000000"/>
        </w:rPr>
        <w:t> </w:t>
      </w:r>
      <w:r w:rsidRPr="00342B7D">
        <w:rPr>
          <w:color w:val="000000"/>
        </w:rPr>
        <w:t>Tools leveraging machine learning can recommend optimal normal forms, detect redundancy, and automate schema optimization (Jo, Lee &amp; Kim, 2025).</w:t>
      </w:r>
    </w:p>
    <w:p w14:paraId="57A8392A" w14:textId="77777777" w:rsidR="00891F60" w:rsidRPr="00342B7D" w:rsidRDefault="00891F60" w:rsidP="00891F60">
      <w:pPr>
        <w:pStyle w:val="NormalWeb"/>
        <w:rPr>
          <w:color w:val="000000"/>
        </w:rPr>
      </w:pPr>
      <w:r w:rsidRPr="00342B7D">
        <w:rPr>
          <w:color w:val="000000"/>
        </w:rPr>
        <w:t>These tools reduce human error, improve design efficiency, and allow for better management of complex datasets.</w:t>
      </w:r>
    </w:p>
    <w:p w14:paraId="6BA5E230" w14:textId="77777777" w:rsidR="00891F60" w:rsidRPr="00342B7D" w:rsidRDefault="000620F7" w:rsidP="00891F60">
      <w:pPr>
        <w:rPr>
          <w:rFonts w:ascii="Times New Roman" w:hAnsi="Times New Roman" w:cs="Times New Roman"/>
        </w:rPr>
      </w:pPr>
      <w:r w:rsidRPr="000620F7">
        <w:rPr>
          <w:rFonts w:ascii="Times New Roman" w:hAnsi="Times New Roman" w:cs="Times New Roman"/>
          <w:noProof/>
        </w:rPr>
        <w:pict w14:anchorId="6B3578F3">
          <v:rect id="_x0000_i1025" alt="" style="width:216.2pt;height:.05pt;mso-width-percent:0;mso-height-percent:0;mso-width-percent:0;mso-height-percent:0" o:hrpct="462" o:hralign="center" o:hrstd="t" o:hr="t" fillcolor="#a0a0a0" stroked="f"/>
        </w:pict>
      </w:r>
    </w:p>
    <w:p w14:paraId="55E334C9" w14:textId="77777777" w:rsidR="00891F60" w:rsidRPr="00342B7D" w:rsidRDefault="00891F60" w:rsidP="00891F60">
      <w:pPr>
        <w:pStyle w:val="Heading2"/>
        <w:rPr>
          <w:rFonts w:ascii="Times New Roman" w:hAnsi="Times New Roman" w:cs="Times New Roman"/>
          <w:color w:val="000000"/>
        </w:rPr>
      </w:pPr>
      <w:r w:rsidRPr="00342B7D">
        <w:rPr>
          <w:rStyle w:val="Strong"/>
          <w:rFonts w:ascii="Times New Roman" w:hAnsi="Times New Roman" w:cs="Times New Roman"/>
          <w:b w:val="0"/>
          <w:bCs w:val="0"/>
          <w:color w:val="000000"/>
        </w:rPr>
        <w:t>5. Comparisons and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419"/>
        <w:gridCol w:w="1574"/>
      </w:tblGrid>
      <w:tr w:rsidR="00891F60" w:rsidRPr="00342B7D" w14:paraId="79CC1472" w14:textId="77777777">
        <w:trPr>
          <w:tblHeader/>
          <w:tblCellSpacing w:w="15" w:type="dxa"/>
        </w:trPr>
        <w:tc>
          <w:tcPr>
            <w:tcW w:w="0" w:type="auto"/>
            <w:vAlign w:val="center"/>
            <w:hideMark/>
          </w:tcPr>
          <w:p w14:paraId="086CEBD9" w14:textId="77777777" w:rsidR="00891F60" w:rsidRPr="00342B7D" w:rsidRDefault="00891F60">
            <w:pPr>
              <w:jc w:val="center"/>
              <w:rPr>
                <w:rFonts w:ascii="Times New Roman" w:hAnsi="Times New Roman" w:cs="Times New Roman"/>
                <w:b/>
                <w:bCs/>
              </w:rPr>
            </w:pPr>
            <w:r w:rsidRPr="00342B7D">
              <w:rPr>
                <w:rStyle w:val="Strong"/>
                <w:rFonts w:ascii="Times New Roman" w:hAnsi="Times New Roman" w:cs="Times New Roman"/>
              </w:rPr>
              <w:t>Aspect</w:t>
            </w:r>
          </w:p>
        </w:tc>
        <w:tc>
          <w:tcPr>
            <w:tcW w:w="0" w:type="auto"/>
            <w:vAlign w:val="center"/>
            <w:hideMark/>
          </w:tcPr>
          <w:p w14:paraId="55A09BBA" w14:textId="77777777" w:rsidR="00891F60" w:rsidRPr="00342B7D" w:rsidRDefault="00891F60">
            <w:pPr>
              <w:jc w:val="center"/>
              <w:rPr>
                <w:rFonts w:ascii="Times New Roman" w:hAnsi="Times New Roman" w:cs="Times New Roman"/>
                <w:b/>
                <w:bCs/>
              </w:rPr>
            </w:pPr>
            <w:r w:rsidRPr="00342B7D">
              <w:rPr>
                <w:rStyle w:val="Strong"/>
                <w:rFonts w:ascii="Times New Roman" w:hAnsi="Times New Roman" w:cs="Times New Roman"/>
              </w:rPr>
              <w:t>Normalized Database</w:t>
            </w:r>
          </w:p>
        </w:tc>
        <w:tc>
          <w:tcPr>
            <w:tcW w:w="0" w:type="auto"/>
            <w:vAlign w:val="center"/>
            <w:hideMark/>
          </w:tcPr>
          <w:p w14:paraId="0D831BBF" w14:textId="77777777" w:rsidR="00891F60" w:rsidRPr="00342B7D" w:rsidRDefault="00891F60">
            <w:pPr>
              <w:jc w:val="center"/>
              <w:rPr>
                <w:rFonts w:ascii="Times New Roman" w:hAnsi="Times New Roman" w:cs="Times New Roman"/>
                <w:b/>
                <w:bCs/>
              </w:rPr>
            </w:pPr>
            <w:r w:rsidRPr="00342B7D">
              <w:rPr>
                <w:rStyle w:val="Strong"/>
                <w:rFonts w:ascii="Times New Roman" w:hAnsi="Times New Roman" w:cs="Times New Roman"/>
              </w:rPr>
              <w:t>Denormalized Database</w:t>
            </w:r>
          </w:p>
        </w:tc>
      </w:tr>
      <w:tr w:rsidR="00891F60" w:rsidRPr="00342B7D" w14:paraId="5F8BB1F6" w14:textId="77777777">
        <w:trPr>
          <w:tblCellSpacing w:w="15" w:type="dxa"/>
        </w:trPr>
        <w:tc>
          <w:tcPr>
            <w:tcW w:w="0" w:type="auto"/>
            <w:vAlign w:val="center"/>
            <w:hideMark/>
          </w:tcPr>
          <w:p w14:paraId="2539641C" w14:textId="77777777" w:rsidR="00891F60" w:rsidRPr="00342B7D" w:rsidRDefault="00891F60">
            <w:pPr>
              <w:rPr>
                <w:rFonts w:ascii="Times New Roman" w:hAnsi="Times New Roman" w:cs="Times New Roman"/>
              </w:rPr>
            </w:pPr>
            <w:r w:rsidRPr="00342B7D">
              <w:rPr>
                <w:rFonts w:ascii="Times New Roman" w:hAnsi="Times New Roman" w:cs="Times New Roman"/>
              </w:rPr>
              <w:t>Data Redundancy</w:t>
            </w:r>
          </w:p>
        </w:tc>
        <w:tc>
          <w:tcPr>
            <w:tcW w:w="0" w:type="auto"/>
            <w:vAlign w:val="center"/>
            <w:hideMark/>
          </w:tcPr>
          <w:p w14:paraId="25C2420B" w14:textId="77777777" w:rsidR="00891F60" w:rsidRPr="00342B7D" w:rsidRDefault="00891F60">
            <w:pPr>
              <w:rPr>
                <w:rFonts w:ascii="Times New Roman" w:hAnsi="Times New Roman" w:cs="Times New Roman"/>
              </w:rPr>
            </w:pPr>
            <w:r w:rsidRPr="00342B7D">
              <w:rPr>
                <w:rFonts w:ascii="Times New Roman" w:hAnsi="Times New Roman" w:cs="Times New Roman"/>
              </w:rPr>
              <w:t>Minimal</w:t>
            </w:r>
          </w:p>
        </w:tc>
        <w:tc>
          <w:tcPr>
            <w:tcW w:w="0" w:type="auto"/>
            <w:vAlign w:val="center"/>
            <w:hideMark/>
          </w:tcPr>
          <w:p w14:paraId="286C587E" w14:textId="77777777" w:rsidR="00891F60" w:rsidRPr="00342B7D" w:rsidRDefault="00891F60">
            <w:pPr>
              <w:rPr>
                <w:rFonts w:ascii="Times New Roman" w:hAnsi="Times New Roman" w:cs="Times New Roman"/>
              </w:rPr>
            </w:pPr>
            <w:r w:rsidRPr="00342B7D">
              <w:rPr>
                <w:rFonts w:ascii="Times New Roman" w:hAnsi="Times New Roman" w:cs="Times New Roman"/>
              </w:rPr>
              <w:t>Higher</w:t>
            </w:r>
          </w:p>
        </w:tc>
      </w:tr>
      <w:tr w:rsidR="00891F60" w:rsidRPr="00342B7D" w14:paraId="3EF39AC2" w14:textId="77777777">
        <w:trPr>
          <w:tblCellSpacing w:w="15" w:type="dxa"/>
        </w:trPr>
        <w:tc>
          <w:tcPr>
            <w:tcW w:w="0" w:type="auto"/>
            <w:vAlign w:val="center"/>
            <w:hideMark/>
          </w:tcPr>
          <w:p w14:paraId="0D37228E" w14:textId="77777777" w:rsidR="00891F60" w:rsidRPr="00342B7D" w:rsidRDefault="00891F60">
            <w:pPr>
              <w:rPr>
                <w:rFonts w:ascii="Times New Roman" w:hAnsi="Times New Roman" w:cs="Times New Roman"/>
              </w:rPr>
            </w:pPr>
            <w:r w:rsidRPr="00342B7D">
              <w:rPr>
                <w:rFonts w:ascii="Times New Roman" w:hAnsi="Times New Roman" w:cs="Times New Roman"/>
              </w:rPr>
              <w:t>Storage Efficiency</w:t>
            </w:r>
          </w:p>
        </w:tc>
        <w:tc>
          <w:tcPr>
            <w:tcW w:w="0" w:type="auto"/>
            <w:vAlign w:val="center"/>
            <w:hideMark/>
          </w:tcPr>
          <w:p w14:paraId="1735628D" w14:textId="77777777" w:rsidR="00891F60" w:rsidRPr="00342B7D" w:rsidRDefault="00891F60">
            <w:pPr>
              <w:rPr>
                <w:rFonts w:ascii="Times New Roman" w:hAnsi="Times New Roman" w:cs="Times New Roman"/>
              </w:rPr>
            </w:pPr>
            <w:r w:rsidRPr="00342B7D">
              <w:rPr>
                <w:rFonts w:ascii="Times New Roman" w:hAnsi="Times New Roman" w:cs="Times New Roman"/>
              </w:rPr>
              <w:t>Optimized</w:t>
            </w:r>
          </w:p>
        </w:tc>
        <w:tc>
          <w:tcPr>
            <w:tcW w:w="0" w:type="auto"/>
            <w:vAlign w:val="center"/>
            <w:hideMark/>
          </w:tcPr>
          <w:p w14:paraId="76128134" w14:textId="77777777" w:rsidR="00891F60" w:rsidRPr="00342B7D" w:rsidRDefault="00891F60">
            <w:pPr>
              <w:rPr>
                <w:rFonts w:ascii="Times New Roman" w:hAnsi="Times New Roman" w:cs="Times New Roman"/>
              </w:rPr>
            </w:pPr>
            <w:r w:rsidRPr="00342B7D">
              <w:rPr>
                <w:rFonts w:ascii="Times New Roman" w:hAnsi="Times New Roman" w:cs="Times New Roman"/>
              </w:rPr>
              <w:t>Less efficient</w:t>
            </w:r>
          </w:p>
        </w:tc>
      </w:tr>
      <w:tr w:rsidR="00891F60" w:rsidRPr="00342B7D" w14:paraId="4458C2D0" w14:textId="77777777">
        <w:trPr>
          <w:tblCellSpacing w:w="15" w:type="dxa"/>
        </w:trPr>
        <w:tc>
          <w:tcPr>
            <w:tcW w:w="0" w:type="auto"/>
            <w:vAlign w:val="center"/>
            <w:hideMark/>
          </w:tcPr>
          <w:p w14:paraId="2284C97D" w14:textId="77777777" w:rsidR="00891F60" w:rsidRPr="00342B7D" w:rsidRDefault="00891F60">
            <w:pPr>
              <w:rPr>
                <w:rFonts w:ascii="Times New Roman" w:hAnsi="Times New Roman" w:cs="Times New Roman"/>
              </w:rPr>
            </w:pPr>
            <w:r w:rsidRPr="00342B7D">
              <w:rPr>
                <w:rFonts w:ascii="Times New Roman" w:hAnsi="Times New Roman" w:cs="Times New Roman"/>
              </w:rPr>
              <w:lastRenderedPageBreak/>
              <w:t>Query Performance</w:t>
            </w:r>
          </w:p>
        </w:tc>
        <w:tc>
          <w:tcPr>
            <w:tcW w:w="0" w:type="auto"/>
            <w:vAlign w:val="center"/>
            <w:hideMark/>
          </w:tcPr>
          <w:p w14:paraId="5B327F0D" w14:textId="77777777" w:rsidR="00891F60" w:rsidRPr="00342B7D" w:rsidRDefault="00891F60">
            <w:pPr>
              <w:rPr>
                <w:rFonts w:ascii="Times New Roman" w:hAnsi="Times New Roman" w:cs="Times New Roman"/>
              </w:rPr>
            </w:pPr>
            <w:r w:rsidRPr="00342B7D">
              <w:rPr>
                <w:rFonts w:ascii="Times New Roman" w:hAnsi="Times New Roman" w:cs="Times New Roman"/>
              </w:rPr>
              <w:t>May require multiple joins</w:t>
            </w:r>
          </w:p>
        </w:tc>
        <w:tc>
          <w:tcPr>
            <w:tcW w:w="0" w:type="auto"/>
            <w:vAlign w:val="center"/>
            <w:hideMark/>
          </w:tcPr>
          <w:p w14:paraId="3B40E9DE" w14:textId="77777777" w:rsidR="00891F60" w:rsidRPr="00342B7D" w:rsidRDefault="00891F60">
            <w:pPr>
              <w:rPr>
                <w:rFonts w:ascii="Times New Roman" w:hAnsi="Times New Roman" w:cs="Times New Roman"/>
              </w:rPr>
            </w:pPr>
            <w:r w:rsidRPr="00342B7D">
              <w:rPr>
                <w:rFonts w:ascii="Times New Roman" w:hAnsi="Times New Roman" w:cs="Times New Roman"/>
              </w:rPr>
              <w:t>Faster for read-heavy queries</w:t>
            </w:r>
          </w:p>
        </w:tc>
      </w:tr>
      <w:tr w:rsidR="00891F60" w:rsidRPr="00342B7D" w14:paraId="4DEBA081" w14:textId="77777777">
        <w:trPr>
          <w:tblCellSpacing w:w="15" w:type="dxa"/>
        </w:trPr>
        <w:tc>
          <w:tcPr>
            <w:tcW w:w="0" w:type="auto"/>
            <w:vAlign w:val="center"/>
            <w:hideMark/>
          </w:tcPr>
          <w:p w14:paraId="1C368540" w14:textId="77777777" w:rsidR="00891F60" w:rsidRPr="00342B7D" w:rsidRDefault="00891F60">
            <w:pPr>
              <w:rPr>
                <w:rFonts w:ascii="Times New Roman" w:hAnsi="Times New Roman" w:cs="Times New Roman"/>
              </w:rPr>
            </w:pPr>
            <w:r w:rsidRPr="00342B7D">
              <w:rPr>
                <w:rFonts w:ascii="Times New Roman" w:hAnsi="Times New Roman" w:cs="Times New Roman"/>
              </w:rPr>
              <w:t>Maintenance</w:t>
            </w:r>
          </w:p>
        </w:tc>
        <w:tc>
          <w:tcPr>
            <w:tcW w:w="0" w:type="auto"/>
            <w:vAlign w:val="center"/>
            <w:hideMark/>
          </w:tcPr>
          <w:p w14:paraId="72A29A00" w14:textId="77777777" w:rsidR="00891F60" w:rsidRPr="00342B7D" w:rsidRDefault="00891F60">
            <w:pPr>
              <w:rPr>
                <w:rFonts w:ascii="Times New Roman" w:hAnsi="Times New Roman" w:cs="Times New Roman"/>
              </w:rPr>
            </w:pPr>
            <w:r w:rsidRPr="00342B7D">
              <w:rPr>
                <w:rFonts w:ascii="Times New Roman" w:hAnsi="Times New Roman" w:cs="Times New Roman"/>
              </w:rPr>
              <w:t>Easier to update consistently</w:t>
            </w:r>
          </w:p>
        </w:tc>
        <w:tc>
          <w:tcPr>
            <w:tcW w:w="0" w:type="auto"/>
            <w:vAlign w:val="center"/>
            <w:hideMark/>
          </w:tcPr>
          <w:p w14:paraId="62FAE337" w14:textId="77777777" w:rsidR="00891F60" w:rsidRPr="00342B7D" w:rsidRDefault="00891F60">
            <w:pPr>
              <w:rPr>
                <w:rFonts w:ascii="Times New Roman" w:hAnsi="Times New Roman" w:cs="Times New Roman"/>
              </w:rPr>
            </w:pPr>
            <w:r w:rsidRPr="00342B7D">
              <w:rPr>
                <w:rFonts w:ascii="Times New Roman" w:hAnsi="Times New Roman" w:cs="Times New Roman"/>
              </w:rPr>
              <w:t>Updates may require changes in multiple places</w:t>
            </w:r>
          </w:p>
        </w:tc>
      </w:tr>
      <w:tr w:rsidR="00891F60" w:rsidRPr="00342B7D" w14:paraId="13A0F13B" w14:textId="77777777">
        <w:trPr>
          <w:tblCellSpacing w:w="15" w:type="dxa"/>
        </w:trPr>
        <w:tc>
          <w:tcPr>
            <w:tcW w:w="0" w:type="auto"/>
            <w:vAlign w:val="center"/>
            <w:hideMark/>
          </w:tcPr>
          <w:p w14:paraId="63794170" w14:textId="77777777" w:rsidR="00891F60" w:rsidRPr="00342B7D" w:rsidRDefault="00891F60">
            <w:pPr>
              <w:rPr>
                <w:rFonts w:ascii="Times New Roman" w:hAnsi="Times New Roman" w:cs="Times New Roman"/>
              </w:rPr>
            </w:pPr>
            <w:r w:rsidRPr="00342B7D">
              <w:rPr>
                <w:rFonts w:ascii="Times New Roman" w:hAnsi="Times New Roman" w:cs="Times New Roman"/>
              </w:rPr>
              <w:t>Complexity</w:t>
            </w:r>
          </w:p>
        </w:tc>
        <w:tc>
          <w:tcPr>
            <w:tcW w:w="0" w:type="auto"/>
            <w:vAlign w:val="center"/>
            <w:hideMark/>
          </w:tcPr>
          <w:p w14:paraId="3DD057F4" w14:textId="77777777" w:rsidR="00891F60" w:rsidRPr="00342B7D" w:rsidRDefault="00891F60">
            <w:pPr>
              <w:rPr>
                <w:rFonts w:ascii="Times New Roman" w:hAnsi="Times New Roman" w:cs="Times New Roman"/>
              </w:rPr>
            </w:pPr>
            <w:r w:rsidRPr="00342B7D">
              <w:rPr>
                <w:rFonts w:ascii="Times New Roman" w:hAnsi="Times New Roman" w:cs="Times New Roman"/>
              </w:rPr>
              <w:t>High</w:t>
            </w:r>
          </w:p>
        </w:tc>
        <w:tc>
          <w:tcPr>
            <w:tcW w:w="0" w:type="auto"/>
            <w:vAlign w:val="center"/>
            <w:hideMark/>
          </w:tcPr>
          <w:p w14:paraId="7CCB058D" w14:textId="77777777" w:rsidR="00891F60" w:rsidRPr="00342B7D" w:rsidRDefault="00891F60">
            <w:pPr>
              <w:rPr>
                <w:rFonts w:ascii="Times New Roman" w:hAnsi="Times New Roman" w:cs="Times New Roman"/>
              </w:rPr>
            </w:pPr>
            <w:r w:rsidRPr="00342B7D">
              <w:rPr>
                <w:rFonts w:ascii="Times New Roman" w:hAnsi="Times New Roman" w:cs="Times New Roman"/>
              </w:rPr>
              <w:t>Lower</w:t>
            </w:r>
          </w:p>
        </w:tc>
      </w:tr>
      <w:tr w:rsidR="00891F60" w:rsidRPr="00342B7D" w14:paraId="3DA2EEFC" w14:textId="77777777">
        <w:trPr>
          <w:tblCellSpacing w:w="15" w:type="dxa"/>
        </w:trPr>
        <w:tc>
          <w:tcPr>
            <w:tcW w:w="0" w:type="auto"/>
            <w:vAlign w:val="center"/>
            <w:hideMark/>
          </w:tcPr>
          <w:p w14:paraId="2053136A" w14:textId="77777777" w:rsidR="00891F60" w:rsidRPr="00342B7D" w:rsidRDefault="00891F60">
            <w:pPr>
              <w:rPr>
                <w:rFonts w:ascii="Times New Roman" w:hAnsi="Times New Roman" w:cs="Times New Roman"/>
              </w:rPr>
            </w:pPr>
            <w:r w:rsidRPr="00342B7D">
              <w:rPr>
                <w:rFonts w:ascii="Times New Roman" w:hAnsi="Times New Roman" w:cs="Times New Roman"/>
              </w:rPr>
              <w:t>Use Case</w:t>
            </w:r>
          </w:p>
        </w:tc>
        <w:tc>
          <w:tcPr>
            <w:tcW w:w="0" w:type="auto"/>
            <w:vAlign w:val="center"/>
            <w:hideMark/>
          </w:tcPr>
          <w:p w14:paraId="2E1C9F14" w14:textId="77777777" w:rsidR="00891F60" w:rsidRPr="00342B7D" w:rsidRDefault="00891F60">
            <w:pPr>
              <w:rPr>
                <w:rFonts w:ascii="Times New Roman" w:hAnsi="Times New Roman" w:cs="Times New Roman"/>
              </w:rPr>
            </w:pPr>
            <w:r w:rsidRPr="00342B7D">
              <w:rPr>
                <w:rFonts w:ascii="Times New Roman" w:hAnsi="Times New Roman" w:cs="Times New Roman"/>
              </w:rPr>
              <w:t>Transactional systems with high integrity needs</w:t>
            </w:r>
          </w:p>
        </w:tc>
        <w:tc>
          <w:tcPr>
            <w:tcW w:w="0" w:type="auto"/>
            <w:vAlign w:val="center"/>
            <w:hideMark/>
          </w:tcPr>
          <w:p w14:paraId="1B0F8661" w14:textId="77777777" w:rsidR="00891F60" w:rsidRPr="00342B7D" w:rsidRDefault="00891F60">
            <w:pPr>
              <w:rPr>
                <w:rFonts w:ascii="Times New Roman" w:hAnsi="Times New Roman" w:cs="Times New Roman"/>
              </w:rPr>
            </w:pPr>
            <w:r w:rsidRPr="00342B7D">
              <w:rPr>
                <w:rFonts w:ascii="Times New Roman" w:hAnsi="Times New Roman" w:cs="Times New Roman"/>
              </w:rPr>
              <w:t>Analytical or reporting systems</w:t>
            </w:r>
          </w:p>
        </w:tc>
      </w:tr>
    </w:tbl>
    <w:p w14:paraId="2EB718C8" w14:textId="77777777" w:rsidR="00891F60" w:rsidRPr="00342B7D" w:rsidRDefault="00891F60" w:rsidP="00891F60">
      <w:pPr>
        <w:pStyle w:val="NormalWeb"/>
        <w:rPr>
          <w:color w:val="000000"/>
        </w:rPr>
      </w:pPr>
      <w:r w:rsidRPr="00342B7D">
        <w:rPr>
          <w:color w:val="000000"/>
        </w:rPr>
        <w:t>Studies highlight that while normalization enhances integrity and reduces storage costs, denormalization may be necessary for</w:t>
      </w:r>
      <w:r w:rsidRPr="00342B7D">
        <w:rPr>
          <w:rStyle w:val="apple-converted-space"/>
          <w:rFonts w:eastAsiaTheme="majorEastAsia"/>
          <w:color w:val="000000"/>
        </w:rPr>
        <w:t> </w:t>
      </w:r>
      <w:r w:rsidRPr="00342B7D">
        <w:rPr>
          <w:rStyle w:val="Strong"/>
          <w:rFonts w:eastAsiaTheme="majorEastAsia"/>
          <w:color w:val="000000"/>
        </w:rPr>
        <w:t>high-performance, read-intensive applications</w:t>
      </w:r>
      <w:r w:rsidRPr="00342B7D">
        <w:rPr>
          <w:rStyle w:val="apple-converted-space"/>
          <w:rFonts w:eastAsiaTheme="majorEastAsia"/>
          <w:color w:val="000000"/>
        </w:rPr>
        <w:t> </w:t>
      </w:r>
      <w:r w:rsidRPr="00342B7D">
        <w:rPr>
          <w:color w:val="000000"/>
        </w:rPr>
        <w:t>(Taipalus, 2025; Albarak &amp; Bahsoon, 2018).</w:t>
      </w:r>
    </w:p>
    <w:p w14:paraId="413E8553" w14:textId="34E3A66C" w:rsidR="00891F60" w:rsidRPr="00342B7D" w:rsidRDefault="00891F60" w:rsidP="00891F60">
      <w:pPr>
        <w:rPr>
          <w:rFonts w:ascii="Times New Roman" w:hAnsi="Times New Roman" w:cs="Times New Roman"/>
        </w:rPr>
      </w:pPr>
    </w:p>
    <w:p w14:paraId="168DA4BC" w14:textId="77777777" w:rsidR="00891F60" w:rsidRPr="00342B7D" w:rsidRDefault="00891F60" w:rsidP="00891F60">
      <w:pPr>
        <w:pStyle w:val="Heading2"/>
        <w:rPr>
          <w:rFonts w:ascii="Times New Roman" w:hAnsi="Times New Roman" w:cs="Times New Roman"/>
          <w:color w:val="000000"/>
        </w:rPr>
      </w:pPr>
      <w:r w:rsidRPr="00342B7D">
        <w:rPr>
          <w:rStyle w:val="Strong"/>
          <w:rFonts w:ascii="Times New Roman" w:hAnsi="Times New Roman" w:cs="Times New Roman"/>
          <w:b w:val="0"/>
          <w:bCs w:val="0"/>
          <w:color w:val="000000"/>
        </w:rPr>
        <w:t>6. Discussion</w:t>
      </w:r>
    </w:p>
    <w:p w14:paraId="52F58322" w14:textId="77777777" w:rsidR="00891F60" w:rsidRPr="00342B7D" w:rsidRDefault="00891F60" w:rsidP="00891F60">
      <w:pPr>
        <w:pStyle w:val="NormalWeb"/>
        <w:rPr>
          <w:color w:val="000000"/>
        </w:rPr>
      </w:pPr>
      <w:r w:rsidRPr="00342B7D">
        <w:rPr>
          <w:color w:val="000000"/>
        </w:rPr>
        <w:t>Normalization remains essential for designing robust relational databases. However, the</w:t>
      </w:r>
      <w:r w:rsidRPr="00342B7D">
        <w:rPr>
          <w:rStyle w:val="apple-converted-space"/>
          <w:rFonts w:eastAsiaTheme="majorEastAsia"/>
          <w:color w:val="000000"/>
        </w:rPr>
        <w:t> </w:t>
      </w:r>
      <w:r w:rsidRPr="00342B7D">
        <w:rPr>
          <w:rStyle w:val="Strong"/>
          <w:rFonts w:eastAsiaTheme="majorEastAsia"/>
          <w:color w:val="000000"/>
        </w:rPr>
        <w:t>optimal level of normalization</w:t>
      </w:r>
      <w:r w:rsidRPr="00342B7D">
        <w:rPr>
          <w:color w:val="000000"/>
        </w:rPr>
        <w:t>depends on the application context. Over-normalization can introduce performance overhead, while under-normalization risks redundancy and data anomalies. Emerging AI-driven tools help mitigate these trade-offs by analyzing data patterns and recommending automated normalization strategies (Jo, Lee &amp; Kim, 2025).</w:t>
      </w:r>
    </w:p>
    <w:p w14:paraId="2FB48A17" w14:textId="77777777" w:rsidR="00891F60" w:rsidRPr="00342B7D" w:rsidRDefault="00891F60" w:rsidP="00891F60">
      <w:pPr>
        <w:pStyle w:val="NormalWeb"/>
        <w:rPr>
          <w:color w:val="000000"/>
        </w:rPr>
      </w:pPr>
      <w:r w:rsidRPr="00342B7D">
        <w:rPr>
          <w:color w:val="000000"/>
        </w:rPr>
        <w:t xml:space="preserve">Balancing normalization and denormalization is thus crucial. Designers </w:t>
      </w:r>
      <w:r w:rsidRPr="00342B7D">
        <w:rPr>
          <w:color w:val="000000"/>
        </w:rPr>
        <w:t>must consider storage constraints, query patterns, system throughput, and maintainability while leveraging modern tools for efficiency.</w:t>
      </w:r>
    </w:p>
    <w:p w14:paraId="3C226CEC" w14:textId="5A22A026" w:rsidR="00891F60" w:rsidRPr="00342B7D" w:rsidRDefault="00891F60" w:rsidP="00891F60">
      <w:pPr>
        <w:rPr>
          <w:rFonts w:ascii="Times New Roman" w:hAnsi="Times New Roman" w:cs="Times New Roman"/>
        </w:rPr>
      </w:pPr>
    </w:p>
    <w:p w14:paraId="0FB9680A" w14:textId="77777777" w:rsidR="00891F60" w:rsidRPr="00342B7D" w:rsidRDefault="00891F60" w:rsidP="00891F60">
      <w:pPr>
        <w:pStyle w:val="Heading2"/>
        <w:rPr>
          <w:rFonts w:ascii="Times New Roman" w:hAnsi="Times New Roman" w:cs="Times New Roman"/>
          <w:color w:val="000000"/>
        </w:rPr>
      </w:pPr>
      <w:r w:rsidRPr="00342B7D">
        <w:rPr>
          <w:rStyle w:val="Strong"/>
          <w:rFonts w:ascii="Times New Roman" w:hAnsi="Times New Roman" w:cs="Times New Roman"/>
          <w:b w:val="0"/>
          <w:bCs w:val="0"/>
          <w:color w:val="000000"/>
        </w:rPr>
        <w:t>7. Conclusion</w:t>
      </w:r>
    </w:p>
    <w:p w14:paraId="56D8F3FD" w14:textId="77777777" w:rsidR="00891F60" w:rsidRPr="00342B7D" w:rsidRDefault="00891F60" w:rsidP="00891F60">
      <w:pPr>
        <w:pStyle w:val="NormalWeb"/>
        <w:rPr>
          <w:color w:val="000000"/>
        </w:rPr>
      </w:pPr>
      <w:r w:rsidRPr="00342B7D">
        <w:rPr>
          <w:color w:val="000000"/>
        </w:rPr>
        <w:t>Database normalization is critical for relational database design, improving data integrity, reducing redundancy, and supporting maintainable systems. Practical applications span finance, healthcare, e-commerce, and enterprise systems. While normalization can introduce performance challenges, modern software and AI-driven tools help automate and optimize the process. Future research should focus on</w:t>
      </w:r>
      <w:r w:rsidRPr="00342B7D">
        <w:rPr>
          <w:rStyle w:val="apple-converted-space"/>
          <w:rFonts w:eastAsiaTheme="majorEastAsia"/>
          <w:color w:val="000000"/>
        </w:rPr>
        <w:t> </w:t>
      </w:r>
      <w:r w:rsidRPr="00342B7D">
        <w:rPr>
          <w:rStyle w:val="Strong"/>
          <w:rFonts w:eastAsiaTheme="majorEastAsia"/>
          <w:color w:val="000000"/>
        </w:rPr>
        <w:t>adaptive normalization</w:t>
      </w:r>
      <w:r w:rsidRPr="00342B7D">
        <w:rPr>
          <w:color w:val="000000"/>
        </w:rPr>
        <w:t>, where systems dynamically balance integrity and performance in real-time environments.</w:t>
      </w:r>
    </w:p>
    <w:p w14:paraId="5C151F21" w14:textId="3DB88A17" w:rsidR="00891F60" w:rsidRPr="00342B7D" w:rsidRDefault="00891F60" w:rsidP="00891F60">
      <w:pPr>
        <w:rPr>
          <w:rFonts w:ascii="Times New Roman" w:hAnsi="Times New Roman" w:cs="Times New Roman"/>
        </w:rPr>
      </w:pPr>
    </w:p>
    <w:p w14:paraId="259884D8" w14:textId="77777777" w:rsidR="00342B7D" w:rsidRPr="00342B7D" w:rsidRDefault="00342B7D" w:rsidP="00342B7D">
      <w:pPr>
        <w:pStyle w:val="Heading2"/>
        <w:rPr>
          <w:rFonts w:ascii="Times New Roman" w:hAnsi="Times New Roman" w:cs="Times New Roman"/>
          <w:color w:val="000000"/>
          <w:sz w:val="24"/>
          <w:szCs w:val="24"/>
        </w:rPr>
      </w:pPr>
      <w:r w:rsidRPr="00342B7D">
        <w:rPr>
          <w:rStyle w:val="Strong"/>
          <w:rFonts w:ascii="Times New Roman" w:hAnsi="Times New Roman" w:cs="Times New Roman"/>
          <w:b w:val="0"/>
          <w:bCs w:val="0"/>
          <w:color w:val="000000"/>
          <w:sz w:val="24"/>
          <w:szCs w:val="24"/>
        </w:rPr>
        <w:t>References (Harvard Style)</w:t>
      </w:r>
    </w:p>
    <w:p w14:paraId="672D17C6" w14:textId="77777777" w:rsidR="00342B7D" w:rsidRPr="00342B7D" w:rsidRDefault="00342B7D" w:rsidP="00342B7D">
      <w:pPr>
        <w:pStyle w:val="NormalWeb"/>
        <w:rPr>
          <w:color w:val="000000"/>
        </w:rPr>
      </w:pPr>
      <w:r w:rsidRPr="00342B7D">
        <w:rPr>
          <w:color w:val="000000"/>
        </w:rPr>
        <w:t>Albarak, M. &amp; Bahsoon, R., 2018. Managing Technical Debt in Database Design: Trade-offs in Normalization.</w:t>
      </w:r>
      <w:r w:rsidRPr="00342B7D">
        <w:rPr>
          <w:rStyle w:val="apple-converted-space"/>
          <w:rFonts w:eastAsiaTheme="majorEastAsia"/>
          <w:color w:val="000000"/>
        </w:rPr>
        <w:t> </w:t>
      </w:r>
      <w:r w:rsidRPr="00342B7D">
        <w:rPr>
          <w:rStyle w:val="Emphasis"/>
          <w:rFonts w:eastAsiaTheme="majorEastAsia"/>
          <w:color w:val="000000"/>
        </w:rPr>
        <w:t>Journal of Database Systems</w:t>
      </w:r>
      <w:r w:rsidRPr="00342B7D">
        <w:rPr>
          <w:color w:val="000000"/>
        </w:rPr>
        <w:t>, 14(2), pp.45–59.</w:t>
      </w:r>
    </w:p>
    <w:p w14:paraId="47F607CE" w14:textId="77777777" w:rsidR="00342B7D" w:rsidRPr="00342B7D" w:rsidRDefault="00342B7D" w:rsidP="00342B7D">
      <w:pPr>
        <w:pStyle w:val="NormalWeb"/>
        <w:rPr>
          <w:color w:val="000000"/>
        </w:rPr>
      </w:pPr>
      <w:r w:rsidRPr="00342B7D">
        <w:rPr>
          <w:color w:val="000000"/>
        </w:rPr>
        <w:t>IBM Think, 2026. Database Design and Normalization Principles. IBM Research, [online] Available at:</w:t>
      </w:r>
      <w:r w:rsidRPr="00342B7D">
        <w:rPr>
          <w:rStyle w:val="apple-converted-space"/>
          <w:rFonts w:eastAsiaTheme="majorEastAsia"/>
          <w:color w:val="000000"/>
        </w:rPr>
        <w:t> </w:t>
      </w:r>
      <w:hyperlink r:id="rId11" w:tgtFrame="_new" w:history="1">
        <w:r w:rsidRPr="00342B7D">
          <w:rPr>
            <w:rStyle w:val="Hyperlink"/>
            <w:rFonts w:eastAsiaTheme="majorEastAsia"/>
          </w:rPr>
          <w:t>https://www.ibm.com/think/database-normalization</w:t>
        </w:r>
      </w:hyperlink>
      <w:r w:rsidRPr="00342B7D">
        <w:rPr>
          <w:rStyle w:val="apple-converted-space"/>
          <w:rFonts w:eastAsiaTheme="majorEastAsia"/>
          <w:color w:val="000000"/>
        </w:rPr>
        <w:t> </w:t>
      </w:r>
      <w:r w:rsidRPr="00342B7D">
        <w:rPr>
          <w:color w:val="000000"/>
        </w:rPr>
        <w:t>[Accessed 6 February 2026].</w:t>
      </w:r>
    </w:p>
    <w:p w14:paraId="449653DC" w14:textId="77777777" w:rsidR="00342B7D" w:rsidRPr="00342B7D" w:rsidRDefault="00342B7D" w:rsidP="00342B7D">
      <w:pPr>
        <w:pStyle w:val="NormalWeb"/>
        <w:rPr>
          <w:color w:val="000000"/>
        </w:rPr>
      </w:pPr>
      <w:r w:rsidRPr="00342B7D">
        <w:rPr>
          <w:color w:val="000000"/>
        </w:rPr>
        <w:t>Jo, H., Lee, S. &amp; Kim, J., 2025. Automated Database Normalization Using AI Techniques.</w:t>
      </w:r>
      <w:r w:rsidRPr="00342B7D">
        <w:rPr>
          <w:rStyle w:val="apple-converted-space"/>
          <w:rFonts w:eastAsiaTheme="majorEastAsia"/>
          <w:color w:val="000000"/>
        </w:rPr>
        <w:t> </w:t>
      </w:r>
      <w:r w:rsidRPr="00342B7D">
        <w:rPr>
          <w:rStyle w:val="Emphasis"/>
          <w:rFonts w:eastAsiaTheme="majorEastAsia"/>
          <w:color w:val="000000"/>
        </w:rPr>
        <w:t>International Journal of Data Engineering</w:t>
      </w:r>
      <w:r w:rsidRPr="00342B7D">
        <w:rPr>
          <w:color w:val="000000"/>
        </w:rPr>
        <w:t>, 12(1), pp.33–50.</w:t>
      </w:r>
    </w:p>
    <w:p w14:paraId="561BF996" w14:textId="77777777" w:rsidR="00342B7D" w:rsidRPr="00342B7D" w:rsidRDefault="00342B7D" w:rsidP="00342B7D">
      <w:pPr>
        <w:pStyle w:val="NormalWeb"/>
        <w:rPr>
          <w:color w:val="000000"/>
        </w:rPr>
      </w:pPr>
      <w:r w:rsidRPr="00342B7D">
        <w:rPr>
          <w:color w:val="000000"/>
        </w:rPr>
        <w:t xml:space="preserve">Panwar, R., 2020. Relational Database Design: A Comprehensive Review of </w:t>
      </w:r>
      <w:r w:rsidRPr="00342B7D">
        <w:rPr>
          <w:color w:val="000000"/>
        </w:rPr>
        <w:lastRenderedPageBreak/>
        <w:t>Normalization.</w:t>
      </w:r>
      <w:r w:rsidRPr="00342B7D">
        <w:rPr>
          <w:rStyle w:val="apple-converted-space"/>
          <w:rFonts w:eastAsiaTheme="majorEastAsia"/>
          <w:color w:val="000000"/>
        </w:rPr>
        <w:t> </w:t>
      </w:r>
      <w:r w:rsidRPr="00342B7D">
        <w:rPr>
          <w:rStyle w:val="Emphasis"/>
          <w:rFonts w:eastAsiaTheme="majorEastAsia"/>
          <w:color w:val="000000"/>
        </w:rPr>
        <w:t>Advances in Computing</w:t>
      </w:r>
      <w:r w:rsidRPr="00342B7D">
        <w:rPr>
          <w:color w:val="000000"/>
        </w:rPr>
        <w:t>, 8(3), pp.101–115.</w:t>
      </w:r>
    </w:p>
    <w:p w14:paraId="0A42C118" w14:textId="77777777" w:rsidR="00342B7D" w:rsidRPr="00342B7D" w:rsidRDefault="00342B7D" w:rsidP="00342B7D">
      <w:pPr>
        <w:pStyle w:val="NormalWeb"/>
        <w:rPr>
          <w:color w:val="000000"/>
        </w:rPr>
      </w:pPr>
      <w:r w:rsidRPr="00342B7D">
        <w:rPr>
          <w:color w:val="000000"/>
        </w:rPr>
        <w:t>Taipalus, T., 2025. Normalization and Its Effects on Database Performance.</w:t>
      </w:r>
      <w:r w:rsidRPr="00342B7D">
        <w:rPr>
          <w:rStyle w:val="apple-converted-space"/>
          <w:rFonts w:eastAsiaTheme="majorEastAsia"/>
          <w:color w:val="000000"/>
        </w:rPr>
        <w:t> </w:t>
      </w:r>
      <w:r w:rsidRPr="00342B7D">
        <w:rPr>
          <w:rStyle w:val="Emphasis"/>
          <w:rFonts w:eastAsiaTheme="majorEastAsia"/>
          <w:color w:val="000000"/>
        </w:rPr>
        <w:t>Journal of Information Systems</w:t>
      </w:r>
      <w:r w:rsidRPr="00342B7D">
        <w:rPr>
          <w:color w:val="000000"/>
        </w:rPr>
        <w:t>, 19(4), pp.77–88.</w:t>
      </w:r>
    </w:p>
    <w:p w14:paraId="7758FC6B" w14:textId="5179A3C7" w:rsidR="000B2BFB" w:rsidRPr="00342B7D" w:rsidRDefault="000B2BFB" w:rsidP="00C26D48">
      <w:pPr>
        <w:rPr>
          <w:rFonts w:ascii="Times New Roman" w:hAnsi="Times New Roman" w:cs="Times New Roman"/>
        </w:rPr>
      </w:pPr>
    </w:p>
    <w:sectPr w:rsidR="000B2BFB" w:rsidRPr="00342B7D" w:rsidSect="00342B7D">
      <w:pgSz w:w="12240" w:h="15840"/>
      <w:pgMar w:top="1440" w:right="1440" w:bottom="1440" w:left="1440" w:header="720" w:footer="720" w:gutter="0"/>
      <w:cols w:num="2"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32EF" w14:textId="77777777" w:rsidR="000620F7" w:rsidRDefault="000620F7" w:rsidP="00342B7D">
      <w:pPr>
        <w:spacing w:after="0" w:line="240" w:lineRule="auto"/>
      </w:pPr>
      <w:r>
        <w:separator/>
      </w:r>
    </w:p>
  </w:endnote>
  <w:endnote w:type="continuationSeparator" w:id="0">
    <w:p w14:paraId="1085F973" w14:textId="77777777" w:rsidR="000620F7" w:rsidRDefault="000620F7" w:rsidP="00342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5278164"/>
      <w:docPartObj>
        <w:docPartGallery w:val="Page Numbers (Bottom of Page)"/>
        <w:docPartUnique/>
      </w:docPartObj>
    </w:sdtPr>
    <w:sdtContent>
      <w:p w14:paraId="38DE0236" w14:textId="16135E2A" w:rsidR="00342B7D" w:rsidRDefault="00342B7D" w:rsidP="007A589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5B1FC0" w14:textId="77777777" w:rsidR="00342B7D" w:rsidRDefault="00342B7D" w:rsidP="00342B7D">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7889260"/>
      <w:docPartObj>
        <w:docPartGallery w:val="Page Numbers (Bottom of Page)"/>
        <w:docPartUnique/>
      </w:docPartObj>
    </w:sdtPr>
    <w:sdtContent>
      <w:p w14:paraId="12451B48" w14:textId="65C185F3" w:rsidR="00342B7D" w:rsidRDefault="00342B7D" w:rsidP="007A589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74C8B8" w14:textId="77777777" w:rsidR="00342B7D" w:rsidRDefault="00342B7D" w:rsidP="00342B7D">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0F69E" w14:textId="77777777" w:rsidR="000620F7" w:rsidRDefault="000620F7" w:rsidP="00342B7D">
      <w:pPr>
        <w:spacing w:after="0" w:line="240" w:lineRule="auto"/>
      </w:pPr>
      <w:r>
        <w:separator/>
      </w:r>
    </w:p>
  </w:footnote>
  <w:footnote w:type="continuationSeparator" w:id="0">
    <w:p w14:paraId="69F85ABB" w14:textId="77777777" w:rsidR="000620F7" w:rsidRDefault="000620F7" w:rsidP="00342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21E1C"/>
    <w:multiLevelType w:val="multilevel"/>
    <w:tmpl w:val="863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C794D"/>
    <w:multiLevelType w:val="multilevel"/>
    <w:tmpl w:val="BCE6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993486"/>
    <w:multiLevelType w:val="multilevel"/>
    <w:tmpl w:val="732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09959">
    <w:abstractNumId w:val="1"/>
  </w:num>
  <w:num w:numId="2" w16cid:durableId="710038162">
    <w:abstractNumId w:val="2"/>
  </w:num>
  <w:num w:numId="3" w16cid:durableId="73978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915"/>
    <w:rsid w:val="000620F7"/>
    <w:rsid w:val="00067915"/>
    <w:rsid w:val="000B2BFB"/>
    <w:rsid w:val="002F5E1A"/>
    <w:rsid w:val="00342B7D"/>
    <w:rsid w:val="003F553A"/>
    <w:rsid w:val="007E1036"/>
    <w:rsid w:val="00891F60"/>
    <w:rsid w:val="00A61B12"/>
    <w:rsid w:val="00AF4E51"/>
    <w:rsid w:val="00C26D48"/>
    <w:rsid w:val="00ED7E57"/>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8F4F"/>
  <w15:chartTrackingRefBased/>
  <w15:docId w15:val="{002E5DAA-29BE-B846-97B3-A8FF1A11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7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7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915"/>
    <w:rPr>
      <w:rFonts w:eastAsiaTheme="majorEastAsia" w:cstheme="majorBidi"/>
      <w:color w:val="272727" w:themeColor="text1" w:themeTint="D8"/>
    </w:rPr>
  </w:style>
  <w:style w:type="paragraph" w:styleId="Title">
    <w:name w:val="Title"/>
    <w:basedOn w:val="Normal"/>
    <w:next w:val="Normal"/>
    <w:link w:val="TitleChar"/>
    <w:uiPriority w:val="10"/>
    <w:qFormat/>
    <w:rsid w:val="00067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915"/>
    <w:pPr>
      <w:spacing w:before="160"/>
      <w:jc w:val="center"/>
    </w:pPr>
    <w:rPr>
      <w:i/>
      <w:iCs/>
      <w:color w:val="404040" w:themeColor="text1" w:themeTint="BF"/>
    </w:rPr>
  </w:style>
  <w:style w:type="character" w:customStyle="1" w:styleId="QuoteChar">
    <w:name w:val="Quote Char"/>
    <w:basedOn w:val="DefaultParagraphFont"/>
    <w:link w:val="Quote"/>
    <w:uiPriority w:val="29"/>
    <w:rsid w:val="00067915"/>
    <w:rPr>
      <w:i/>
      <w:iCs/>
      <w:color w:val="404040" w:themeColor="text1" w:themeTint="BF"/>
    </w:rPr>
  </w:style>
  <w:style w:type="paragraph" w:styleId="ListParagraph">
    <w:name w:val="List Paragraph"/>
    <w:basedOn w:val="Normal"/>
    <w:uiPriority w:val="34"/>
    <w:qFormat/>
    <w:rsid w:val="00067915"/>
    <w:pPr>
      <w:ind w:left="720"/>
      <w:contextualSpacing/>
    </w:pPr>
  </w:style>
  <w:style w:type="character" w:styleId="IntenseEmphasis">
    <w:name w:val="Intense Emphasis"/>
    <w:basedOn w:val="DefaultParagraphFont"/>
    <w:uiPriority w:val="21"/>
    <w:qFormat/>
    <w:rsid w:val="00067915"/>
    <w:rPr>
      <w:i/>
      <w:iCs/>
      <w:color w:val="2F5496" w:themeColor="accent1" w:themeShade="BF"/>
    </w:rPr>
  </w:style>
  <w:style w:type="paragraph" w:styleId="IntenseQuote">
    <w:name w:val="Intense Quote"/>
    <w:basedOn w:val="Normal"/>
    <w:next w:val="Normal"/>
    <w:link w:val="IntenseQuoteChar"/>
    <w:uiPriority w:val="30"/>
    <w:qFormat/>
    <w:rsid w:val="00067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915"/>
    <w:rPr>
      <w:i/>
      <w:iCs/>
      <w:color w:val="2F5496" w:themeColor="accent1" w:themeShade="BF"/>
    </w:rPr>
  </w:style>
  <w:style w:type="character" w:styleId="IntenseReference">
    <w:name w:val="Intense Reference"/>
    <w:basedOn w:val="DefaultParagraphFont"/>
    <w:uiPriority w:val="32"/>
    <w:qFormat/>
    <w:rsid w:val="00067915"/>
    <w:rPr>
      <w:b/>
      <w:bCs/>
      <w:smallCaps/>
      <w:color w:val="2F5496" w:themeColor="accent1" w:themeShade="BF"/>
      <w:spacing w:val="5"/>
    </w:rPr>
  </w:style>
  <w:style w:type="character" w:styleId="Hyperlink">
    <w:name w:val="Hyperlink"/>
    <w:basedOn w:val="DefaultParagraphFont"/>
    <w:uiPriority w:val="99"/>
    <w:unhideWhenUsed/>
    <w:rsid w:val="00C26D48"/>
    <w:rPr>
      <w:color w:val="0563C1" w:themeColor="hyperlink"/>
      <w:u w:val="single"/>
    </w:rPr>
  </w:style>
  <w:style w:type="character" w:styleId="UnresolvedMention">
    <w:name w:val="Unresolved Mention"/>
    <w:basedOn w:val="DefaultParagraphFont"/>
    <w:uiPriority w:val="99"/>
    <w:semiHidden/>
    <w:unhideWhenUsed/>
    <w:rsid w:val="00C26D48"/>
    <w:rPr>
      <w:color w:val="605E5C"/>
      <w:shd w:val="clear" w:color="auto" w:fill="E1DFDD"/>
    </w:rPr>
  </w:style>
  <w:style w:type="character" w:styleId="Strong">
    <w:name w:val="Strong"/>
    <w:basedOn w:val="DefaultParagraphFont"/>
    <w:uiPriority w:val="22"/>
    <w:qFormat/>
    <w:rsid w:val="002F5E1A"/>
    <w:rPr>
      <w:b/>
      <w:bCs/>
    </w:rPr>
  </w:style>
  <w:style w:type="paragraph" w:styleId="NormalWeb">
    <w:name w:val="Normal (Web)"/>
    <w:basedOn w:val="Normal"/>
    <w:uiPriority w:val="99"/>
    <w:semiHidden/>
    <w:unhideWhenUsed/>
    <w:rsid w:val="002F5E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F5E1A"/>
  </w:style>
  <w:style w:type="character" w:styleId="Emphasis">
    <w:name w:val="Emphasis"/>
    <w:basedOn w:val="DefaultParagraphFont"/>
    <w:uiPriority w:val="20"/>
    <w:qFormat/>
    <w:rsid w:val="00891F60"/>
    <w:rPr>
      <w:i/>
      <w:iCs/>
    </w:rPr>
  </w:style>
  <w:style w:type="paragraph" w:styleId="Footer">
    <w:name w:val="footer"/>
    <w:basedOn w:val="Normal"/>
    <w:link w:val="FooterChar"/>
    <w:uiPriority w:val="99"/>
    <w:unhideWhenUsed/>
    <w:rsid w:val="00342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B7D"/>
  </w:style>
  <w:style w:type="character" w:styleId="PageNumber">
    <w:name w:val="page number"/>
    <w:basedOn w:val="DefaultParagraphFont"/>
    <w:uiPriority w:val="99"/>
    <w:semiHidden/>
    <w:unhideWhenUsed/>
    <w:rsid w:val="00342B7D"/>
  </w:style>
  <w:style w:type="character" w:styleId="CommentReference">
    <w:name w:val="annotation reference"/>
    <w:basedOn w:val="DefaultParagraphFont"/>
    <w:uiPriority w:val="99"/>
    <w:semiHidden/>
    <w:unhideWhenUsed/>
    <w:rsid w:val="00342B7D"/>
    <w:rPr>
      <w:sz w:val="16"/>
      <w:szCs w:val="16"/>
    </w:rPr>
  </w:style>
  <w:style w:type="paragraph" w:styleId="CommentText">
    <w:name w:val="annotation text"/>
    <w:basedOn w:val="Normal"/>
    <w:link w:val="CommentTextChar"/>
    <w:uiPriority w:val="99"/>
    <w:semiHidden/>
    <w:unhideWhenUsed/>
    <w:rsid w:val="00342B7D"/>
    <w:pPr>
      <w:spacing w:line="240" w:lineRule="auto"/>
    </w:pPr>
    <w:rPr>
      <w:sz w:val="20"/>
      <w:szCs w:val="20"/>
    </w:rPr>
  </w:style>
  <w:style w:type="character" w:customStyle="1" w:styleId="CommentTextChar">
    <w:name w:val="Comment Text Char"/>
    <w:basedOn w:val="DefaultParagraphFont"/>
    <w:link w:val="CommentText"/>
    <w:uiPriority w:val="99"/>
    <w:semiHidden/>
    <w:rsid w:val="00342B7D"/>
    <w:rPr>
      <w:sz w:val="20"/>
      <w:szCs w:val="20"/>
    </w:rPr>
  </w:style>
  <w:style w:type="paragraph" w:styleId="CommentSubject">
    <w:name w:val="annotation subject"/>
    <w:basedOn w:val="CommentText"/>
    <w:next w:val="CommentText"/>
    <w:link w:val="CommentSubjectChar"/>
    <w:uiPriority w:val="99"/>
    <w:semiHidden/>
    <w:unhideWhenUsed/>
    <w:rsid w:val="00342B7D"/>
    <w:rPr>
      <w:b/>
      <w:bCs/>
    </w:rPr>
  </w:style>
  <w:style w:type="character" w:customStyle="1" w:styleId="CommentSubjectChar">
    <w:name w:val="Comment Subject Char"/>
    <w:basedOn w:val="CommentTextChar"/>
    <w:link w:val="CommentSubject"/>
    <w:uiPriority w:val="99"/>
    <w:semiHidden/>
    <w:rsid w:val="00342B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jina.thapa@icloud.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hink/database-normalization"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9A171-8367-CF41-AD73-7CC8FF583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thaparojina12128@gmail.com</dc:creator>
  <cp:keywords/>
  <dc:description/>
  <cp:lastModifiedBy>thaparojina12128@gmail.com</cp:lastModifiedBy>
  <cp:revision>1</cp:revision>
  <cp:lastPrinted>2026-02-06T05:41:00Z</cp:lastPrinted>
  <dcterms:created xsi:type="dcterms:W3CDTF">2026-02-06T04:40:00Z</dcterms:created>
  <dcterms:modified xsi:type="dcterms:W3CDTF">2026-02-06T05:45:00Z</dcterms:modified>
</cp:coreProperties>
</file>